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C7800" w14:textId="77777777" w:rsidR="001E7CA4" w:rsidRPr="008347E0" w:rsidRDefault="001E7CA4" w:rsidP="001E7CA4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8347E0">
        <w:rPr>
          <w:sz w:val="28"/>
          <w:szCs w:val="28"/>
        </w:rPr>
        <w:t>МИНОБРНАУКИ РОССИИ</w:t>
      </w:r>
    </w:p>
    <w:p w14:paraId="4F443F09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</w:p>
    <w:p w14:paraId="08332E77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>Федеральное государственное бюджетное</w:t>
      </w:r>
    </w:p>
    <w:p w14:paraId="2E8A37D0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>образовательное учреждение высшего образования</w:t>
      </w:r>
    </w:p>
    <w:p w14:paraId="078C0354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>«Тульский государственный университет»</w:t>
      </w:r>
    </w:p>
    <w:p w14:paraId="21685C0C" w14:textId="77777777" w:rsidR="001E7CA4" w:rsidRPr="0066466B" w:rsidRDefault="001E7CA4" w:rsidP="001E7CA4">
      <w:pPr>
        <w:widowControl w:val="0"/>
        <w:ind w:firstLine="709"/>
        <w:jc w:val="both"/>
        <w:rPr>
          <w:sz w:val="28"/>
          <w:szCs w:val="28"/>
        </w:rPr>
      </w:pPr>
    </w:p>
    <w:p w14:paraId="3BA00A7B" w14:textId="77777777" w:rsidR="00002335" w:rsidRPr="0066466B" w:rsidRDefault="00002335" w:rsidP="00002335">
      <w:pPr>
        <w:jc w:val="center"/>
        <w:rPr>
          <w:color w:val="000000"/>
          <w:sz w:val="28"/>
          <w:szCs w:val="28"/>
        </w:rPr>
      </w:pPr>
      <w:bookmarkStart w:id="8" w:name="_Toc291574498"/>
      <w:bookmarkStart w:id="9" w:name="_Toc291574599"/>
      <w:r w:rsidRPr="0066466B">
        <w:rPr>
          <w:color w:val="000000"/>
          <w:sz w:val="28"/>
          <w:szCs w:val="28"/>
        </w:rPr>
        <w:t>Институт права и управления</w:t>
      </w:r>
    </w:p>
    <w:p w14:paraId="05BEED86" w14:textId="77777777" w:rsidR="00002335" w:rsidRPr="0066466B" w:rsidRDefault="00002335" w:rsidP="00002335">
      <w:pPr>
        <w:widowControl w:val="0"/>
        <w:jc w:val="center"/>
        <w:rPr>
          <w:sz w:val="28"/>
          <w:szCs w:val="28"/>
        </w:rPr>
      </w:pPr>
      <w:r w:rsidRPr="0066466B">
        <w:rPr>
          <w:color w:val="000000"/>
          <w:sz w:val="28"/>
          <w:szCs w:val="28"/>
        </w:rPr>
        <w:t xml:space="preserve">Кафедра </w:t>
      </w:r>
      <w:r w:rsidRPr="0066466B">
        <w:rPr>
          <w:sz w:val="28"/>
          <w:szCs w:val="28"/>
        </w:rPr>
        <w:t>«Конкурентное и предпринимательское право»</w:t>
      </w:r>
    </w:p>
    <w:p w14:paraId="1EDA29B7" w14:textId="77777777" w:rsidR="00002335" w:rsidRPr="0066466B" w:rsidRDefault="00002335" w:rsidP="00002335">
      <w:pPr>
        <w:widowControl w:val="0"/>
        <w:ind w:firstLine="709"/>
        <w:jc w:val="both"/>
        <w:rPr>
          <w:sz w:val="28"/>
          <w:szCs w:val="28"/>
        </w:rPr>
      </w:pPr>
    </w:p>
    <w:p w14:paraId="327F0854" w14:textId="77777777" w:rsidR="00002335" w:rsidRPr="0066466B" w:rsidRDefault="00002335" w:rsidP="00002335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412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12"/>
      </w:tblGrid>
      <w:tr w:rsidR="00AC04E2" w:rsidRPr="0066466B" w14:paraId="32173A9D" w14:textId="77777777" w:rsidTr="00AC04E2">
        <w:trPr>
          <w:cantSplit/>
          <w:trHeight w:val="1106"/>
        </w:trPr>
        <w:tc>
          <w:tcPr>
            <w:tcW w:w="5412" w:type="dxa"/>
          </w:tcPr>
          <w:p w14:paraId="306BC953" w14:textId="75B12833" w:rsidR="00AC04E2" w:rsidRPr="0066466B" w:rsidRDefault="00925067" w:rsidP="00AC04E2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9124BF2" wp14:editId="5E8A2B6F">
                  <wp:extent cx="3459480" cy="18135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480" cy="181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EF879B" w14:textId="7D30F6A7" w:rsidR="001E7CA4" w:rsidRDefault="001E7CA4" w:rsidP="001E7CA4">
      <w:pPr>
        <w:widowControl w:val="0"/>
        <w:jc w:val="center"/>
        <w:rPr>
          <w:sz w:val="28"/>
          <w:szCs w:val="28"/>
        </w:rPr>
      </w:pPr>
    </w:p>
    <w:p w14:paraId="5A735330" w14:textId="77777777" w:rsidR="00AC04E2" w:rsidRPr="0066466B" w:rsidRDefault="00AC04E2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14:paraId="2C31F50A" w14:textId="77777777" w:rsidR="001E7CA4" w:rsidRPr="0066466B" w:rsidRDefault="001E7CA4" w:rsidP="001E7CA4">
      <w:pPr>
        <w:widowControl w:val="0"/>
        <w:jc w:val="center"/>
        <w:rPr>
          <w:b/>
          <w:spacing w:val="40"/>
          <w:sz w:val="28"/>
          <w:szCs w:val="28"/>
        </w:rPr>
      </w:pPr>
    </w:p>
    <w:p w14:paraId="13924F29" w14:textId="77777777" w:rsidR="001E7CA4" w:rsidRPr="0066466B" w:rsidRDefault="001E7CA4" w:rsidP="001E7CA4">
      <w:pPr>
        <w:jc w:val="center"/>
        <w:rPr>
          <w:b/>
          <w:bCs/>
          <w:sz w:val="28"/>
          <w:szCs w:val="28"/>
        </w:rPr>
      </w:pPr>
      <w:r w:rsidRPr="0066466B">
        <w:rPr>
          <w:b/>
          <w:bCs/>
          <w:sz w:val="28"/>
          <w:szCs w:val="28"/>
        </w:rPr>
        <w:t>РАБОЧАЯ ПРОГРАММА ДИСЦИПЛИНЫ (МОДУЛЯ)</w:t>
      </w:r>
    </w:p>
    <w:p w14:paraId="6EF39928" w14:textId="77777777" w:rsidR="001E7CA4" w:rsidRPr="0066466B" w:rsidRDefault="001E7CA4" w:rsidP="001E7CA4">
      <w:pPr>
        <w:widowControl w:val="0"/>
        <w:jc w:val="center"/>
        <w:rPr>
          <w:b/>
          <w:bCs/>
          <w:sz w:val="28"/>
          <w:szCs w:val="28"/>
        </w:rPr>
      </w:pPr>
      <w:r w:rsidRPr="0066466B">
        <w:rPr>
          <w:b/>
          <w:bCs/>
          <w:sz w:val="28"/>
          <w:szCs w:val="28"/>
        </w:rPr>
        <w:t>«</w:t>
      </w:r>
      <w:r w:rsidR="00DC6781" w:rsidRPr="0066466B">
        <w:rPr>
          <w:b/>
          <w:bCs/>
          <w:sz w:val="28"/>
          <w:szCs w:val="28"/>
        </w:rPr>
        <w:t>Правоведение и противодействие коррупции</w:t>
      </w:r>
      <w:r w:rsidR="00A415BB" w:rsidRPr="0066466B">
        <w:rPr>
          <w:b/>
          <w:bCs/>
          <w:sz w:val="28"/>
          <w:szCs w:val="28"/>
        </w:rPr>
        <w:t>»</w:t>
      </w:r>
    </w:p>
    <w:p w14:paraId="12477564" w14:textId="77777777" w:rsidR="001E7CA4" w:rsidRPr="0066466B" w:rsidRDefault="001E7CA4" w:rsidP="001E7CA4">
      <w:pPr>
        <w:rPr>
          <w:sz w:val="28"/>
          <w:szCs w:val="28"/>
        </w:rPr>
      </w:pPr>
    </w:p>
    <w:p w14:paraId="5A6F397F" w14:textId="77777777" w:rsidR="001E7CA4" w:rsidRPr="0066466B" w:rsidRDefault="001E7CA4" w:rsidP="001E7CA4">
      <w:pPr>
        <w:widowControl w:val="0"/>
        <w:jc w:val="center"/>
        <w:rPr>
          <w:b/>
          <w:sz w:val="28"/>
          <w:szCs w:val="28"/>
        </w:rPr>
      </w:pPr>
      <w:r w:rsidRPr="0066466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77FD9181" w14:textId="77777777" w:rsidR="001E7CA4" w:rsidRPr="0066466B" w:rsidRDefault="001E7CA4" w:rsidP="00A415BB">
      <w:pPr>
        <w:widowControl w:val="0"/>
        <w:jc w:val="center"/>
        <w:rPr>
          <w:b/>
          <w:sz w:val="28"/>
          <w:szCs w:val="28"/>
        </w:rPr>
      </w:pPr>
      <w:r w:rsidRPr="0066466B">
        <w:rPr>
          <w:b/>
          <w:sz w:val="28"/>
          <w:szCs w:val="28"/>
        </w:rPr>
        <w:t>высшего</w:t>
      </w:r>
      <w:bookmarkStart w:id="10" w:name="_Toc291574499"/>
      <w:bookmarkStart w:id="11" w:name="_Toc291574600"/>
      <w:r w:rsidRPr="0066466B">
        <w:rPr>
          <w:b/>
          <w:sz w:val="28"/>
          <w:szCs w:val="28"/>
        </w:rPr>
        <w:t xml:space="preserve"> образования</w:t>
      </w:r>
      <w:bookmarkEnd w:id="10"/>
      <w:bookmarkEnd w:id="11"/>
      <w:r w:rsidRPr="0066466B">
        <w:rPr>
          <w:b/>
          <w:sz w:val="28"/>
          <w:szCs w:val="28"/>
        </w:rPr>
        <w:t xml:space="preserve"> – программы бакалавриата </w:t>
      </w:r>
    </w:p>
    <w:p w14:paraId="55C3EFEF" w14:textId="77777777" w:rsidR="001E7CA4" w:rsidRPr="0066466B" w:rsidRDefault="001E7CA4" w:rsidP="001E7CA4">
      <w:pPr>
        <w:widowControl w:val="0"/>
        <w:jc w:val="center"/>
        <w:rPr>
          <w:b/>
          <w:sz w:val="28"/>
          <w:szCs w:val="28"/>
        </w:rPr>
      </w:pPr>
      <w:bookmarkStart w:id="12" w:name="_Toc291574500"/>
      <w:bookmarkStart w:id="13" w:name="_Toc291574601"/>
    </w:p>
    <w:p w14:paraId="58D87738" w14:textId="77777777" w:rsidR="00A415BB" w:rsidRPr="0066466B" w:rsidRDefault="001E7CA4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 xml:space="preserve">по направлению подготовки </w:t>
      </w:r>
      <w:bookmarkEnd w:id="12"/>
      <w:bookmarkEnd w:id="13"/>
    </w:p>
    <w:p w14:paraId="03627F8E" w14:textId="77777777" w:rsidR="00D92A18" w:rsidRPr="0066466B" w:rsidRDefault="00690D6F" w:rsidP="001E7CA4">
      <w:pPr>
        <w:widowControl w:val="0"/>
        <w:jc w:val="center"/>
        <w:rPr>
          <w:b/>
          <w:sz w:val="28"/>
          <w:szCs w:val="28"/>
        </w:rPr>
      </w:pPr>
      <w:r w:rsidRPr="0066466B">
        <w:rPr>
          <w:b/>
          <w:sz w:val="28"/>
          <w:szCs w:val="28"/>
        </w:rPr>
        <w:t xml:space="preserve">42.03.01 </w:t>
      </w:r>
      <w:r w:rsidR="001E3C09" w:rsidRPr="0066466B">
        <w:rPr>
          <w:b/>
          <w:sz w:val="28"/>
          <w:szCs w:val="28"/>
        </w:rPr>
        <w:t>Реклама и связи с общественностью</w:t>
      </w:r>
    </w:p>
    <w:p w14:paraId="74C426C0" w14:textId="77777777" w:rsidR="002062EA" w:rsidRPr="0066466B" w:rsidRDefault="002062EA" w:rsidP="001E7CA4">
      <w:pPr>
        <w:widowControl w:val="0"/>
        <w:jc w:val="center"/>
        <w:rPr>
          <w:sz w:val="28"/>
          <w:szCs w:val="28"/>
        </w:rPr>
      </w:pPr>
    </w:p>
    <w:p w14:paraId="240F8E7C" w14:textId="77777777" w:rsidR="001E7CA4" w:rsidRPr="0066466B" w:rsidRDefault="00A415BB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>с направленностью (профилем)</w:t>
      </w:r>
    </w:p>
    <w:p w14:paraId="03D9F2E8" w14:textId="77777777" w:rsidR="004543C5" w:rsidRPr="0066466B" w:rsidRDefault="001E3C09" w:rsidP="002062EA">
      <w:pPr>
        <w:jc w:val="center"/>
        <w:rPr>
          <w:b/>
          <w:sz w:val="28"/>
          <w:szCs w:val="28"/>
        </w:rPr>
      </w:pPr>
      <w:r w:rsidRPr="0066466B">
        <w:rPr>
          <w:b/>
          <w:sz w:val="28"/>
          <w:szCs w:val="28"/>
        </w:rPr>
        <w:t>Реклама и связи с общественностью в системе управления</w:t>
      </w:r>
    </w:p>
    <w:p w14:paraId="5B48692C" w14:textId="28076785" w:rsidR="00996B6D" w:rsidRDefault="00996B6D" w:rsidP="002062EA">
      <w:pPr>
        <w:jc w:val="center"/>
        <w:rPr>
          <w:sz w:val="28"/>
          <w:szCs w:val="28"/>
        </w:rPr>
      </w:pPr>
    </w:p>
    <w:p w14:paraId="3F1B1CE7" w14:textId="081B6F2A" w:rsidR="009838ED" w:rsidRDefault="009838ED" w:rsidP="002062EA">
      <w:pPr>
        <w:jc w:val="center"/>
        <w:rPr>
          <w:sz w:val="28"/>
          <w:szCs w:val="28"/>
        </w:rPr>
      </w:pPr>
    </w:p>
    <w:p w14:paraId="1F844DD7" w14:textId="77777777" w:rsidR="009838ED" w:rsidRPr="0066466B" w:rsidRDefault="009838ED" w:rsidP="002062EA">
      <w:pPr>
        <w:jc w:val="center"/>
        <w:rPr>
          <w:sz w:val="28"/>
          <w:szCs w:val="28"/>
        </w:rPr>
      </w:pPr>
    </w:p>
    <w:p w14:paraId="03F7B459" w14:textId="77777777" w:rsidR="001E7CA4" w:rsidRPr="0066466B" w:rsidRDefault="001E7CA4" w:rsidP="001E7CA4">
      <w:pPr>
        <w:jc w:val="center"/>
        <w:rPr>
          <w:iCs/>
          <w:sz w:val="28"/>
          <w:szCs w:val="28"/>
        </w:rPr>
      </w:pPr>
      <w:r w:rsidRPr="0066466B">
        <w:rPr>
          <w:sz w:val="28"/>
          <w:szCs w:val="28"/>
        </w:rPr>
        <w:t>Форм</w:t>
      </w:r>
      <w:r w:rsidR="00A415BB" w:rsidRPr="0066466B">
        <w:rPr>
          <w:sz w:val="28"/>
          <w:szCs w:val="28"/>
        </w:rPr>
        <w:t xml:space="preserve">ы </w:t>
      </w:r>
      <w:r w:rsidRPr="0066466B">
        <w:rPr>
          <w:sz w:val="28"/>
          <w:szCs w:val="28"/>
        </w:rPr>
        <w:t xml:space="preserve">обучения: </w:t>
      </w:r>
      <w:r w:rsidR="00C43D14" w:rsidRPr="0066466B">
        <w:rPr>
          <w:sz w:val="28"/>
          <w:szCs w:val="28"/>
        </w:rPr>
        <w:t>очная</w:t>
      </w:r>
    </w:p>
    <w:p w14:paraId="50CE7B5E" w14:textId="29FAE5DF" w:rsidR="001E7CA4" w:rsidRDefault="001E7CA4" w:rsidP="001E7CA4">
      <w:pPr>
        <w:widowControl w:val="0"/>
        <w:jc w:val="center"/>
        <w:rPr>
          <w:sz w:val="28"/>
          <w:szCs w:val="28"/>
        </w:rPr>
      </w:pPr>
    </w:p>
    <w:p w14:paraId="19516FC9" w14:textId="485F786F" w:rsidR="009838ED" w:rsidRDefault="009838ED" w:rsidP="001E7CA4">
      <w:pPr>
        <w:widowControl w:val="0"/>
        <w:jc w:val="center"/>
        <w:rPr>
          <w:sz w:val="28"/>
          <w:szCs w:val="28"/>
        </w:rPr>
      </w:pPr>
    </w:p>
    <w:p w14:paraId="119C16CA" w14:textId="77777777" w:rsidR="009838ED" w:rsidRPr="0066466B" w:rsidRDefault="009838ED" w:rsidP="001E7CA4">
      <w:pPr>
        <w:widowControl w:val="0"/>
        <w:jc w:val="center"/>
        <w:rPr>
          <w:sz w:val="28"/>
          <w:szCs w:val="28"/>
        </w:rPr>
      </w:pPr>
    </w:p>
    <w:p w14:paraId="1F34759D" w14:textId="195816B4" w:rsidR="001E7CA4" w:rsidRPr="00925067" w:rsidRDefault="001E7CA4" w:rsidP="009838ED">
      <w:pPr>
        <w:widowControl w:val="0"/>
        <w:jc w:val="center"/>
        <w:rPr>
          <w:sz w:val="28"/>
          <w:szCs w:val="28"/>
          <w:lang w:val="en-US"/>
        </w:rPr>
      </w:pPr>
      <w:bookmarkStart w:id="14" w:name="_Toc408576825"/>
      <w:bookmarkStart w:id="15" w:name="_Toc291687789"/>
      <w:bookmarkStart w:id="16" w:name="_Toc373832782"/>
      <w:bookmarkEnd w:id="8"/>
      <w:bookmarkEnd w:id="9"/>
      <w:r w:rsidRPr="0066466B">
        <w:rPr>
          <w:sz w:val="28"/>
          <w:szCs w:val="28"/>
        </w:rPr>
        <w:t xml:space="preserve">Идентификационный номер образовательной программы: </w:t>
      </w:r>
      <w:r w:rsidR="00DB61D2">
        <w:rPr>
          <w:sz w:val="28"/>
          <w:szCs w:val="28"/>
        </w:rPr>
        <w:t>420301-01-</w:t>
      </w:r>
      <w:r w:rsidR="00925067">
        <w:rPr>
          <w:sz w:val="28"/>
          <w:szCs w:val="28"/>
          <w:lang w:val="en-US"/>
        </w:rPr>
        <w:t>20</w:t>
      </w:r>
    </w:p>
    <w:p w14:paraId="3A90CD58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</w:p>
    <w:p w14:paraId="6022837B" w14:textId="77777777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</w:p>
    <w:p w14:paraId="271AEFB5" w14:textId="77777777" w:rsidR="00364BE0" w:rsidRPr="0066466B" w:rsidRDefault="00364BE0" w:rsidP="001E7CA4">
      <w:pPr>
        <w:widowControl w:val="0"/>
        <w:jc w:val="center"/>
        <w:rPr>
          <w:sz w:val="28"/>
          <w:szCs w:val="28"/>
        </w:rPr>
      </w:pPr>
    </w:p>
    <w:p w14:paraId="4F6ACD6B" w14:textId="7C98D6F4" w:rsidR="001E7CA4" w:rsidRPr="0066466B" w:rsidRDefault="001E7CA4" w:rsidP="001E7CA4">
      <w:pPr>
        <w:widowControl w:val="0"/>
        <w:jc w:val="center"/>
        <w:rPr>
          <w:sz w:val="28"/>
          <w:szCs w:val="28"/>
        </w:rPr>
      </w:pPr>
      <w:r w:rsidRPr="0066466B">
        <w:rPr>
          <w:sz w:val="28"/>
          <w:szCs w:val="28"/>
        </w:rPr>
        <w:t>Тула 20</w:t>
      </w:r>
      <w:r w:rsidR="00DB61D2">
        <w:rPr>
          <w:sz w:val="28"/>
          <w:szCs w:val="28"/>
        </w:rPr>
        <w:t>1</w:t>
      </w:r>
      <w:r w:rsidR="00071D03">
        <w:rPr>
          <w:sz w:val="28"/>
          <w:szCs w:val="28"/>
        </w:rPr>
        <w:t>9</w:t>
      </w:r>
      <w:r w:rsidR="0066466B">
        <w:rPr>
          <w:sz w:val="28"/>
          <w:szCs w:val="28"/>
        </w:rPr>
        <w:t xml:space="preserve"> </w:t>
      </w:r>
      <w:r w:rsidRPr="0066466B">
        <w:rPr>
          <w:sz w:val="28"/>
          <w:szCs w:val="28"/>
        </w:rPr>
        <w:t>год</w:t>
      </w:r>
    </w:p>
    <w:p w14:paraId="4F575378" w14:textId="77777777" w:rsidR="00DB61D2" w:rsidRPr="00DB61D2" w:rsidRDefault="001E7CA4" w:rsidP="00DB61D2">
      <w:pPr>
        <w:jc w:val="center"/>
        <w:rPr>
          <w:b/>
          <w:bCs/>
          <w:sz w:val="28"/>
          <w:szCs w:val="28"/>
        </w:rPr>
      </w:pPr>
      <w:r w:rsidRPr="0066466B">
        <w:rPr>
          <w:b/>
          <w:sz w:val="28"/>
          <w:szCs w:val="28"/>
        </w:rPr>
        <w:br w:type="page"/>
      </w:r>
      <w:r w:rsidR="00DB61D2" w:rsidRPr="00DB61D2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6429F503" w14:textId="77777777" w:rsidR="00DB61D2" w:rsidRPr="00DB61D2" w:rsidRDefault="00DB61D2" w:rsidP="00DB61D2">
      <w:pPr>
        <w:jc w:val="center"/>
        <w:rPr>
          <w:b/>
          <w:bCs/>
          <w:sz w:val="28"/>
          <w:szCs w:val="28"/>
        </w:rPr>
      </w:pPr>
      <w:r w:rsidRPr="00DB61D2">
        <w:rPr>
          <w:b/>
          <w:bCs/>
          <w:sz w:val="28"/>
          <w:szCs w:val="28"/>
        </w:rPr>
        <w:t xml:space="preserve">рабочей программы дисциплины </w:t>
      </w:r>
    </w:p>
    <w:p w14:paraId="38A96CCD" w14:textId="77777777" w:rsidR="00DB61D2" w:rsidRPr="00DB61D2" w:rsidRDefault="00DB61D2" w:rsidP="00DB61D2">
      <w:pPr>
        <w:jc w:val="both"/>
      </w:pPr>
    </w:p>
    <w:p w14:paraId="7CF2DD57" w14:textId="77777777" w:rsidR="004C1655" w:rsidRDefault="004C1655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2D68A8C" wp14:editId="28791F68">
            <wp:extent cx="6119495" cy="758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A5040" w14:textId="49B69805" w:rsidR="00E8092C" w:rsidRDefault="00E8092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14"/>
    <w:bookmarkEnd w:id="15"/>
    <w:bookmarkEnd w:id="16"/>
    <w:p w14:paraId="0ADEC8F9" w14:textId="77777777" w:rsidR="00E8092C" w:rsidRPr="00D940A4" w:rsidRDefault="00E8092C" w:rsidP="00E8092C">
      <w:pPr>
        <w:jc w:val="center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14:paraId="1FD0B0CE" w14:textId="77777777" w:rsidR="00E8092C" w:rsidRPr="00D940A4" w:rsidRDefault="00E8092C" w:rsidP="00E8092C">
      <w:pPr>
        <w:jc w:val="center"/>
        <w:rPr>
          <w:b/>
          <w:sz w:val="28"/>
          <w:szCs w:val="28"/>
        </w:rPr>
      </w:pPr>
    </w:p>
    <w:p w14:paraId="241B9918" w14:textId="77777777" w:rsidR="00E8092C" w:rsidRPr="00D940A4" w:rsidRDefault="00E8092C" w:rsidP="00E8092C">
      <w:pPr>
        <w:pStyle w:val="1c"/>
        <w:spacing w:before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D940A4">
        <w:rPr>
          <w:rFonts w:ascii="Times New Roman" w:eastAsia="Calibri" w:hAnsi="Times New Roman"/>
          <w:b/>
          <w:sz w:val="24"/>
          <w:szCs w:val="24"/>
          <w:lang w:eastAsia="en-US"/>
        </w:rPr>
        <w:t>Целями</w:t>
      </w:r>
      <w:r w:rsidRPr="00D940A4">
        <w:rPr>
          <w:rFonts w:ascii="Times New Roman" w:eastAsia="Calibri" w:hAnsi="Times New Roman"/>
          <w:sz w:val="24"/>
          <w:szCs w:val="24"/>
          <w:lang w:eastAsia="en-US"/>
        </w:rPr>
        <w:t xml:space="preserve"> освоения дисциплиной являются получение студентами знаний, обобщенных данной дисциплиной в полном объеме.</w:t>
      </w:r>
    </w:p>
    <w:p w14:paraId="51CCE16B" w14:textId="77777777" w:rsidR="00E8092C" w:rsidRPr="00D940A4" w:rsidRDefault="00E8092C" w:rsidP="00E8092C">
      <w:pPr>
        <w:pStyle w:val="1c"/>
        <w:spacing w:before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D940A4">
        <w:rPr>
          <w:rFonts w:ascii="Times New Roman" w:eastAsia="Calibri" w:hAnsi="Times New Roman"/>
          <w:b/>
          <w:sz w:val="24"/>
          <w:szCs w:val="24"/>
          <w:lang w:eastAsia="en-US"/>
        </w:rPr>
        <w:t>Задачами</w:t>
      </w:r>
      <w:r w:rsidRPr="00D940A4">
        <w:rPr>
          <w:rFonts w:ascii="Times New Roman" w:eastAsia="Calibri" w:hAnsi="Times New Roman"/>
          <w:sz w:val="24"/>
          <w:szCs w:val="24"/>
          <w:lang w:eastAsia="en-US"/>
        </w:rPr>
        <w:t xml:space="preserve"> освоения дисциплины (модуля) являются:</w:t>
      </w:r>
    </w:p>
    <w:p w14:paraId="3BF0AC73" w14:textId="77777777" w:rsidR="00E8092C" w:rsidRPr="00D940A4" w:rsidRDefault="00E8092C" w:rsidP="00E8092C">
      <w:pPr>
        <w:pStyle w:val="1c"/>
        <w:spacing w:before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D940A4">
        <w:rPr>
          <w:rFonts w:ascii="Times New Roman" w:eastAsia="Calibri" w:hAnsi="Times New Roman"/>
          <w:sz w:val="24"/>
          <w:szCs w:val="24"/>
          <w:lang w:eastAsia="en-US"/>
        </w:rPr>
        <w:t>1. Повысить правовую культуру студентов.</w:t>
      </w:r>
    </w:p>
    <w:p w14:paraId="1B1484CE" w14:textId="77777777" w:rsidR="00E8092C" w:rsidRPr="00D940A4" w:rsidRDefault="00E8092C" w:rsidP="00E8092C">
      <w:pPr>
        <w:pStyle w:val="1c"/>
        <w:spacing w:before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D940A4">
        <w:rPr>
          <w:rFonts w:ascii="Times New Roman" w:eastAsia="Calibri" w:hAnsi="Times New Roman"/>
          <w:sz w:val="24"/>
          <w:szCs w:val="24"/>
          <w:lang w:eastAsia="en-US"/>
        </w:rPr>
        <w:t>2. Дать студентам возможность использовать приобретенные знания в своей дальнейшей работе.</w:t>
      </w:r>
    </w:p>
    <w:p w14:paraId="7D37A22E" w14:textId="77777777" w:rsidR="00E8092C" w:rsidRPr="00D940A4" w:rsidRDefault="00E8092C" w:rsidP="00E8092C">
      <w:pPr>
        <w:pStyle w:val="1c"/>
        <w:spacing w:before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D940A4">
        <w:rPr>
          <w:rFonts w:ascii="Times New Roman" w:eastAsia="Calibri" w:hAnsi="Times New Roman"/>
          <w:sz w:val="24"/>
          <w:szCs w:val="24"/>
          <w:lang w:eastAsia="en-US"/>
        </w:rPr>
        <w:t>3. Дать студентам  возможность  логически  грамотно  выражать  и обосновывать в правовом отношении свою точку зрения,  принимать правильные и обоснованные в правовом отношении  решения по проблемам, возникающим по  их  специальности, свободно оперировать юридическими понятиями  и  категориями, со знанием дела исполнять свои должностные и  профессиональные обязанности.</w:t>
      </w:r>
    </w:p>
    <w:p w14:paraId="5A55CCA0" w14:textId="77777777" w:rsidR="00E8092C" w:rsidRPr="00D940A4" w:rsidRDefault="00E8092C" w:rsidP="00E8092C">
      <w:pPr>
        <w:ind w:firstLine="709"/>
      </w:pPr>
    </w:p>
    <w:p w14:paraId="2897F12A" w14:textId="77777777" w:rsidR="00E8092C" w:rsidRPr="00D940A4" w:rsidRDefault="00E8092C" w:rsidP="00E8092C">
      <w:pPr>
        <w:ind w:firstLine="709"/>
        <w:jc w:val="both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14:paraId="680BA655" w14:textId="77777777" w:rsidR="00E8092C" w:rsidRPr="001859B3" w:rsidRDefault="00E8092C" w:rsidP="00E8092C">
      <w:pPr>
        <w:ind w:firstLine="709"/>
        <w:jc w:val="both"/>
        <w:rPr>
          <w:bCs/>
          <w:sz w:val="28"/>
          <w:szCs w:val="28"/>
        </w:rPr>
      </w:pPr>
    </w:p>
    <w:p w14:paraId="21F8EF0F" w14:textId="77777777" w:rsidR="00E8092C" w:rsidRPr="00D940A4" w:rsidRDefault="00E8092C" w:rsidP="00E8092C">
      <w:pPr>
        <w:ind w:firstLine="709"/>
        <w:jc w:val="both"/>
      </w:pPr>
      <w:r w:rsidRPr="00D940A4">
        <w:t>Дисциплина (модуль) относится к базовой части основной профессиональной образовательной программы.</w:t>
      </w:r>
    </w:p>
    <w:p w14:paraId="65F7E6AB" w14:textId="64542158" w:rsidR="00E8092C" w:rsidRPr="00D940A4" w:rsidRDefault="00E8092C" w:rsidP="00E8092C">
      <w:pPr>
        <w:ind w:firstLine="709"/>
        <w:jc w:val="both"/>
        <w:rPr>
          <w:b/>
          <w:sz w:val="28"/>
          <w:szCs w:val="28"/>
        </w:rPr>
      </w:pPr>
      <w:r w:rsidRPr="00D940A4">
        <w:t xml:space="preserve">Дисциплина (модуль) изучается в </w:t>
      </w:r>
      <w:r w:rsidR="00F71921">
        <w:t>3</w:t>
      </w:r>
      <w:r w:rsidRPr="00D940A4">
        <w:t xml:space="preserve"> семестре. </w:t>
      </w:r>
    </w:p>
    <w:p w14:paraId="72590E40" w14:textId="77777777" w:rsidR="00E8092C" w:rsidRPr="001859B3" w:rsidRDefault="00E8092C" w:rsidP="00E8092C">
      <w:pPr>
        <w:ind w:firstLine="709"/>
        <w:jc w:val="both"/>
        <w:rPr>
          <w:bCs/>
          <w:sz w:val="28"/>
          <w:szCs w:val="28"/>
        </w:rPr>
      </w:pPr>
    </w:p>
    <w:p w14:paraId="5D84AF2D" w14:textId="77777777" w:rsidR="00E8092C" w:rsidRPr="00D940A4" w:rsidRDefault="00E8092C" w:rsidP="00E8092C">
      <w:pPr>
        <w:ind w:firstLine="709"/>
        <w:jc w:val="both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14:paraId="464129FD" w14:textId="77777777" w:rsidR="00E8092C" w:rsidRPr="00D940A4" w:rsidRDefault="00E8092C" w:rsidP="00E8092C">
      <w:pPr>
        <w:ind w:firstLine="709"/>
        <w:jc w:val="both"/>
        <w:rPr>
          <w:rFonts w:eastAsia="Calibri"/>
          <w:lang w:eastAsia="ar-SA"/>
        </w:rPr>
      </w:pPr>
    </w:p>
    <w:p w14:paraId="4CF4A42E" w14:textId="77777777" w:rsidR="00E8092C" w:rsidRPr="00D940A4" w:rsidRDefault="00E8092C" w:rsidP="00E8092C">
      <w:pPr>
        <w:ind w:firstLine="709"/>
        <w:jc w:val="both"/>
      </w:pPr>
      <w:r w:rsidRPr="00D940A4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14:paraId="604B474F" w14:textId="77777777" w:rsidR="00E8092C" w:rsidRPr="00D940A4" w:rsidRDefault="00E8092C" w:rsidP="00E8092C">
      <w:pPr>
        <w:ind w:firstLine="709"/>
        <w:jc w:val="both"/>
      </w:pPr>
    </w:p>
    <w:p w14:paraId="42FB904B" w14:textId="77777777" w:rsidR="00E8092C" w:rsidRPr="00D940A4" w:rsidRDefault="00E8092C" w:rsidP="00E8092C">
      <w:pPr>
        <w:ind w:firstLine="709"/>
        <w:jc w:val="both"/>
        <w:rPr>
          <w:rFonts w:eastAsia="Calibri"/>
          <w:b/>
          <w:lang w:eastAsia="ar-SA"/>
        </w:rPr>
      </w:pPr>
      <w:r w:rsidRPr="00D940A4">
        <w:rPr>
          <w:rFonts w:eastAsia="Calibri"/>
          <w:lang w:eastAsia="ar-SA"/>
        </w:rPr>
        <w:t xml:space="preserve">В результате </w:t>
      </w:r>
      <w:r w:rsidRPr="00D940A4">
        <w:t xml:space="preserve">освоения </w:t>
      </w:r>
      <w:r w:rsidRPr="00D940A4">
        <w:rPr>
          <w:rFonts w:eastAsia="Calibri"/>
          <w:lang w:eastAsia="ar-SA"/>
        </w:rPr>
        <w:t>дисциплины (модуля) обучающийся должен:</w:t>
      </w:r>
    </w:p>
    <w:p w14:paraId="47DB6AFB" w14:textId="77777777" w:rsidR="00E8092C" w:rsidRPr="00D940A4" w:rsidRDefault="00E8092C" w:rsidP="00E8092C">
      <w:pPr>
        <w:ind w:firstLine="709"/>
        <w:jc w:val="both"/>
        <w:rPr>
          <w:b/>
        </w:rPr>
      </w:pPr>
    </w:p>
    <w:p w14:paraId="47A401F0" w14:textId="77777777" w:rsidR="00E8092C" w:rsidRPr="00D940A4" w:rsidRDefault="00E8092C" w:rsidP="00E8092C">
      <w:pPr>
        <w:ind w:firstLine="709"/>
        <w:jc w:val="both"/>
        <w:rPr>
          <w:b/>
        </w:rPr>
      </w:pPr>
      <w:r w:rsidRPr="00D940A4">
        <w:rPr>
          <w:b/>
        </w:rPr>
        <w:t>Знать:</w:t>
      </w:r>
    </w:p>
    <w:p w14:paraId="79EB3D75" w14:textId="77777777" w:rsidR="00E8092C" w:rsidRPr="00D940A4" w:rsidRDefault="00E8092C" w:rsidP="00E8092C">
      <w:pPr>
        <w:ind w:firstLine="709"/>
        <w:jc w:val="both"/>
      </w:pPr>
      <w:r w:rsidRPr="00D940A4">
        <w:t>1) понятие, классификацию и основные виды ресурсов. Особенности принятия решений в рамках проектных задач и основные виды ограничений при реализации проектных решений. Особенности правового регулирования проектной деятельности (код компетенции – УК-2, код индикатора - УК-2.1);</w:t>
      </w:r>
    </w:p>
    <w:p w14:paraId="50A1B993" w14:textId="77777777" w:rsidR="00E8092C" w:rsidRPr="00D940A4" w:rsidRDefault="00E8092C" w:rsidP="00E8092C">
      <w:pPr>
        <w:ind w:firstLine="709"/>
        <w:jc w:val="both"/>
        <w:rPr>
          <w:b/>
        </w:rPr>
      </w:pPr>
    </w:p>
    <w:p w14:paraId="675910D8" w14:textId="77777777" w:rsidR="00E8092C" w:rsidRPr="00D940A4" w:rsidRDefault="00E8092C" w:rsidP="00E8092C">
      <w:pPr>
        <w:ind w:firstLine="709"/>
        <w:jc w:val="both"/>
        <w:rPr>
          <w:b/>
        </w:rPr>
      </w:pPr>
      <w:r w:rsidRPr="00D940A4">
        <w:rPr>
          <w:b/>
        </w:rPr>
        <w:t>Уметь:</w:t>
      </w:r>
    </w:p>
    <w:p w14:paraId="5EE82381" w14:textId="77777777" w:rsidR="00E8092C" w:rsidRPr="00D940A4" w:rsidRDefault="00E8092C" w:rsidP="00E8092C">
      <w:pPr>
        <w:ind w:firstLine="709"/>
        <w:jc w:val="both"/>
      </w:pPr>
      <w:r w:rsidRPr="00D940A4">
        <w:t>1) определять наиболее целесообразные пути достижения поставленной цели с учетом имеющейся ресурсной базы, существующих ограничений и запретов, в том числе закрепляемых правовыми нормами и действующим антикоррупционным законодательством (код компетенции – УК-2, код индикатора  - УК-2.2);</w:t>
      </w:r>
    </w:p>
    <w:p w14:paraId="0AA7016E" w14:textId="77777777" w:rsidR="00E8092C" w:rsidRPr="00D940A4" w:rsidRDefault="00E8092C" w:rsidP="00E8092C">
      <w:pPr>
        <w:ind w:firstLine="709"/>
        <w:jc w:val="both"/>
      </w:pPr>
    </w:p>
    <w:p w14:paraId="43EE8C36" w14:textId="77777777" w:rsidR="00E8092C" w:rsidRPr="00D940A4" w:rsidRDefault="00E8092C" w:rsidP="00E8092C">
      <w:pPr>
        <w:ind w:firstLine="709"/>
        <w:jc w:val="both"/>
        <w:rPr>
          <w:b/>
        </w:rPr>
      </w:pPr>
      <w:r w:rsidRPr="00D940A4">
        <w:rPr>
          <w:b/>
        </w:rPr>
        <w:t>Владеть:</w:t>
      </w:r>
    </w:p>
    <w:p w14:paraId="3185D6C0" w14:textId="77777777" w:rsidR="00E8092C" w:rsidRPr="00D940A4" w:rsidRDefault="00E8092C" w:rsidP="00E8092C">
      <w:pPr>
        <w:ind w:firstLine="709"/>
        <w:jc w:val="both"/>
      </w:pPr>
      <w:r w:rsidRPr="00D940A4">
        <w:t>1) методическим инструментарием правильного определения цели и проектных задач как основных этапов по достижению цели, а также основными способами и приемами оценки ресурсными потребности проекта, навыками работы с нормативно-правовой документацией (код компетенции – УК-2, код индикатора  - УК-2.3).</w:t>
      </w:r>
    </w:p>
    <w:p w14:paraId="768C4323" w14:textId="77777777" w:rsidR="00E8092C" w:rsidRPr="00D940A4" w:rsidRDefault="00E8092C" w:rsidP="00E8092C">
      <w:pPr>
        <w:ind w:left="709"/>
        <w:jc w:val="both"/>
        <w:rPr>
          <w:rFonts w:eastAsia="Calibri"/>
          <w:lang w:eastAsia="ar-SA"/>
        </w:rPr>
      </w:pPr>
    </w:p>
    <w:p w14:paraId="7DF8892D" w14:textId="77777777" w:rsidR="00E8092C" w:rsidRDefault="00E8092C" w:rsidP="00E8092C">
      <w:pPr>
        <w:ind w:firstLine="709"/>
        <w:jc w:val="both"/>
        <w:rPr>
          <w:rFonts w:eastAsia="Calibri"/>
          <w:lang w:eastAsia="ar-SA"/>
        </w:rPr>
      </w:pPr>
      <w:r w:rsidRPr="00252183">
        <w:rPr>
          <w:rFonts w:eastAsia="Calibri"/>
          <w:lang w:eastAsia="ar-SA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14:paraId="42B3801A" w14:textId="77777777" w:rsidR="00E8092C" w:rsidRPr="00D940A4" w:rsidRDefault="00E8092C" w:rsidP="00E8092C">
      <w:pPr>
        <w:ind w:left="709"/>
        <w:jc w:val="both"/>
        <w:rPr>
          <w:rFonts w:eastAsia="Calibri"/>
          <w:lang w:eastAsia="ar-SA"/>
        </w:rPr>
      </w:pPr>
    </w:p>
    <w:p w14:paraId="7B464FEA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  <w:bookmarkStart w:id="17" w:name="_Toc506287678"/>
      <w:bookmarkStart w:id="18" w:name="_Toc506808510"/>
      <w:bookmarkStart w:id="19" w:name="_Toc506809232"/>
      <w:bookmarkStart w:id="20" w:name="_Toc506880723"/>
      <w:bookmarkStart w:id="21" w:name="_Toc506885511"/>
      <w:bookmarkStart w:id="22" w:name="_Toc509404379"/>
      <w:r w:rsidRPr="00D940A4">
        <w:rPr>
          <w:b/>
          <w:sz w:val="28"/>
          <w:szCs w:val="28"/>
        </w:rPr>
        <w:t>4 Объем и содержание дисциплины (модуля)</w:t>
      </w:r>
      <w:bookmarkEnd w:id="17"/>
      <w:bookmarkEnd w:id="18"/>
      <w:bookmarkEnd w:id="19"/>
      <w:bookmarkEnd w:id="20"/>
      <w:bookmarkEnd w:id="21"/>
      <w:bookmarkEnd w:id="22"/>
    </w:p>
    <w:p w14:paraId="5374C87B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</w:p>
    <w:p w14:paraId="423BF5EB" w14:textId="77777777" w:rsidR="00E8092C" w:rsidRPr="00D940A4" w:rsidRDefault="00E8092C" w:rsidP="00E8092C">
      <w:pPr>
        <w:ind w:firstLine="709"/>
        <w:jc w:val="both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14:paraId="11560D0B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E8092C" w:rsidRPr="00D940A4" w14:paraId="4245D856" w14:textId="77777777" w:rsidTr="00DA728C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3F1C37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2A2CD0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20628AB" w14:textId="77777777" w:rsidR="00E8092C" w:rsidRPr="00D940A4" w:rsidRDefault="00E8092C" w:rsidP="00DA728C">
            <w:pPr>
              <w:suppressAutoHyphens/>
              <w:ind w:left="113" w:right="113"/>
              <w:jc w:val="center"/>
              <w:rPr>
                <w:b/>
              </w:rPr>
            </w:pPr>
            <w:r w:rsidRPr="00D940A4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152DA54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28E7074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Объем контактной работы</w:t>
            </w:r>
          </w:p>
          <w:p w14:paraId="1D7CE4DD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64BA24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E8092C" w:rsidRPr="00D940A4" w14:paraId="500F3D32" w14:textId="77777777" w:rsidTr="00DA728C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92C3E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730791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F5EC44" w14:textId="77777777" w:rsidR="00E8092C" w:rsidRPr="00D940A4" w:rsidRDefault="00E8092C" w:rsidP="00DA728C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5B515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B0D24D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80AE90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4B594F0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1FB817" w14:textId="77777777" w:rsidR="00E8092C" w:rsidRPr="00D940A4" w:rsidRDefault="00E8092C" w:rsidP="00DA728C">
            <w:pPr>
              <w:suppressAutoHyphens/>
              <w:jc w:val="center"/>
              <w:rPr>
                <w:b/>
              </w:rPr>
            </w:pPr>
            <w:r w:rsidRPr="00D940A4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E642C4" w14:textId="77777777" w:rsidR="00E8092C" w:rsidRPr="00D940A4" w:rsidRDefault="00E8092C" w:rsidP="00DA728C">
            <w:pPr>
              <w:suppressAutoHyphens/>
              <w:snapToGrid w:val="0"/>
              <w:jc w:val="center"/>
              <w:rPr>
                <w:b/>
              </w:rPr>
            </w:pPr>
            <w:r w:rsidRPr="00D940A4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9C2F26" w14:textId="77777777" w:rsidR="00E8092C" w:rsidRPr="00D940A4" w:rsidRDefault="00E8092C" w:rsidP="00DA728C">
            <w:pPr>
              <w:suppressAutoHyphens/>
              <w:snapToGrid w:val="0"/>
              <w:jc w:val="center"/>
              <w:rPr>
                <w:b/>
              </w:rPr>
            </w:pPr>
            <w:r w:rsidRPr="00D940A4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8564" w14:textId="77777777" w:rsidR="00E8092C" w:rsidRPr="00D940A4" w:rsidRDefault="00E8092C" w:rsidP="00DA728C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E8092C" w:rsidRPr="00D940A4" w14:paraId="169A885D" w14:textId="77777777" w:rsidTr="00DA728C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B8858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Очная форма обучения*</w:t>
            </w:r>
          </w:p>
        </w:tc>
      </w:tr>
      <w:tr w:rsidR="00E8092C" w:rsidRPr="00D940A4" w14:paraId="615C33E8" w14:textId="77777777" w:rsidTr="00DA728C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E1CF2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3C7E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proofErr w:type="spellStart"/>
            <w:r w:rsidRPr="00D940A4">
              <w:t>зч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79AD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2BBC4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007B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143F4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8B63E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30C1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F39D9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4B1C96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948FC4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39,9</w:t>
            </w:r>
          </w:p>
        </w:tc>
      </w:tr>
      <w:tr w:rsidR="00E8092C" w:rsidRPr="00D940A4" w14:paraId="77A41195" w14:textId="77777777" w:rsidTr="00DA728C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4617" w14:textId="77777777" w:rsidR="00E8092C" w:rsidRPr="00D940A4" w:rsidRDefault="00E8092C" w:rsidP="00DA728C">
            <w:pPr>
              <w:suppressAutoHyphens/>
              <w:jc w:val="center"/>
            </w:pPr>
            <w:r w:rsidRPr="00D940A4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AF08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951A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5066B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4405E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6159D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7FC1A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6A00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728C2C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78255C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3E2F2A" w14:textId="77777777" w:rsidR="00E8092C" w:rsidRPr="00D940A4" w:rsidRDefault="00E8092C" w:rsidP="00DA728C">
            <w:pPr>
              <w:suppressAutoHyphens/>
              <w:snapToGrid w:val="0"/>
              <w:jc w:val="center"/>
            </w:pPr>
            <w:r w:rsidRPr="00D940A4">
              <w:t>39,9</w:t>
            </w:r>
          </w:p>
        </w:tc>
      </w:tr>
    </w:tbl>
    <w:p w14:paraId="6C436B3A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bookmarkStart w:id="23" w:name="_Toc506287680"/>
      <w:bookmarkStart w:id="24" w:name="_Toc506808516"/>
      <w:bookmarkStart w:id="25" w:name="_Toc506809238"/>
      <w:bookmarkStart w:id="26" w:name="_Toc506880729"/>
      <w:bookmarkStart w:id="27" w:name="_Toc506885517"/>
      <w:bookmarkStart w:id="28" w:name="_Toc509404383"/>
      <w:bookmarkStart w:id="29" w:name="_Toc347846881"/>
      <w:bookmarkStart w:id="30" w:name="_Toc347848399"/>
      <w:bookmarkStart w:id="31" w:name="_Toc317175190"/>
      <w:bookmarkStart w:id="32" w:name="_Toc347846882"/>
      <w:bookmarkStart w:id="33" w:name="_Toc347848400"/>
    </w:p>
    <w:p w14:paraId="717571B3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4.2 Содержание лекционных занятий</w:t>
      </w:r>
    </w:p>
    <w:p w14:paraId="4197D3F1" w14:textId="77777777" w:rsidR="00E8092C" w:rsidRPr="00F753A2" w:rsidRDefault="00E8092C" w:rsidP="00E8092C">
      <w:pPr>
        <w:ind w:firstLine="709"/>
        <w:jc w:val="both"/>
        <w:outlineLvl w:val="0"/>
        <w:rPr>
          <w:iCs/>
          <w:kern w:val="1"/>
          <w:sz w:val="28"/>
          <w:szCs w:val="28"/>
          <w:lang w:eastAsia="ar-SA"/>
        </w:rPr>
      </w:pPr>
    </w:p>
    <w:p w14:paraId="78AA9E63" w14:textId="77777777" w:rsidR="00E8092C" w:rsidRDefault="00E8092C" w:rsidP="00E8092C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обучения*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E8092C" w:rsidRPr="002877AB" w14:paraId="0466AE20" w14:textId="77777777" w:rsidTr="00DA728C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B3400" w14:textId="77777777" w:rsidR="00E8092C" w:rsidRPr="002877AB" w:rsidRDefault="00E8092C" w:rsidP="00DA728C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2877AB">
              <w:rPr>
                <w:b/>
              </w:rPr>
              <w:t>№</w:t>
            </w:r>
          </w:p>
          <w:p w14:paraId="2B56BD8A" w14:textId="77777777" w:rsidR="00E8092C" w:rsidRPr="000A4A76" w:rsidRDefault="00E8092C" w:rsidP="00DA728C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2877AB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2334C" w14:textId="77777777" w:rsidR="00E8092C" w:rsidRPr="000A4A76" w:rsidRDefault="00E8092C" w:rsidP="00DA728C">
            <w:pPr>
              <w:jc w:val="center"/>
              <w:rPr>
                <w:rFonts w:eastAsia="Calibri"/>
                <w:b/>
                <w:lang w:eastAsia="ar-SA"/>
              </w:rPr>
            </w:pPr>
            <w:r w:rsidRPr="002877AB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E8092C" w:rsidRPr="002877AB" w14:paraId="1C636EC0" w14:textId="77777777" w:rsidTr="00DA728C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2A7FC" w14:textId="54814C6D" w:rsidR="00E8092C" w:rsidRPr="002877AB" w:rsidRDefault="00F71921" w:rsidP="00DA728C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3</w:t>
            </w:r>
            <w:r w:rsidR="00E8092C" w:rsidRPr="002877AB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E8092C" w:rsidRPr="002877AB" w14:paraId="492ACF3E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C8D80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217E" w14:textId="77777777" w:rsidR="00E8092C" w:rsidRPr="002877AB" w:rsidRDefault="00E8092C" w:rsidP="00DA728C">
            <w:r w:rsidRPr="002877AB">
              <w:t>Тема 1.</w:t>
            </w:r>
            <w:r>
              <w:t xml:space="preserve"> </w:t>
            </w:r>
            <w:r w:rsidRPr="002877AB">
              <w:t>Основы государства</w:t>
            </w:r>
            <w:r>
              <w:t>.</w:t>
            </w:r>
          </w:p>
        </w:tc>
      </w:tr>
      <w:tr w:rsidR="00E8092C" w:rsidRPr="002877AB" w14:paraId="0DAB1BE8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D49A7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F5420" w14:textId="77777777" w:rsidR="00E8092C" w:rsidRPr="002877AB" w:rsidRDefault="00E8092C" w:rsidP="00DA728C">
            <w:r w:rsidRPr="002877AB">
              <w:t>Тема 2. Основы права</w:t>
            </w:r>
            <w:r>
              <w:t>.</w:t>
            </w:r>
          </w:p>
        </w:tc>
      </w:tr>
      <w:tr w:rsidR="00E8092C" w:rsidRPr="002877AB" w14:paraId="3F0A4E39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A434F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1819" w14:textId="77777777" w:rsidR="00E8092C" w:rsidRPr="002877AB" w:rsidRDefault="00E8092C" w:rsidP="00DA728C">
            <w:r w:rsidRPr="002877AB">
              <w:t>Тема 3. Источники права</w:t>
            </w:r>
            <w:r>
              <w:t>.</w:t>
            </w:r>
          </w:p>
        </w:tc>
      </w:tr>
      <w:tr w:rsidR="00E8092C" w:rsidRPr="002877AB" w14:paraId="6C61E8E8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7C411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6E1B" w14:textId="77777777" w:rsidR="00E8092C" w:rsidRPr="002877AB" w:rsidRDefault="00E8092C" w:rsidP="00DA728C">
            <w:r w:rsidRPr="002877AB">
              <w:t>Тема 4. Система российского права</w:t>
            </w:r>
            <w:r>
              <w:t>.</w:t>
            </w:r>
          </w:p>
        </w:tc>
      </w:tr>
      <w:tr w:rsidR="00E8092C" w:rsidRPr="002877AB" w14:paraId="0148899C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10A17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CC6F0" w14:textId="77777777" w:rsidR="00E8092C" w:rsidRPr="002877AB" w:rsidRDefault="00E8092C" w:rsidP="00DA728C">
            <w:r w:rsidRPr="002877AB">
              <w:t>Тема 5. Основы конституционного права России</w:t>
            </w:r>
            <w:r>
              <w:t>.</w:t>
            </w:r>
          </w:p>
        </w:tc>
      </w:tr>
      <w:tr w:rsidR="00E8092C" w:rsidRPr="002877AB" w14:paraId="79B848D5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3D46B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E4A5" w14:textId="77777777" w:rsidR="00E8092C" w:rsidRPr="002877AB" w:rsidRDefault="00E8092C" w:rsidP="00DA728C">
            <w:r w:rsidRPr="002877AB">
              <w:t>Тема 6. Основы гражданского права</w:t>
            </w:r>
            <w:r>
              <w:t>.</w:t>
            </w:r>
          </w:p>
        </w:tc>
      </w:tr>
      <w:tr w:rsidR="00E8092C" w:rsidRPr="002877AB" w14:paraId="5F98FEA2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F0ABE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DC22" w14:textId="77777777" w:rsidR="00E8092C" w:rsidRPr="002877AB" w:rsidRDefault="00E8092C" w:rsidP="00DA728C">
            <w:r w:rsidRPr="002877AB">
              <w:t>Тема 7. Основы уголовного права</w:t>
            </w:r>
            <w:r>
              <w:t>.</w:t>
            </w:r>
          </w:p>
        </w:tc>
      </w:tr>
      <w:tr w:rsidR="00E8092C" w:rsidRPr="002877AB" w14:paraId="2436825B" w14:textId="77777777" w:rsidTr="00DA728C">
        <w:trPr>
          <w:cantSplit/>
          <w:trHeight w:val="34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D777A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D4902" w14:textId="77777777" w:rsidR="00E8092C" w:rsidRPr="002877AB" w:rsidRDefault="00E8092C" w:rsidP="00DA728C">
            <w:r w:rsidRPr="002877AB">
              <w:t>Тема 8. Понятие виды и формы и коррупции</w:t>
            </w:r>
            <w:r>
              <w:t>.</w:t>
            </w:r>
          </w:p>
        </w:tc>
      </w:tr>
      <w:tr w:rsidR="00E8092C" w:rsidRPr="002877AB" w14:paraId="618FCA18" w14:textId="77777777" w:rsidTr="00DA728C">
        <w:trPr>
          <w:cantSplit/>
          <w:trHeight w:val="51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3B27A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2DA5D" w14:textId="77777777" w:rsidR="00E8092C" w:rsidRPr="002877AB" w:rsidRDefault="00E8092C" w:rsidP="00DA728C">
            <w:r w:rsidRPr="002877AB">
              <w:t>Тема 9. Источники причины и предпосылки формирования и развития коррупционных отношений.</w:t>
            </w:r>
          </w:p>
        </w:tc>
      </w:tr>
      <w:tr w:rsidR="00E8092C" w:rsidRPr="002877AB" w14:paraId="1B670FB3" w14:textId="77777777" w:rsidTr="00DA728C">
        <w:trPr>
          <w:cantSplit/>
          <w:trHeight w:val="13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8F048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D3C5" w14:textId="77777777" w:rsidR="00E8092C" w:rsidRPr="002877AB" w:rsidRDefault="00E8092C" w:rsidP="00DA728C">
            <w:r w:rsidRPr="002877AB">
              <w:t>Тема 10. Особенности выявления и расследования коррупционных преступлений</w:t>
            </w:r>
            <w:r>
              <w:t>.</w:t>
            </w:r>
          </w:p>
        </w:tc>
      </w:tr>
      <w:tr w:rsidR="00E8092C" w:rsidRPr="002877AB" w14:paraId="1CE074C7" w14:textId="77777777" w:rsidTr="00DA728C">
        <w:trPr>
          <w:cantSplit/>
          <w:trHeight w:val="26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2056A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A6F9" w14:textId="77777777" w:rsidR="00E8092C" w:rsidRPr="002877AB" w:rsidRDefault="00E8092C" w:rsidP="00DA728C">
            <w:r w:rsidRPr="002877AB">
              <w:t>Тема 11. Криминологическая характеристика личности коррупционного преступника.</w:t>
            </w:r>
          </w:p>
        </w:tc>
      </w:tr>
      <w:tr w:rsidR="00E8092C" w:rsidRPr="002877AB" w14:paraId="602C3B8E" w14:textId="77777777" w:rsidTr="00DA728C">
        <w:trPr>
          <w:cantSplit/>
          <w:trHeight w:val="26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B35B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ABAF" w14:textId="77777777" w:rsidR="00E8092C" w:rsidRPr="002877AB" w:rsidRDefault="00E8092C" w:rsidP="00DA728C">
            <w:r w:rsidRPr="002877AB">
              <w:t>Тема 12. Государственная стратегия противодействия коррупции</w:t>
            </w:r>
            <w:r>
              <w:t>.</w:t>
            </w:r>
          </w:p>
        </w:tc>
      </w:tr>
      <w:tr w:rsidR="00E8092C" w:rsidRPr="002877AB" w14:paraId="56294068" w14:textId="77777777" w:rsidTr="00DA728C">
        <w:trPr>
          <w:cantSplit/>
          <w:trHeight w:val="269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8E68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DAC3" w14:textId="77777777" w:rsidR="00E8092C" w:rsidRPr="002877AB" w:rsidRDefault="00E8092C" w:rsidP="00DA728C">
            <w:r w:rsidRPr="002877AB">
              <w:t>Тема 13. Правовые основы противодействия коррупции</w:t>
            </w:r>
            <w:r>
              <w:t>.</w:t>
            </w:r>
          </w:p>
        </w:tc>
      </w:tr>
      <w:tr w:rsidR="00E8092C" w:rsidRPr="002877AB" w14:paraId="4A0FA771" w14:textId="77777777" w:rsidTr="00DA728C">
        <w:trPr>
          <w:cantSplit/>
          <w:trHeight w:val="40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8C042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5BBA" w14:textId="77777777" w:rsidR="00E8092C" w:rsidRPr="002877AB" w:rsidRDefault="00E8092C" w:rsidP="00DA728C">
            <w:pPr>
              <w:jc w:val="both"/>
            </w:pPr>
            <w:r w:rsidRPr="002877AB">
              <w:t>Тема14. Правовые и организационные основы межгосударственного взаимодействия в борьбе с коррупцией</w:t>
            </w:r>
            <w:r>
              <w:t>.</w:t>
            </w:r>
          </w:p>
        </w:tc>
      </w:tr>
      <w:tr w:rsidR="00E8092C" w:rsidRPr="002877AB" w14:paraId="0C6F5470" w14:textId="77777777" w:rsidTr="00DA728C">
        <w:trPr>
          <w:cantSplit/>
          <w:trHeight w:val="46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76EB8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F6C6D" w14:textId="77777777" w:rsidR="00E8092C" w:rsidRPr="002877AB" w:rsidRDefault="00E8092C" w:rsidP="00DA728C">
            <w:r w:rsidRPr="002877AB">
              <w:t>Тема 15. Правовые и организационные основы межгосударственного взаимодействия в борьбе с коррупцией</w:t>
            </w:r>
            <w:r>
              <w:t>.</w:t>
            </w:r>
          </w:p>
        </w:tc>
      </w:tr>
      <w:tr w:rsidR="00E8092C" w:rsidRPr="002877AB" w14:paraId="7915A689" w14:textId="77777777" w:rsidTr="00DA728C">
        <w:trPr>
          <w:cantSplit/>
          <w:trHeight w:val="21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70110" w14:textId="77777777" w:rsidR="00E8092C" w:rsidRPr="002877AB" w:rsidRDefault="00E8092C" w:rsidP="00E8092C">
            <w:pPr>
              <w:numPr>
                <w:ilvl w:val="0"/>
                <w:numId w:val="9"/>
              </w:numPr>
              <w:snapToGrid w:val="0"/>
              <w:ind w:left="22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9B60" w14:textId="77777777" w:rsidR="00E8092C" w:rsidRPr="002877AB" w:rsidRDefault="00E8092C" w:rsidP="00DA728C">
            <w:pPr>
              <w:tabs>
                <w:tab w:val="left" w:pos="1200"/>
              </w:tabs>
            </w:pPr>
            <w:r w:rsidRPr="002877AB">
              <w:t>Тема 16. Международное сотрудничество в области противодействия коррупции.</w:t>
            </w:r>
          </w:p>
        </w:tc>
      </w:tr>
    </w:tbl>
    <w:p w14:paraId="4EA2CEEE" w14:textId="77777777" w:rsidR="00E8092C" w:rsidRPr="00F753A2" w:rsidRDefault="00E8092C" w:rsidP="00E8092C">
      <w:pPr>
        <w:ind w:firstLine="709"/>
        <w:jc w:val="both"/>
        <w:outlineLvl w:val="0"/>
        <w:rPr>
          <w:iCs/>
          <w:kern w:val="1"/>
          <w:sz w:val="28"/>
          <w:szCs w:val="28"/>
          <w:lang w:eastAsia="ar-SA"/>
        </w:rPr>
      </w:pPr>
      <w:bookmarkStart w:id="34" w:name="_Toc374000550"/>
      <w:bookmarkStart w:id="35" w:name="_Toc374538173"/>
      <w:bookmarkStart w:id="36" w:name="_Toc374622537"/>
      <w:bookmarkStart w:id="37" w:name="_Toc387823597"/>
      <w:bookmarkStart w:id="38" w:name="_Toc392589243"/>
      <w:bookmarkStart w:id="39" w:name="_Toc392589272"/>
      <w:bookmarkStart w:id="40" w:name="_Toc392596267"/>
      <w:bookmarkEnd w:id="34"/>
      <w:bookmarkEnd w:id="35"/>
      <w:bookmarkEnd w:id="36"/>
      <w:bookmarkEnd w:id="37"/>
      <w:bookmarkEnd w:id="38"/>
      <w:bookmarkEnd w:id="39"/>
      <w:bookmarkEnd w:id="40"/>
    </w:p>
    <w:p w14:paraId="56E94F5C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14:paraId="4F966087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  <w:bookmarkStart w:id="41" w:name="_Hlk5744646"/>
    </w:p>
    <w:p w14:paraId="5701E84B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  <w:r w:rsidRPr="00D940A4">
        <w:rPr>
          <w:bCs/>
          <w:kern w:val="1"/>
          <w:lang w:eastAsia="ar-SA"/>
        </w:rPr>
        <w:lastRenderedPageBreak/>
        <w:t>Занятия указанного типа не предусмотрены основной профессиональной образовательной программой.</w:t>
      </w:r>
    </w:p>
    <w:bookmarkEnd w:id="41"/>
    <w:p w14:paraId="7F39697F" w14:textId="77777777" w:rsidR="00E8092C" w:rsidRPr="00150C06" w:rsidRDefault="00E8092C" w:rsidP="00E8092C">
      <w:pPr>
        <w:ind w:firstLine="709"/>
        <w:jc w:val="both"/>
        <w:outlineLvl w:val="0"/>
        <w:rPr>
          <w:kern w:val="1"/>
          <w:sz w:val="28"/>
          <w:szCs w:val="28"/>
          <w:lang w:eastAsia="ar-SA"/>
        </w:rPr>
      </w:pPr>
    </w:p>
    <w:p w14:paraId="58912EB0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4.4 Содержание лабораторных работ</w:t>
      </w:r>
    </w:p>
    <w:p w14:paraId="54B8F206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</w:p>
    <w:p w14:paraId="5629B316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  <w:r w:rsidRPr="00D940A4">
        <w:rPr>
          <w:b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18C823D8" w14:textId="77777777" w:rsidR="00E8092C" w:rsidRPr="00150C06" w:rsidRDefault="00E8092C" w:rsidP="00E8092C">
      <w:pPr>
        <w:ind w:firstLine="709"/>
        <w:jc w:val="both"/>
        <w:outlineLvl w:val="0"/>
        <w:rPr>
          <w:kern w:val="1"/>
          <w:sz w:val="28"/>
          <w:szCs w:val="28"/>
          <w:lang w:eastAsia="ar-SA"/>
        </w:rPr>
      </w:pPr>
    </w:p>
    <w:p w14:paraId="5113C892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14:paraId="7F025E3B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</w:p>
    <w:p w14:paraId="18E5EB6E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  <w:r w:rsidRPr="00D940A4">
        <w:rPr>
          <w:b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4785A750" w14:textId="77777777" w:rsidR="00E8092C" w:rsidRPr="00150C06" w:rsidRDefault="00E8092C" w:rsidP="00E8092C">
      <w:pPr>
        <w:ind w:firstLine="709"/>
        <w:jc w:val="both"/>
        <w:outlineLvl w:val="0"/>
        <w:rPr>
          <w:kern w:val="1"/>
          <w:sz w:val="28"/>
          <w:szCs w:val="28"/>
          <w:lang w:eastAsia="ar-SA"/>
        </w:rPr>
      </w:pPr>
    </w:p>
    <w:p w14:paraId="6D70856C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bookmarkStart w:id="42" w:name="_Toc413763576"/>
      <w:bookmarkStart w:id="43" w:name="_Toc425253211"/>
      <w:r w:rsidRPr="00D940A4">
        <w:rPr>
          <w:b/>
          <w:b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14:paraId="10BB6684" w14:textId="77777777" w:rsidR="00E8092C" w:rsidRPr="00D940A4" w:rsidRDefault="00E8092C" w:rsidP="00E8092C">
      <w:pPr>
        <w:ind w:firstLine="709"/>
        <w:jc w:val="both"/>
        <w:outlineLvl w:val="0"/>
        <w:rPr>
          <w:sz w:val="28"/>
          <w:szCs w:val="28"/>
        </w:rPr>
      </w:pPr>
    </w:p>
    <w:p w14:paraId="0058872F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E8092C" w:rsidRPr="00D940A4" w14:paraId="77F66D99" w14:textId="77777777" w:rsidTr="00DA728C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D683" w14:textId="77777777" w:rsidR="00E8092C" w:rsidRPr="00D940A4" w:rsidRDefault="00E8092C" w:rsidP="00DA728C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940A4">
              <w:rPr>
                <w:b/>
              </w:rPr>
              <w:t>№</w:t>
            </w:r>
          </w:p>
          <w:p w14:paraId="3BA04186" w14:textId="77777777" w:rsidR="00E8092C" w:rsidRPr="00D940A4" w:rsidRDefault="00E8092C" w:rsidP="00DA728C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D940A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E830E" w14:textId="77777777" w:rsidR="00E8092C" w:rsidRPr="00D940A4" w:rsidRDefault="00E8092C" w:rsidP="00DA728C">
            <w:pPr>
              <w:jc w:val="center"/>
              <w:rPr>
                <w:rFonts w:eastAsia="Calibri"/>
                <w:lang w:eastAsia="ar-SA"/>
              </w:rPr>
            </w:pPr>
            <w:r w:rsidRPr="00D940A4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E8092C" w:rsidRPr="00D940A4" w14:paraId="3F157649" w14:textId="77777777" w:rsidTr="00DA728C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8BA8" w14:textId="50434BF7" w:rsidR="00E8092C" w:rsidRPr="00D940A4" w:rsidRDefault="00F71921" w:rsidP="00DA728C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3</w:t>
            </w:r>
            <w:r w:rsidR="00E8092C" w:rsidRPr="00D940A4">
              <w:rPr>
                <w:rFonts w:eastAsia="Calibri"/>
                <w:b/>
                <w:lang w:eastAsia="ar-SA"/>
              </w:rPr>
              <w:t xml:space="preserve"> семестр</w:t>
            </w:r>
            <w:r w:rsidR="00E8092C" w:rsidRPr="00D940A4">
              <w:rPr>
                <w:rFonts w:eastAsia="Calibri"/>
                <w:lang w:eastAsia="ar-SA"/>
              </w:rPr>
              <w:t xml:space="preserve"> </w:t>
            </w:r>
          </w:p>
        </w:tc>
      </w:tr>
      <w:tr w:rsidR="00E8092C" w:rsidRPr="00D940A4" w14:paraId="7EFAE6C7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A896" w14:textId="77777777" w:rsidR="00E8092C" w:rsidRPr="00D940A4" w:rsidRDefault="00E8092C" w:rsidP="00DA728C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940A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42B4" w14:textId="77777777" w:rsidR="00E8092C" w:rsidRPr="00D940A4" w:rsidRDefault="00E8092C" w:rsidP="00DA728C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940A4">
              <w:rPr>
                <w:rFonts w:eastAsia="Calibri"/>
                <w:lang w:eastAsia="ar-SA"/>
              </w:rPr>
              <w:t>Самостоятельное изучение дополнительного материала по темам курса</w:t>
            </w:r>
            <w:r>
              <w:rPr>
                <w:rFonts w:eastAsia="Calibri"/>
                <w:lang w:eastAsia="ar-SA"/>
              </w:rPr>
              <w:t xml:space="preserve"> 12-14</w:t>
            </w:r>
          </w:p>
        </w:tc>
      </w:tr>
      <w:tr w:rsidR="00E8092C" w:rsidRPr="00D940A4" w14:paraId="11B40AD8" w14:textId="77777777" w:rsidTr="00DA728C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45601" w14:textId="77777777" w:rsidR="00E8092C" w:rsidRPr="00D940A4" w:rsidRDefault="00E8092C" w:rsidP="00DA728C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940A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44BFD" w14:textId="77777777" w:rsidR="00E8092C" w:rsidRPr="00D940A4" w:rsidRDefault="00E8092C" w:rsidP="00DA728C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940A4">
              <w:rPr>
                <w:rFonts w:eastAsia="Calibri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14:paraId="4310C374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</w:p>
    <w:p w14:paraId="752721D0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D940A4">
        <w:rPr>
          <w:b/>
          <w:bCs/>
          <w:kern w:val="1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14:paraId="79491F3F" w14:textId="77777777" w:rsidR="00E8092C" w:rsidRPr="00D940A4" w:rsidRDefault="00E8092C" w:rsidP="00E8092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0540A94E" w14:textId="77777777" w:rsidR="00E8092C" w:rsidRPr="00D940A4" w:rsidRDefault="00E8092C" w:rsidP="00E8092C">
      <w:pPr>
        <w:ind w:firstLine="709"/>
        <w:rPr>
          <w:rFonts w:eastAsia="Calibri"/>
          <w:sz w:val="28"/>
          <w:szCs w:val="22"/>
          <w:lang w:eastAsia="en-US"/>
        </w:rPr>
      </w:pPr>
      <w:r w:rsidRPr="00D940A4">
        <w:rPr>
          <w:b/>
          <w:b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21"/>
        <w:gridCol w:w="2141"/>
      </w:tblGrid>
      <w:tr w:rsidR="00E8092C" w:rsidRPr="00D940A4" w14:paraId="71CFC18B" w14:textId="77777777" w:rsidTr="00DA728C">
        <w:trPr>
          <w:cantSplit/>
          <w:trHeight w:val="364"/>
          <w:tblHeader/>
          <w:jc w:val="center"/>
        </w:trPr>
        <w:tc>
          <w:tcPr>
            <w:tcW w:w="7510" w:type="dxa"/>
            <w:gridSpan w:val="2"/>
            <w:shd w:val="clear" w:color="auto" w:fill="auto"/>
            <w:vAlign w:val="center"/>
          </w:tcPr>
          <w:p w14:paraId="1CABBABA" w14:textId="77777777" w:rsidR="00E8092C" w:rsidRPr="00D940A4" w:rsidRDefault="00E8092C" w:rsidP="00DA728C">
            <w:pPr>
              <w:jc w:val="center"/>
              <w:rPr>
                <w:rFonts w:eastAsia="Calibri"/>
                <w:b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14:paraId="03273D8D" w14:textId="77777777" w:rsidR="00E8092C" w:rsidRPr="00D940A4" w:rsidRDefault="00E8092C" w:rsidP="00DA728C">
            <w:pPr>
              <w:jc w:val="center"/>
              <w:rPr>
                <w:rFonts w:eastAsia="Calibri"/>
                <w:b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137104BF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E8092C" w:rsidRPr="00D940A4" w14:paraId="3596F39B" w14:textId="77777777" w:rsidTr="00DA728C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14:paraId="4A40DE24" w14:textId="0CE68BD5" w:rsidR="00E8092C" w:rsidRPr="00D940A4" w:rsidRDefault="00F71921" w:rsidP="00DA728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3</w:t>
            </w:r>
            <w:r w:rsidR="00E8092C" w:rsidRPr="00D940A4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E8092C" w:rsidRPr="00D940A4" w14:paraId="72D4C1AB" w14:textId="77777777" w:rsidTr="00DA728C">
        <w:trPr>
          <w:cantSplit/>
          <w:trHeight w:val="451"/>
          <w:jc w:val="center"/>
        </w:trPr>
        <w:tc>
          <w:tcPr>
            <w:tcW w:w="1589" w:type="dxa"/>
            <w:shd w:val="clear" w:color="auto" w:fill="auto"/>
            <w:vAlign w:val="center"/>
          </w:tcPr>
          <w:p w14:paraId="7B0C43B1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 xml:space="preserve">Текущий </w:t>
            </w:r>
          </w:p>
          <w:p w14:paraId="208DDAF5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 xml:space="preserve">контроль </w:t>
            </w:r>
          </w:p>
          <w:p w14:paraId="7D15B401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5921" w:type="dxa"/>
            <w:shd w:val="clear" w:color="auto" w:fill="auto"/>
            <w:vAlign w:val="center"/>
          </w:tcPr>
          <w:p w14:paraId="44A783BF" w14:textId="77777777" w:rsidR="00E8092C" w:rsidRPr="00D940A4" w:rsidRDefault="00E8092C" w:rsidP="00DA728C">
            <w:pPr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Не предусмотрен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69761A1D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–</w:t>
            </w:r>
          </w:p>
        </w:tc>
      </w:tr>
      <w:tr w:rsidR="00E8092C" w:rsidRPr="00D940A4" w14:paraId="38007C3E" w14:textId="77777777" w:rsidTr="00DA728C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14:paraId="6716B5FA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21" w:type="dxa"/>
            <w:shd w:val="clear" w:color="auto" w:fill="auto"/>
          </w:tcPr>
          <w:p w14:paraId="6D503792" w14:textId="77777777" w:rsidR="00E8092C" w:rsidRPr="00D940A4" w:rsidRDefault="00E8092C" w:rsidP="00DA728C">
            <w:pPr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41" w:type="dxa"/>
            <w:shd w:val="clear" w:color="auto" w:fill="auto"/>
          </w:tcPr>
          <w:p w14:paraId="3970D0A1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100</w:t>
            </w:r>
          </w:p>
        </w:tc>
      </w:tr>
    </w:tbl>
    <w:p w14:paraId="05AB2281" w14:textId="77777777" w:rsidR="00E8092C" w:rsidRPr="00150C06" w:rsidRDefault="00E8092C" w:rsidP="00E8092C">
      <w:pPr>
        <w:ind w:firstLine="709"/>
        <w:jc w:val="both"/>
        <w:outlineLvl w:val="0"/>
        <w:rPr>
          <w:kern w:val="1"/>
          <w:sz w:val="28"/>
          <w:lang w:eastAsia="ar-SA"/>
        </w:rPr>
      </w:pPr>
    </w:p>
    <w:p w14:paraId="11576963" w14:textId="77777777" w:rsidR="00E8092C" w:rsidRPr="00D940A4" w:rsidRDefault="00E8092C" w:rsidP="00E8092C">
      <w:pPr>
        <w:jc w:val="center"/>
        <w:outlineLvl w:val="0"/>
        <w:rPr>
          <w:b/>
          <w:bCs/>
          <w:kern w:val="28"/>
          <w:sz w:val="28"/>
          <w:lang w:eastAsia="ar-SA"/>
        </w:rPr>
      </w:pPr>
      <w:r w:rsidRPr="00D940A4">
        <w:rPr>
          <w:b/>
          <w:b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14:paraId="6172A91E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E8092C" w:rsidRPr="00D940A4" w14:paraId="1B2874C1" w14:textId="77777777" w:rsidTr="00DA728C">
        <w:trPr>
          <w:cantSplit/>
          <w:tblHeader/>
          <w:jc w:val="center"/>
        </w:trPr>
        <w:tc>
          <w:tcPr>
            <w:tcW w:w="4254" w:type="dxa"/>
            <w:vAlign w:val="center"/>
          </w:tcPr>
          <w:p w14:paraId="06CEDFE9" w14:textId="77777777" w:rsidR="00E8092C" w:rsidRPr="00D940A4" w:rsidRDefault="00E8092C" w:rsidP="00DA728C">
            <w:pPr>
              <w:jc w:val="center"/>
              <w:rPr>
                <w:rFonts w:eastAsia="Calibri"/>
                <w:b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14:paraId="4970925C" w14:textId="77777777" w:rsidR="00E8092C" w:rsidRPr="00D940A4" w:rsidRDefault="00E8092C" w:rsidP="00DA728C">
            <w:pPr>
              <w:jc w:val="center"/>
              <w:rPr>
                <w:rFonts w:eastAsia="Calibri"/>
                <w:b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14:paraId="7EABAD68" w14:textId="77777777" w:rsidR="00E8092C" w:rsidRPr="00D940A4" w:rsidRDefault="00E8092C" w:rsidP="00DA728C">
            <w:pPr>
              <w:jc w:val="center"/>
              <w:rPr>
                <w:rFonts w:eastAsia="Calibri"/>
                <w:b/>
                <w:lang w:eastAsia="en-US"/>
              </w:rPr>
            </w:pPr>
            <w:r w:rsidRPr="00D940A4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E8092C" w:rsidRPr="00D940A4" w14:paraId="31B50B28" w14:textId="77777777" w:rsidTr="00DA728C">
        <w:trPr>
          <w:cantSplit/>
          <w:jc w:val="center"/>
        </w:trPr>
        <w:tc>
          <w:tcPr>
            <w:tcW w:w="4254" w:type="dxa"/>
            <w:vAlign w:val="center"/>
          </w:tcPr>
          <w:p w14:paraId="7A13E142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14:paraId="67B59650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14:paraId="3C546649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14:paraId="0CE4D597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14:paraId="41E2B7E1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81 – 100</w:t>
            </w:r>
          </w:p>
        </w:tc>
      </w:tr>
      <w:tr w:rsidR="00E8092C" w:rsidRPr="00D940A4" w14:paraId="70137F6A" w14:textId="77777777" w:rsidTr="00DA728C">
        <w:trPr>
          <w:cantSplit/>
          <w:jc w:val="center"/>
        </w:trPr>
        <w:tc>
          <w:tcPr>
            <w:tcW w:w="4254" w:type="dxa"/>
            <w:vAlign w:val="center"/>
          </w:tcPr>
          <w:p w14:paraId="0979BDE6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14:paraId="1E76D528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14:paraId="4FDC26A3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14:paraId="4BC32384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14:paraId="183652CD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14:paraId="77133FC3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14:paraId="38820C02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Отлично</w:t>
            </w:r>
          </w:p>
        </w:tc>
      </w:tr>
      <w:tr w:rsidR="00E8092C" w:rsidRPr="00D940A4" w14:paraId="2215572D" w14:textId="77777777" w:rsidTr="00DA728C">
        <w:trPr>
          <w:cantSplit/>
          <w:jc w:val="center"/>
        </w:trPr>
        <w:tc>
          <w:tcPr>
            <w:tcW w:w="4254" w:type="dxa"/>
            <w:vAlign w:val="center"/>
          </w:tcPr>
          <w:p w14:paraId="370C0BC8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14:paraId="642CBE50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14:paraId="238DE7EB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14:paraId="1606E895" w14:textId="77777777" w:rsidR="00E8092C" w:rsidRPr="00D940A4" w:rsidRDefault="00E8092C" w:rsidP="00DA728C">
            <w:pPr>
              <w:jc w:val="center"/>
              <w:rPr>
                <w:rFonts w:eastAsia="Calibri"/>
                <w:lang w:eastAsia="en-US"/>
              </w:rPr>
            </w:pPr>
            <w:r w:rsidRPr="00D940A4">
              <w:rPr>
                <w:rFonts w:eastAsia="Calibri"/>
                <w:lang w:eastAsia="en-US"/>
              </w:rPr>
              <w:t>Зачтено</w:t>
            </w:r>
          </w:p>
        </w:tc>
      </w:tr>
    </w:tbl>
    <w:p w14:paraId="27BE11EC" w14:textId="77777777" w:rsidR="00E8092C" w:rsidRPr="00D940A4" w:rsidRDefault="00E8092C" w:rsidP="00E8092C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bookmarkEnd w:id="42"/>
    <w:bookmarkEnd w:id="43"/>
    <w:p w14:paraId="41C24388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  <w:r w:rsidRPr="00D940A4">
        <w:rPr>
          <w:b/>
          <w:bCs/>
          <w:kern w:val="1"/>
          <w:sz w:val="28"/>
          <w:lang w:eastAsia="ar-SA"/>
        </w:rPr>
        <w:lastRenderedPageBreak/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4" w:name="_Hlk5737374"/>
      <w:r w:rsidRPr="00D940A4">
        <w:rPr>
          <w:b/>
          <w:b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End w:id="44"/>
    </w:p>
    <w:p w14:paraId="54A5861B" w14:textId="77777777" w:rsidR="00E8092C" w:rsidRPr="00150C06" w:rsidRDefault="00E8092C" w:rsidP="00E8092C">
      <w:pPr>
        <w:ind w:firstLine="709"/>
        <w:jc w:val="both"/>
        <w:outlineLvl w:val="0"/>
        <w:rPr>
          <w:kern w:val="1"/>
          <w:sz w:val="28"/>
          <w:lang w:eastAsia="ar-SA"/>
        </w:rPr>
      </w:pPr>
    </w:p>
    <w:p w14:paraId="6D16A182" w14:textId="77777777" w:rsidR="00E8092C" w:rsidRPr="00D940A4" w:rsidRDefault="00E8092C" w:rsidP="00E8092C">
      <w:pPr>
        <w:ind w:firstLine="709"/>
        <w:jc w:val="both"/>
        <w:outlineLvl w:val="0"/>
        <w:rPr>
          <w:bCs/>
          <w:kern w:val="28"/>
          <w:lang w:eastAsia="ar-SA"/>
        </w:rPr>
      </w:pPr>
      <w:r w:rsidRPr="00D940A4">
        <w:rPr>
          <w:bCs/>
          <w:kern w:val="28"/>
          <w:lang w:eastAsia="ar-SA"/>
        </w:rPr>
        <w:t>Для проведения лекционных занятий по дисциплине требуется стандартная аудитория. Рабочее место преподавателя особого оснащения не требует. Специализированного оборудования не требуется.</w:t>
      </w:r>
    </w:p>
    <w:p w14:paraId="183EE10E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lang w:eastAsia="ar-SA"/>
        </w:rPr>
      </w:pPr>
    </w:p>
    <w:p w14:paraId="3F4C8E0F" w14:textId="77777777" w:rsidR="00E8092C" w:rsidRPr="00D940A4" w:rsidRDefault="00E8092C" w:rsidP="00E8092C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lang w:eastAsia="ar-SA"/>
        </w:rPr>
        <w:t>7</w:t>
      </w:r>
      <w:bookmarkEnd w:id="23"/>
      <w:bookmarkEnd w:id="24"/>
      <w:bookmarkEnd w:id="25"/>
      <w:bookmarkEnd w:id="26"/>
      <w:bookmarkEnd w:id="27"/>
      <w:bookmarkEnd w:id="28"/>
      <w:r w:rsidRPr="00D940A4">
        <w:rPr>
          <w:b/>
          <w:bCs/>
          <w:kern w:val="1"/>
          <w:sz w:val="28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14:paraId="76F2A339" w14:textId="77777777" w:rsidR="00E8092C" w:rsidRPr="00150C06" w:rsidRDefault="00E8092C" w:rsidP="00E8092C">
      <w:pPr>
        <w:ind w:firstLine="709"/>
        <w:rPr>
          <w:bCs/>
          <w:sz w:val="28"/>
          <w:szCs w:val="28"/>
        </w:rPr>
      </w:pPr>
      <w:bookmarkStart w:id="45" w:name="_Toc506926047"/>
      <w:bookmarkEnd w:id="29"/>
      <w:bookmarkEnd w:id="30"/>
      <w:bookmarkEnd w:id="31"/>
    </w:p>
    <w:p w14:paraId="556CB060" w14:textId="77777777" w:rsidR="00E8092C" w:rsidRPr="00D940A4" w:rsidRDefault="00E8092C" w:rsidP="00E8092C">
      <w:pPr>
        <w:ind w:firstLine="709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7.1 Основная литература</w:t>
      </w:r>
      <w:bookmarkEnd w:id="32"/>
      <w:bookmarkEnd w:id="33"/>
      <w:bookmarkEnd w:id="45"/>
    </w:p>
    <w:p w14:paraId="417B4D63" w14:textId="77777777" w:rsidR="00925067" w:rsidRPr="00D940A4" w:rsidRDefault="00925067" w:rsidP="00925067">
      <w:pPr>
        <w:ind w:firstLine="709"/>
        <w:jc w:val="both"/>
        <w:rPr>
          <w:sz w:val="28"/>
          <w:szCs w:val="28"/>
        </w:rPr>
      </w:pPr>
      <w:bookmarkStart w:id="46" w:name="_Toc347846883"/>
      <w:bookmarkStart w:id="47" w:name="_Toc347848401"/>
      <w:bookmarkStart w:id="48" w:name="_Toc506926048"/>
    </w:p>
    <w:p w14:paraId="3254ABCD" w14:textId="77777777" w:rsidR="00925067" w:rsidRPr="00D940A4" w:rsidRDefault="00925067" w:rsidP="00925067">
      <w:pPr>
        <w:ind w:firstLine="709"/>
        <w:jc w:val="both"/>
      </w:pPr>
      <w:r w:rsidRPr="00D940A4">
        <w:t xml:space="preserve">1. Правоведение : учебник / С. В. </w:t>
      </w:r>
      <w:proofErr w:type="spellStart"/>
      <w:r w:rsidRPr="00D940A4">
        <w:t>Барабанова</w:t>
      </w:r>
      <w:proofErr w:type="spellEnd"/>
      <w:r w:rsidRPr="00D940A4">
        <w:t xml:space="preserve">, Ю. Н. Богданова, С. Б. Верещак [и др.] ; под редакцией С. В. </w:t>
      </w:r>
      <w:proofErr w:type="spellStart"/>
      <w:r w:rsidRPr="00D940A4">
        <w:t>Барабановой</w:t>
      </w:r>
      <w:proofErr w:type="spellEnd"/>
      <w:r w:rsidRPr="00D940A4">
        <w:t xml:space="preserve">. — </w:t>
      </w:r>
      <w:proofErr w:type="gramStart"/>
      <w:r w:rsidRPr="00D940A4">
        <w:t>Москва :</w:t>
      </w:r>
      <w:proofErr w:type="gramEnd"/>
      <w:r w:rsidRPr="00D940A4">
        <w:t xml:space="preserve"> Прометей, 2018. — 390 c. — ISBN 978-5-907003-67-5. — </w:t>
      </w:r>
      <w:proofErr w:type="gramStart"/>
      <w:r w:rsidRPr="00D940A4">
        <w:t>Текст :</w:t>
      </w:r>
      <w:proofErr w:type="gramEnd"/>
      <w:r w:rsidRPr="00D940A4">
        <w:t xml:space="preserve"> электронный // Электронно-библиотечная система IPR BOOKS : [сайт]. — URL: </w:t>
      </w:r>
      <w:hyperlink r:id="rId9" w:history="1">
        <w:r w:rsidRPr="00BB6FBD">
          <w:rPr>
            <w:rStyle w:val="af4"/>
            <w:noProof w:val="0"/>
            <w:sz w:val="24"/>
          </w:rPr>
          <w:t>http://www.iprbookshop.ru/94498.html</w:t>
        </w:r>
      </w:hyperlink>
      <w:r>
        <w:t xml:space="preserve"> </w:t>
      </w:r>
      <w:r w:rsidRPr="00D940A4">
        <w:t xml:space="preserve">— Режим доступа: для </w:t>
      </w:r>
      <w:proofErr w:type="spellStart"/>
      <w:r w:rsidRPr="00D940A4">
        <w:t>авторизир</w:t>
      </w:r>
      <w:proofErr w:type="spellEnd"/>
      <w:r w:rsidRPr="00D940A4">
        <w:t>. пользователей.</w:t>
      </w:r>
    </w:p>
    <w:p w14:paraId="754FB355" w14:textId="77777777" w:rsidR="00925067" w:rsidRPr="00D940A4" w:rsidRDefault="00925067" w:rsidP="00925067">
      <w:pPr>
        <w:ind w:firstLine="709"/>
        <w:jc w:val="both"/>
      </w:pPr>
      <w:r w:rsidRPr="00D940A4">
        <w:t xml:space="preserve">2. </w:t>
      </w:r>
      <w:r w:rsidRPr="00C45645">
        <w:t xml:space="preserve">Противодействие </w:t>
      </w:r>
      <w:proofErr w:type="gramStart"/>
      <w:r w:rsidRPr="00C45645">
        <w:t>коррупции :</w:t>
      </w:r>
      <w:proofErr w:type="gramEnd"/>
      <w:r w:rsidRPr="00C45645">
        <w:t xml:space="preserve"> учебник и практикум для вузов / И. В. </w:t>
      </w:r>
      <w:proofErr w:type="spellStart"/>
      <w:r w:rsidRPr="00C45645">
        <w:t>Левакин</w:t>
      </w:r>
      <w:proofErr w:type="spellEnd"/>
      <w:r w:rsidRPr="00C45645">
        <w:t xml:space="preserve">, Е. В. Охотский, И. Е. Охотский, М. В. </w:t>
      </w:r>
      <w:proofErr w:type="spellStart"/>
      <w:r w:rsidRPr="00C45645">
        <w:t>Шедий</w:t>
      </w:r>
      <w:proofErr w:type="spellEnd"/>
      <w:r w:rsidRPr="00C45645">
        <w:t xml:space="preserve"> ; под общей редакцией Е. В. Охотского. — 3-е изд. — </w:t>
      </w:r>
      <w:proofErr w:type="gramStart"/>
      <w:r w:rsidRPr="00C45645">
        <w:t>Москва :</w:t>
      </w:r>
      <w:proofErr w:type="gramEnd"/>
      <w:r w:rsidRPr="00C45645">
        <w:t xml:space="preserve"> Издательство </w:t>
      </w:r>
      <w:proofErr w:type="spellStart"/>
      <w:r w:rsidRPr="00C45645">
        <w:t>Юрайт</w:t>
      </w:r>
      <w:proofErr w:type="spellEnd"/>
      <w:r w:rsidRPr="00C45645">
        <w:t xml:space="preserve">, 2020. — 427 с. — (Высшее образование). — ISBN 978-5-534-06725-5. — </w:t>
      </w:r>
      <w:proofErr w:type="gramStart"/>
      <w:r w:rsidRPr="00C45645">
        <w:t>Текст :</w:t>
      </w:r>
      <w:proofErr w:type="gramEnd"/>
      <w:r w:rsidRPr="00C45645">
        <w:t xml:space="preserve"> электронный // Образовательная платформа </w:t>
      </w:r>
      <w:proofErr w:type="spellStart"/>
      <w:r w:rsidRPr="00C45645">
        <w:t>Юрайт</w:t>
      </w:r>
      <w:proofErr w:type="spellEnd"/>
      <w:r w:rsidRPr="00C45645">
        <w:t xml:space="preserve"> [сайт]. — URL: </w:t>
      </w:r>
      <w:hyperlink r:id="rId10" w:history="1">
        <w:r w:rsidRPr="00C41A59">
          <w:rPr>
            <w:rStyle w:val="af4"/>
            <w:noProof w:val="0"/>
            <w:sz w:val="24"/>
          </w:rPr>
          <w:t>https://urait.ru/bcode/450830</w:t>
        </w:r>
      </w:hyperlink>
      <w:r>
        <w:t xml:space="preserve"> </w:t>
      </w:r>
      <w:r w:rsidRPr="00D940A4">
        <w:t xml:space="preserve">— Режим доступа: для </w:t>
      </w:r>
      <w:proofErr w:type="spellStart"/>
      <w:r w:rsidRPr="00D940A4">
        <w:t>авторизир</w:t>
      </w:r>
      <w:proofErr w:type="spellEnd"/>
      <w:r w:rsidRPr="00D940A4">
        <w:t xml:space="preserve">. пользователей. </w:t>
      </w:r>
    </w:p>
    <w:p w14:paraId="0D9FB83F" w14:textId="77777777" w:rsidR="00925067" w:rsidRDefault="00925067" w:rsidP="00925067">
      <w:pPr>
        <w:ind w:firstLine="709"/>
        <w:jc w:val="both"/>
      </w:pPr>
      <w:r w:rsidRPr="00D940A4">
        <w:t xml:space="preserve">3. </w:t>
      </w:r>
      <w:proofErr w:type="gramStart"/>
      <w:r w:rsidRPr="00C45645">
        <w:t>Правоведение :</w:t>
      </w:r>
      <w:proofErr w:type="gramEnd"/>
      <w:r w:rsidRPr="00C45645">
        <w:t xml:space="preserve"> учебник и практикум для вузов / под редакцией А. Я. </w:t>
      </w:r>
      <w:proofErr w:type="spellStart"/>
      <w:r w:rsidRPr="00C45645">
        <w:t>Рыженкова</w:t>
      </w:r>
      <w:proofErr w:type="spellEnd"/>
      <w:r w:rsidRPr="00C45645">
        <w:t xml:space="preserve">. — 4-е изд., </w:t>
      </w:r>
      <w:proofErr w:type="spellStart"/>
      <w:r w:rsidRPr="00C45645">
        <w:t>перераб</w:t>
      </w:r>
      <w:proofErr w:type="spellEnd"/>
      <w:r w:rsidRPr="00C45645">
        <w:t xml:space="preserve">. и доп. — </w:t>
      </w:r>
      <w:proofErr w:type="gramStart"/>
      <w:r w:rsidRPr="00C45645">
        <w:t>Москва :</w:t>
      </w:r>
      <w:proofErr w:type="gramEnd"/>
      <w:r w:rsidRPr="00C45645">
        <w:t xml:space="preserve"> Издательство </w:t>
      </w:r>
      <w:proofErr w:type="spellStart"/>
      <w:r w:rsidRPr="00C45645">
        <w:t>Юрайт</w:t>
      </w:r>
      <w:proofErr w:type="spellEnd"/>
      <w:r w:rsidRPr="00C45645">
        <w:t xml:space="preserve">, 2020. — 317 с. — (Высшее образование). — ISBN 978-5-534-06385-1. — </w:t>
      </w:r>
      <w:proofErr w:type="gramStart"/>
      <w:r w:rsidRPr="00C45645">
        <w:t>Текст :</w:t>
      </w:r>
      <w:proofErr w:type="gramEnd"/>
      <w:r w:rsidRPr="00C45645">
        <w:t xml:space="preserve"> электронный // Образовательная платформа </w:t>
      </w:r>
      <w:proofErr w:type="spellStart"/>
      <w:r w:rsidRPr="00C45645">
        <w:t>Юрайт</w:t>
      </w:r>
      <w:proofErr w:type="spellEnd"/>
      <w:r w:rsidRPr="00C45645">
        <w:t xml:space="preserve"> [сайт]. — URL: </w:t>
      </w:r>
      <w:hyperlink r:id="rId11" w:history="1">
        <w:r w:rsidRPr="00C41A59">
          <w:rPr>
            <w:rStyle w:val="af4"/>
            <w:noProof w:val="0"/>
            <w:sz w:val="24"/>
          </w:rPr>
          <w:t>https://urait.ru/bcode/449962</w:t>
        </w:r>
      </w:hyperlink>
      <w:r>
        <w:t xml:space="preserve">  </w:t>
      </w:r>
      <w:r w:rsidRPr="00D940A4">
        <w:t xml:space="preserve">— Режим доступа: для </w:t>
      </w:r>
      <w:proofErr w:type="spellStart"/>
      <w:r w:rsidRPr="00D940A4">
        <w:t>авторизир</w:t>
      </w:r>
      <w:proofErr w:type="spellEnd"/>
      <w:r w:rsidRPr="00D940A4">
        <w:t>. пользователей.</w:t>
      </w:r>
    </w:p>
    <w:p w14:paraId="436BFFCF" w14:textId="77777777" w:rsidR="00925067" w:rsidRPr="00D940A4" w:rsidRDefault="00925067" w:rsidP="00925067">
      <w:pPr>
        <w:ind w:firstLine="709"/>
        <w:jc w:val="both"/>
      </w:pPr>
      <w:r>
        <w:t>4.</w:t>
      </w:r>
      <w:r w:rsidRPr="00DA507F">
        <w:t xml:space="preserve"> </w:t>
      </w:r>
      <w:r w:rsidRPr="00C45645">
        <w:t xml:space="preserve">Румянцева, Е. Е.  Противодействие </w:t>
      </w:r>
      <w:proofErr w:type="gramStart"/>
      <w:r w:rsidRPr="00C45645">
        <w:t>коррупции :</w:t>
      </w:r>
      <w:proofErr w:type="gramEnd"/>
      <w:r w:rsidRPr="00C45645">
        <w:t xml:space="preserve"> учебник и практикум для вузов / Е. Е. Румянцева. — </w:t>
      </w:r>
      <w:proofErr w:type="gramStart"/>
      <w:r w:rsidRPr="00C45645">
        <w:t>Москва :</w:t>
      </w:r>
      <w:proofErr w:type="gramEnd"/>
      <w:r w:rsidRPr="00C45645">
        <w:t xml:space="preserve"> Издательство </w:t>
      </w:r>
      <w:proofErr w:type="spellStart"/>
      <w:r w:rsidRPr="00C45645">
        <w:t>Юрайт</w:t>
      </w:r>
      <w:proofErr w:type="spellEnd"/>
      <w:r w:rsidRPr="00C45645">
        <w:t xml:space="preserve">, 2020. — 267 с. — (Высшее образование). — ISBN 978-5-534-00252-2. — </w:t>
      </w:r>
      <w:proofErr w:type="gramStart"/>
      <w:r w:rsidRPr="00C45645">
        <w:t>Текст :</w:t>
      </w:r>
      <w:proofErr w:type="gramEnd"/>
      <w:r w:rsidRPr="00C45645">
        <w:t xml:space="preserve"> электронный // Образовательная платформа </w:t>
      </w:r>
      <w:proofErr w:type="spellStart"/>
      <w:r w:rsidRPr="00C45645">
        <w:t>Юрайт</w:t>
      </w:r>
      <w:proofErr w:type="spellEnd"/>
      <w:r w:rsidRPr="00C45645">
        <w:t xml:space="preserve"> [сайт]. — URL: </w:t>
      </w:r>
      <w:hyperlink r:id="rId12" w:history="1">
        <w:r w:rsidRPr="00C41A59">
          <w:rPr>
            <w:rStyle w:val="af4"/>
            <w:noProof w:val="0"/>
            <w:sz w:val="24"/>
          </w:rPr>
          <w:t>https://urait.ru/bcode/45150</w:t>
        </w:r>
      </w:hyperlink>
      <w:r>
        <w:t xml:space="preserve">  </w:t>
      </w:r>
      <w:r w:rsidRPr="00DA507F">
        <w:t xml:space="preserve">— Режим доступа: для </w:t>
      </w:r>
      <w:proofErr w:type="spellStart"/>
      <w:r w:rsidRPr="00DA507F">
        <w:t>авторизир</w:t>
      </w:r>
      <w:proofErr w:type="spellEnd"/>
      <w:r w:rsidRPr="00DA507F">
        <w:t>. пользователей.</w:t>
      </w:r>
    </w:p>
    <w:p w14:paraId="21418783" w14:textId="77777777" w:rsidR="00925067" w:rsidRPr="00D940A4" w:rsidRDefault="00925067" w:rsidP="00925067">
      <w:pPr>
        <w:ind w:firstLine="709"/>
      </w:pPr>
    </w:p>
    <w:p w14:paraId="127AE6C4" w14:textId="77777777" w:rsidR="00E8092C" w:rsidRPr="00D940A4" w:rsidRDefault="00E8092C" w:rsidP="00E8092C">
      <w:pPr>
        <w:ind w:firstLine="709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7.2 Дополнительная литература</w:t>
      </w:r>
      <w:bookmarkEnd w:id="46"/>
      <w:bookmarkEnd w:id="47"/>
      <w:bookmarkEnd w:id="48"/>
    </w:p>
    <w:p w14:paraId="0FF3ACAC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  <w:bookmarkStart w:id="49" w:name="_Toc347846884"/>
      <w:bookmarkStart w:id="50" w:name="_Toc347848402"/>
    </w:p>
    <w:p w14:paraId="1233F032" w14:textId="77777777" w:rsidR="00E8092C" w:rsidRPr="00D940A4" w:rsidRDefault="00E8092C" w:rsidP="00E8092C">
      <w:pPr>
        <w:ind w:firstLine="709"/>
        <w:jc w:val="both"/>
      </w:pPr>
      <w:bookmarkStart w:id="51" w:name="_Toc506926049"/>
      <w:r w:rsidRPr="00D940A4">
        <w:t>1. Борьба с коррупцией в России: монография / Моисеев В. В. Директ-Медиа 2014 г. 415 страниц</w:t>
      </w:r>
    </w:p>
    <w:p w14:paraId="6D9259FF" w14:textId="77777777" w:rsidR="00E8092C" w:rsidRPr="00D940A4" w:rsidRDefault="00E8092C" w:rsidP="00E8092C">
      <w:pPr>
        <w:ind w:firstLine="709"/>
        <w:jc w:val="both"/>
      </w:pPr>
      <w:r w:rsidRPr="00D940A4">
        <w:t>2. Взяточничество и коррупция в деятельности преступных структур (сообществ) / Пахомов В. Р. Лаборатория книги 2010 г. 98 страниц</w:t>
      </w:r>
    </w:p>
    <w:p w14:paraId="22936F71" w14:textId="77777777" w:rsidR="00E8092C" w:rsidRPr="00D940A4" w:rsidRDefault="00E8092C" w:rsidP="00E8092C">
      <w:pPr>
        <w:ind w:firstLine="709"/>
        <w:jc w:val="both"/>
      </w:pPr>
      <w:r w:rsidRPr="00D940A4">
        <w:t xml:space="preserve">3. Головин, Александр Юрьевич. Формирование антикоррупционного мировоззрения в высшем учебном </w:t>
      </w:r>
      <w:proofErr w:type="gramStart"/>
      <w:r w:rsidRPr="00D940A4">
        <w:t>заведении :</w:t>
      </w:r>
      <w:proofErr w:type="gramEnd"/>
      <w:r w:rsidRPr="00D940A4">
        <w:t xml:space="preserve"> учебно-методическое пособие / А. Ю. Головин, Е. С. Дубоносов, С. Н. Ковалев ; </w:t>
      </w:r>
      <w:proofErr w:type="spellStart"/>
      <w:r w:rsidRPr="00D940A4">
        <w:t>ТулГУ</w:t>
      </w:r>
      <w:proofErr w:type="spellEnd"/>
      <w:r w:rsidRPr="00D940A4">
        <w:t xml:space="preserve"> .— Тула : Изд-во </w:t>
      </w:r>
      <w:proofErr w:type="spellStart"/>
      <w:r w:rsidRPr="00D940A4">
        <w:t>ТулГУ</w:t>
      </w:r>
      <w:proofErr w:type="spellEnd"/>
      <w:r w:rsidRPr="00D940A4">
        <w:t xml:space="preserve">, 2014 .— 122 с. </w:t>
      </w:r>
    </w:p>
    <w:p w14:paraId="0D2719CC" w14:textId="77777777" w:rsidR="00E8092C" w:rsidRPr="00D940A4" w:rsidRDefault="00E8092C" w:rsidP="00E8092C">
      <w:pPr>
        <w:ind w:firstLine="709"/>
        <w:jc w:val="both"/>
      </w:pPr>
      <w:r w:rsidRPr="00D940A4">
        <w:t>4. Государственная политика противодействия коррупции в современной России: монография / Моисеев В. В. Директ-Медиа 2014 г. 505 страниц</w:t>
      </w:r>
    </w:p>
    <w:p w14:paraId="30154F1F" w14:textId="77777777" w:rsidR="00E8092C" w:rsidRPr="00D940A4" w:rsidRDefault="00E8092C" w:rsidP="00E8092C">
      <w:pPr>
        <w:ind w:firstLine="709"/>
        <w:jc w:val="both"/>
      </w:pPr>
      <w:r w:rsidRPr="00D940A4">
        <w:t xml:space="preserve">Квалификация деяния. Тактика и методика расследования коррупционных преступлений. Настольная книга следователя: учебное пособие / </w:t>
      </w:r>
      <w:proofErr w:type="spellStart"/>
      <w:r w:rsidRPr="00D940A4">
        <w:t>Эриашвили</w:t>
      </w:r>
      <w:proofErr w:type="spellEnd"/>
      <w:r w:rsidRPr="00D940A4">
        <w:t xml:space="preserve"> Н.Д., Аминов Д.И., </w:t>
      </w:r>
      <w:proofErr w:type="spellStart"/>
      <w:r w:rsidRPr="00D940A4">
        <w:t>Багмет</w:t>
      </w:r>
      <w:proofErr w:type="spellEnd"/>
      <w:r w:rsidRPr="00D940A4">
        <w:t xml:space="preserve"> А.М., Бычков </w:t>
      </w:r>
      <w:proofErr w:type="gramStart"/>
      <w:r w:rsidRPr="00D940A4">
        <w:t>В.В.</w:t>
      </w:r>
      <w:proofErr w:type="gramEnd"/>
      <w:r w:rsidRPr="00D940A4">
        <w:t xml:space="preserve">, под ред. Н.Д. </w:t>
      </w:r>
      <w:proofErr w:type="spellStart"/>
      <w:r w:rsidRPr="00D940A4">
        <w:t>Эриашвили</w:t>
      </w:r>
      <w:proofErr w:type="spellEnd"/>
      <w:r w:rsidRPr="00D940A4">
        <w:t xml:space="preserve"> ЮНИТИ-ДАНА 2015 г. 319 страниц</w:t>
      </w:r>
    </w:p>
    <w:p w14:paraId="3C8931F4" w14:textId="77777777" w:rsidR="00E8092C" w:rsidRPr="00D940A4" w:rsidRDefault="00E8092C" w:rsidP="00E8092C">
      <w:pPr>
        <w:ind w:firstLine="709"/>
        <w:jc w:val="both"/>
      </w:pPr>
      <w:r w:rsidRPr="00D940A4">
        <w:t xml:space="preserve">5. Квалификация коррупционных преступлений в сфере экономики. Курс лекций: учебное пособие / под ред. А.М. </w:t>
      </w:r>
      <w:proofErr w:type="spellStart"/>
      <w:r w:rsidRPr="00D940A4">
        <w:t>Багмета</w:t>
      </w:r>
      <w:proofErr w:type="spellEnd"/>
      <w:r w:rsidRPr="00D940A4">
        <w:t xml:space="preserve"> ЮНИТИ-ДАНА 2015 г. 215 страниц</w:t>
      </w:r>
    </w:p>
    <w:p w14:paraId="764E215F" w14:textId="77777777" w:rsidR="00E8092C" w:rsidRPr="00D940A4" w:rsidRDefault="00E8092C" w:rsidP="00E8092C">
      <w:pPr>
        <w:ind w:firstLine="709"/>
        <w:jc w:val="both"/>
      </w:pPr>
      <w:r w:rsidRPr="00D940A4">
        <w:lastRenderedPageBreak/>
        <w:t xml:space="preserve">6. Поляков Максим Михайлович. Административно-правовые формы, способы и методы предупреждения </w:t>
      </w:r>
      <w:proofErr w:type="gramStart"/>
      <w:r w:rsidRPr="00D940A4">
        <w:t>коррупции :</w:t>
      </w:r>
      <w:proofErr w:type="gramEnd"/>
      <w:r w:rsidRPr="00D940A4">
        <w:t xml:space="preserve"> науч.-метод. пособие / М. М. Поляков ; </w:t>
      </w:r>
      <w:proofErr w:type="spellStart"/>
      <w:r w:rsidRPr="00D940A4">
        <w:t>ТулГУ</w:t>
      </w:r>
      <w:proofErr w:type="spellEnd"/>
      <w:r w:rsidRPr="00D940A4">
        <w:t xml:space="preserve"> ; под ред. Т. В. </w:t>
      </w:r>
      <w:proofErr w:type="spellStart"/>
      <w:r w:rsidRPr="00D940A4">
        <w:t>Толстухиной</w:t>
      </w:r>
      <w:proofErr w:type="spellEnd"/>
      <w:r w:rsidRPr="00D940A4">
        <w:t xml:space="preserve"> .— Тула : Изд-во </w:t>
      </w:r>
      <w:proofErr w:type="spellStart"/>
      <w:r w:rsidRPr="00D940A4">
        <w:t>ТулГУ</w:t>
      </w:r>
      <w:proofErr w:type="spellEnd"/>
      <w:r w:rsidRPr="00D940A4">
        <w:t>, 2010 .— 32 с.</w:t>
      </w:r>
    </w:p>
    <w:p w14:paraId="2E634182" w14:textId="77777777" w:rsidR="00E8092C" w:rsidRPr="00D940A4" w:rsidRDefault="00E8092C" w:rsidP="00E8092C">
      <w:pPr>
        <w:ind w:firstLine="709"/>
        <w:rPr>
          <w:b/>
          <w:sz w:val="28"/>
          <w:szCs w:val="28"/>
        </w:rPr>
      </w:pPr>
    </w:p>
    <w:bookmarkEnd w:id="49"/>
    <w:bookmarkEnd w:id="50"/>
    <w:bookmarkEnd w:id="51"/>
    <w:p w14:paraId="30D4E5C7" w14:textId="77777777" w:rsidR="00E8092C" w:rsidRPr="00D940A4" w:rsidRDefault="00E8092C" w:rsidP="00E8092C">
      <w:pPr>
        <w:ind w:firstLine="709"/>
        <w:jc w:val="both"/>
        <w:rPr>
          <w:b/>
          <w:sz w:val="28"/>
          <w:szCs w:val="28"/>
        </w:rPr>
      </w:pPr>
      <w:r w:rsidRPr="00D940A4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14:paraId="727FDD0E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</w:p>
    <w:p w14:paraId="2E505327" w14:textId="77777777" w:rsidR="00E8092C" w:rsidRPr="00D940A4" w:rsidRDefault="00E8092C" w:rsidP="00E8092C">
      <w:pPr>
        <w:ind w:firstLine="709"/>
        <w:jc w:val="both"/>
      </w:pPr>
      <w:r w:rsidRPr="00D940A4">
        <w:t>1.</w:t>
      </w:r>
      <w:r w:rsidRPr="00D940A4">
        <w:tab/>
        <w:t>Электронный читальный зал “БИБЛИОТЕХ</w:t>
      </w:r>
      <w:proofErr w:type="gramStart"/>
      <w:r w:rsidRPr="00D940A4">
        <w:t>” :</w:t>
      </w:r>
      <w:proofErr w:type="gramEnd"/>
      <w:r w:rsidRPr="00D940A4">
        <w:t xml:space="preserve"> учебники авторов </w:t>
      </w:r>
      <w:proofErr w:type="spellStart"/>
      <w:r w:rsidRPr="00D940A4">
        <w:t>ТулГУ</w:t>
      </w:r>
      <w:proofErr w:type="spellEnd"/>
      <w:r w:rsidRPr="00D940A4">
        <w:t xml:space="preserve"> по всем дисциплинам.- Режим доступа: https://tsutula.bibliotech.ru/, по паролю.- </w:t>
      </w:r>
      <w:proofErr w:type="spellStart"/>
      <w:r w:rsidRPr="00D940A4">
        <w:t>Загл</w:t>
      </w:r>
      <w:proofErr w:type="spellEnd"/>
      <w:r w:rsidRPr="00D940A4">
        <w:t xml:space="preserve">. С экрана </w:t>
      </w:r>
    </w:p>
    <w:p w14:paraId="5A92DCC1" w14:textId="77777777" w:rsidR="00E8092C" w:rsidRPr="00D940A4" w:rsidRDefault="00E8092C" w:rsidP="00E8092C">
      <w:pPr>
        <w:ind w:firstLine="709"/>
        <w:jc w:val="both"/>
      </w:pPr>
      <w:r w:rsidRPr="00D940A4">
        <w:t>2.</w:t>
      </w:r>
      <w:r w:rsidRPr="00D940A4">
        <w:tab/>
        <w:t xml:space="preserve">ЭБС </w:t>
      </w:r>
      <w:proofErr w:type="spellStart"/>
      <w:r w:rsidRPr="00D940A4">
        <w:t>IPRBooks</w:t>
      </w:r>
      <w:proofErr w:type="spellEnd"/>
      <w:r w:rsidRPr="00D940A4">
        <w:t xml:space="preserve"> универсальная базовая коллекция изданий.-Режим доступа: </w:t>
      </w:r>
      <w:proofErr w:type="gramStart"/>
      <w:r w:rsidRPr="00D940A4">
        <w:t>http://www.iprbookshop.ru/,  по</w:t>
      </w:r>
      <w:proofErr w:type="gramEnd"/>
      <w:r w:rsidRPr="00D940A4">
        <w:t xml:space="preserve"> паролю. - </w:t>
      </w:r>
      <w:proofErr w:type="spellStart"/>
      <w:r w:rsidRPr="00D940A4">
        <w:t>Загл</w:t>
      </w:r>
      <w:proofErr w:type="spellEnd"/>
      <w:r w:rsidRPr="00D940A4">
        <w:t>. с экрана</w:t>
      </w:r>
    </w:p>
    <w:p w14:paraId="4F2BACEE" w14:textId="77777777" w:rsidR="00E8092C" w:rsidRPr="00D940A4" w:rsidRDefault="00E8092C" w:rsidP="00E8092C">
      <w:pPr>
        <w:ind w:firstLine="709"/>
        <w:jc w:val="both"/>
      </w:pPr>
      <w:r w:rsidRPr="00D940A4">
        <w:t>3.</w:t>
      </w:r>
      <w:r w:rsidRPr="00D940A4">
        <w:tab/>
        <w:t xml:space="preserve">Научная Электронная </w:t>
      </w:r>
      <w:proofErr w:type="gramStart"/>
      <w:r w:rsidRPr="00D940A4">
        <w:t xml:space="preserve">Библиотека  </w:t>
      </w:r>
      <w:proofErr w:type="spellStart"/>
      <w:r w:rsidRPr="00D940A4">
        <w:t>eLibrary</w:t>
      </w:r>
      <w:proofErr w:type="spellEnd"/>
      <w:proofErr w:type="gramEnd"/>
      <w:r w:rsidRPr="00D940A4">
        <w:t xml:space="preserve"> – библиотека электронной периодики, режим доступа: http://elibrary.ru/ , по паролю.- </w:t>
      </w:r>
      <w:proofErr w:type="spellStart"/>
      <w:r w:rsidRPr="00D940A4">
        <w:t>Загл</w:t>
      </w:r>
      <w:proofErr w:type="spellEnd"/>
      <w:r w:rsidRPr="00D940A4">
        <w:t>. с экрана.</w:t>
      </w:r>
    </w:p>
    <w:p w14:paraId="599617FA" w14:textId="77777777" w:rsidR="00E8092C" w:rsidRPr="00D940A4" w:rsidRDefault="00E8092C" w:rsidP="00E8092C">
      <w:pPr>
        <w:ind w:firstLine="709"/>
        <w:jc w:val="both"/>
      </w:pPr>
      <w:r w:rsidRPr="00D940A4">
        <w:t>4.</w:t>
      </w:r>
      <w:r w:rsidRPr="00D940A4">
        <w:tab/>
        <w:t xml:space="preserve">НЭБ </w:t>
      </w:r>
      <w:proofErr w:type="spellStart"/>
      <w:r w:rsidRPr="00D940A4">
        <w:t>КиберЛенинка</w:t>
      </w:r>
      <w:proofErr w:type="spellEnd"/>
      <w:r w:rsidRPr="00D940A4">
        <w:t xml:space="preserve"> научная электронная библиотека открытого доступа, режим доступа </w:t>
      </w:r>
      <w:proofErr w:type="gramStart"/>
      <w:r w:rsidRPr="00D940A4">
        <w:t>http://cyberleninka.ru/ ,свободный</w:t>
      </w:r>
      <w:proofErr w:type="gramEnd"/>
      <w:r w:rsidRPr="00D940A4">
        <w:t xml:space="preserve">.- </w:t>
      </w:r>
      <w:proofErr w:type="spellStart"/>
      <w:r w:rsidRPr="00D940A4">
        <w:t>Загл</w:t>
      </w:r>
      <w:proofErr w:type="spellEnd"/>
      <w:r w:rsidRPr="00D940A4">
        <w:t>. с экрана.</w:t>
      </w:r>
    </w:p>
    <w:p w14:paraId="6E22B2C6" w14:textId="77777777" w:rsidR="00E8092C" w:rsidRPr="00D940A4" w:rsidRDefault="00E8092C" w:rsidP="00E8092C">
      <w:pPr>
        <w:ind w:firstLine="709"/>
        <w:jc w:val="both"/>
      </w:pPr>
      <w:r w:rsidRPr="00D940A4">
        <w:t>5.</w:t>
      </w:r>
      <w:r w:rsidRPr="00D940A4">
        <w:tab/>
        <w:t xml:space="preserve">Единое окно доступа к образовательным ресурсам: портал [Электронный ресурс]. - Режим доступа: http: //window.edu.ru. - </w:t>
      </w:r>
      <w:proofErr w:type="spellStart"/>
      <w:r w:rsidRPr="00D940A4">
        <w:t>Загл</w:t>
      </w:r>
      <w:proofErr w:type="spellEnd"/>
      <w:r w:rsidRPr="00D940A4">
        <w:t xml:space="preserve">. с экрана. </w:t>
      </w:r>
    </w:p>
    <w:p w14:paraId="443157C8" w14:textId="77777777" w:rsidR="00E8092C" w:rsidRPr="00D940A4" w:rsidRDefault="00E8092C" w:rsidP="00E8092C">
      <w:pPr>
        <w:ind w:firstLine="709"/>
        <w:jc w:val="both"/>
      </w:pPr>
      <w:r w:rsidRPr="00D940A4">
        <w:t>6. Справочно-правовая система «КонсультантПлюс»</w:t>
      </w:r>
    </w:p>
    <w:p w14:paraId="34016541" w14:textId="77777777" w:rsidR="00E8092C" w:rsidRPr="00D940A4" w:rsidRDefault="00E8092C" w:rsidP="00E8092C">
      <w:pPr>
        <w:ind w:firstLine="709"/>
        <w:jc w:val="both"/>
      </w:pPr>
      <w:r w:rsidRPr="00D940A4">
        <w:t>7. Справочно-правовая система «Гарант»</w:t>
      </w:r>
    </w:p>
    <w:p w14:paraId="34964109" w14:textId="77777777" w:rsidR="00E8092C" w:rsidRPr="00D940A4" w:rsidRDefault="00E8092C" w:rsidP="00E8092C">
      <w:pPr>
        <w:ind w:firstLine="709"/>
        <w:jc w:val="both"/>
      </w:pPr>
      <w:r w:rsidRPr="00D940A4">
        <w:t>8. http://www. pravo.gov.ru - Портал правовой информации</w:t>
      </w:r>
    </w:p>
    <w:p w14:paraId="0349C89F" w14:textId="77777777" w:rsidR="00E8092C" w:rsidRPr="00D940A4" w:rsidRDefault="00E8092C" w:rsidP="00E8092C">
      <w:pPr>
        <w:ind w:firstLine="709"/>
        <w:jc w:val="both"/>
      </w:pPr>
      <w:r w:rsidRPr="00D940A4">
        <w:t xml:space="preserve">9. </w:t>
      </w:r>
      <w:proofErr w:type="gramStart"/>
      <w:r w:rsidRPr="00D940A4">
        <w:t>http://www.ksrf.ru  -</w:t>
      </w:r>
      <w:proofErr w:type="gramEnd"/>
      <w:r w:rsidRPr="00D940A4">
        <w:t xml:space="preserve"> Официальный сайт Конституционного Суда РФ</w:t>
      </w:r>
    </w:p>
    <w:p w14:paraId="40A220C7" w14:textId="77777777" w:rsidR="00E8092C" w:rsidRPr="00D940A4" w:rsidRDefault="00E8092C" w:rsidP="00E8092C">
      <w:pPr>
        <w:ind w:firstLine="709"/>
        <w:jc w:val="both"/>
      </w:pPr>
      <w:r w:rsidRPr="00D940A4">
        <w:t xml:space="preserve">10. </w:t>
      </w:r>
      <w:proofErr w:type="gramStart"/>
      <w:r w:rsidRPr="00D940A4">
        <w:t>http://www.supcourt.ru  -</w:t>
      </w:r>
      <w:proofErr w:type="gramEnd"/>
      <w:r w:rsidRPr="00D940A4">
        <w:t xml:space="preserve"> Официальный сайт Верховного Суда РФ</w:t>
      </w:r>
    </w:p>
    <w:p w14:paraId="26D041CC" w14:textId="77777777" w:rsidR="00E8092C" w:rsidRPr="00D940A4" w:rsidRDefault="00E8092C" w:rsidP="00E8092C">
      <w:pPr>
        <w:ind w:firstLine="709"/>
        <w:jc w:val="both"/>
      </w:pPr>
      <w:r w:rsidRPr="00D940A4">
        <w:t>11. http://www.arbitr.ru - Официальный сайт Арбитражных Судов РФ</w:t>
      </w:r>
    </w:p>
    <w:p w14:paraId="1E78EEE0" w14:textId="77777777" w:rsidR="00E8092C" w:rsidRPr="00D940A4" w:rsidRDefault="00E8092C" w:rsidP="00E8092C">
      <w:pPr>
        <w:ind w:firstLine="709"/>
        <w:jc w:val="both"/>
      </w:pPr>
      <w:r w:rsidRPr="00D940A4">
        <w:t>12. http://www.mnr.gov.ru - Официальный сайт Министерства природных ресурсов и экологии РФ</w:t>
      </w:r>
    </w:p>
    <w:p w14:paraId="2070D0F5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</w:p>
    <w:p w14:paraId="230D08B8" w14:textId="77777777" w:rsidR="00E8092C" w:rsidRPr="00D940A4" w:rsidRDefault="00E8092C" w:rsidP="00E8092C">
      <w:pPr>
        <w:ind w:firstLine="709"/>
        <w:jc w:val="both"/>
        <w:rPr>
          <w:b/>
          <w:bCs/>
          <w:kern w:val="1"/>
          <w:sz w:val="28"/>
          <w:szCs w:val="28"/>
          <w:lang w:eastAsia="ar-SA"/>
        </w:rPr>
      </w:pPr>
      <w:bookmarkStart w:id="52" w:name="_Toc506287682"/>
      <w:bookmarkStart w:id="53" w:name="_Toc506808520"/>
      <w:bookmarkStart w:id="54" w:name="_Toc506809243"/>
      <w:bookmarkStart w:id="55" w:name="_Toc506880734"/>
      <w:bookmarkStart w:id="56" w:name="_Toc506885523"/>
      <w:bookmarkStart w:id="57" w:name="_Toc509404385"/>
      <w:r w:rsidRPr="00D940A4">
        <w:rPr>
          <w:b/>
          <w:kern w:val="36"/>
          <w:sz w:val="28"/>
          <w:szCs w:val="28"/>
        </w:rPr>
        <w:t xml:space="preserve">9 </w:t>
      </w:r>
      <w:bookmarkEnd w:id="52"/>
      <w:bookmarkEnd w:id="53"/>
      <w:bookmarkEnd w:id="54"/>
      <w:bookmarkEnd w:id="55"/>
      <w:bookmarkEnd w:id="56"/>
      <w:bookmarkEnd w:id="57"/>
      <w:r w:rsidRPr="00D940A4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14:paraId="461439C9" w14:textId="77777777" w:rsidR="00E8092C" w:rsidRPr="00150C06" w:rsidRDefault="00E8092C" w:rsidP="00E8092C">
      <w:pPr>
        <w:ind w:firstLine="709"/>
        <w:jc w:val="both"/>
        <w:rPr>
          <w:kern w:val="1"/>
          <w:sz w:val="28"/>
          <w:szCs w:val="28"/>
          <w:lang w:eastAsia="ar-SA"/>
        </w:rPr>
      </w:pPr>
    </w:p>
    <w:p w14:paraId="10F99DAD" w14:textId="77777777" w:rsidR="00E8092C" w:rsidRPr="00D940A4" w:rsidRDefault="00E8092C" w:rsidP="00E8092C">
      <w:pPr>
        <w:ind w:firstLine="709"/>
        <w:jc w:val="both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14:paraId="5322BE87" w14:textId="77777777" w:rsidR="00E8092C" w:rsidRDefault="00E8092C" w:rsidP="00E8092C">
      <w:pPr>
        <w:ind w:firstLine="709"/>
        <w:jc w:val="both"/>
      </w:pPr>
    </w:p>
    <w:p w14:paraId="76F42239" w14:textId="77777777" w:rsidR="00E8092C" w:rsidRPr="000A76DA" w:rsidRDefault="00E8092C" w:rsidP="00E8092C">
      <w:pPr>
        <w:ind w:firstLine="709"/>
        <w:jc w:val="both"/>
      </w:pPr>
      <w:r w:rsidRPr="000A76DA">
        <w:t xml:space="preserve">1. Текстовый редактор </w:t>
      </w:r>
      <w:r w:rsidRPr="000A76DA">
        <w:rPr>
          <w:lang w:val="en-US"/>
        </w:rPr>
        <w:t>Microsoft</w:t>
      </w:r>
      <w:proofErr w:type="spellStart"/>
      <w:r w:rsidRPr="000A76DA">
        <w:t>Word</w:t>
      </w:r>
      <w:proofErr w:type="spellEnd"/>
      <w:r w:rsidRPr="000A76DA">
        <w:t>;</w:t>
      </w:r>
    </w:p>
    <w:p w14:paraId="0ED1D51A" w14:textId="77777777" w:rsidR="00E8092C" w:rsidRPr="000A76DA" w:rsidRDefault="00E8092C" w:rsidP="00E8092C">
      <w:pPr>
        <w:ind w:firstLine="709"/>
        <w:jc w:val="both"/>
      </w:pPr>
      <w:r w:rsidRPr="000A76DA">
        <w:t>2. Программа для работы с электронными таблицами M</w:t>
      </w:r>
      <w:proofErr w:type="spellStart"/>
      <w:r w:rsidRPr="000A76DA">
        <w:rPr>
          <w:lang w:val="en-US"/>
        </w:rPr>
        <w:t>icrosoftExcel</w:t>
      </w:r>
      <w:proofErr w:type="spellEnd"/>
      <w:r w:rsidRPr="000A76DA">
        <w:t>;</w:t>
      </w:r>
    </w:p>
    <w:p w14:paraId="22E90B9B" w14:textId="77777777" w:rsidR="00E8092C" w:rsidRDefault="00E8092C" w:rsidP="00E8092C">
      <w:pPr>
        <w:ind w:firstLine="709"/>
        <w:jc w:val="both"/>
      </w:pPr>
      <w:r w:rsidRPr="000A76DA">
        <w:t xml:space="preserve">3. Программа подготовки презентаций </w:t>
      </w:r>
      <w:proofErr w:type="spellStart"/>
      <w:r w:rsidRPr="000A76DA">
        <w:rPr>
          <w:lang w:val="en-US"/>
        </w:rPr>
        <w:t>MicrosoftPowerPoint</w:t>
      </w:r>
      <w:proofErr w:type="spellEnd"/>
      <w:r w:rsidRPr="000A76DA">
        <w:t>;</w:t>
      </w:r>
    </w:p>
    <w:p w14:paraId="616F05E2" w14:textId="77777777" w:rsidR="00E8092C" w:rsidRPr="005C63DB" w:rsidRDefault="00E8092C" w:rsidP="00E8092C">
      <w:pPr>
        <w:ind w:firstLine="709"/>
      </w:pPr>
      <w:r>
        <w:t xml:space="preserve">4. </w:t>
      </w:r>
      <w:r w:rsidRPr="005C63DB">
        <w:t>Пакет офисных приложений «</w:t>
      </w:r>
      <w:proofErr w:type="spellStart"/>
      <w:r w:rsidRPr="005C63DB">
        <w:t>МойОфис</w:t>
      </w:r>
      <w:proofErr w:type="spellEnd"/>
      <w:r w:rsidRPr="005C63DB">
        <w:t>».</w:t>
      </w:r>
    </w:p>
    <w:p w14:paraId="7B41A15D" w14:textId="77777777" w:rsidR="00E8092C" w:rsidRPr="00D940A4" w:rsidRDefault="00E8092C" w:rsidP="00E8092C">
      <w:pPr>
        <w:ind w:firstLine="709"/>
        <w:jc w:val="both"/>
        <w:rPr>
          <w:sz w:val="28"/>
          <w:szCs w:val="28"/>
        </w:rPr>
      </w:pPr>
    </w:p>
    <w:p w14:paraId="1FD86D11" w14:textId="77777777" w:rsidR="00E8092C" w:rsidRPr="00D940A4" w:rsidRDefault="00E8092C" w:rsidP="00E8092C">
      <w:pPr>
        <w:ind w:firstLine="709"/>
        <w:jc w:val="both"/>
        <w:rPr>
          <w:b/>
          <w:bCs/>
          <w:kern w:val="1"/>
          <w:sz w:val="28"/>
          <w:szCs w:val="28"/>
          <w:lang w:eastAsia="ar-SA"/>
        </w:rPr>
      </w:pPr>
      <w:r w:rsidRPr="00D940A4">
        <w:rPr>
          <w:b/>
          <w:b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14:paraId="4CDCD774" w14:textId="77777777" w:rsidR="00E8092C" w:rsidRPr="00D940A4" w:rsidRDefault="00E8092C" w:rsidP="00E8092C">
      <w:pPr>
        <w:ind w:firstLine="709"/>
      </w:pPr>
    </w:p>
    <w:p w14:paraId="4F425269" w14:textId="77777777" w:rsidR="00E8092C" w:rsidRPr="00D940A4" w:rsidRDefault="00E8092C" w:rsidP="00E8092C">
      <w:pPr>
        <w:ind w:firstLine="709"/>
        <w:rPr>
          <w:sz w:val="28"/>
          <w:szCs w:val="28"/>
        </w:rPr>
      </w:pPr>
      <w:r w:rsidRPr="00D940A4">
        <w:t>1. Компьютерная справочная правовая система Консультант Плюс.</w:t>
      </w:r>
    </w:p>
    <w:p w14:paraId="2ED32D17" w14:textId="04DC1A04" w:rsidR="001E7CA4" w:rsidRPr="000A76DA" w:rsidRDefault="001E7CA4" w:rsidP="00E8092C">
      <w:pPr>
        <w:jc w:val="center"/>
        <w:rPr>
          <w:sz w:val="28"/>
          <w:szCs w:val="28"/>
        </w:rPr>
      </w:pPr>
    </w:p>
    <w:sectPr w:rsidR="001E7CA4" w:rsidRPr="000A76DA" w:rsidSect="007413AF">
      <w:headerReference w:type="default" r:id="rId13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33CAE" w14:textId="77777777" w:rsidR="0034028E" w:rsidRDefault="0034028E" w:rsidP="00966C21">
      <w:r>
        <w:separator/>
      </w:r>
    </w:p>
  </w:endnote>
  <w:endnote w:type="continuationSeparator" w:id="0">
    <w:p w14:paraId="47E21774" w14:textId="77777777" w:rsidR="0034028E" w:rsidRDefault="0034028E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2552C" w14:textId="77777777" w:rsidR="0034028E" w:rsidRDefault="0034028E" w:rsidP="00966C21">
      <w:r>
        <w:separator/>
      </w:r>
    </w:p>
  </w:footnote>
  <w:footnote w:type="continuationSeparator" w:id="0">
    <w:p w14:paraId="3FAAF0E2" w14:textId="77777777" w:rsidR="0034028E" w:rsidRDefault="0034028E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9F76B" w14:textId="77777777" w:rsidR="005A3E22" w:rsidRPr="005C6864" w:rsidRDefault="0060494F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5A3E22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F6BD9">
      <w:rPr>
        <w:noProof/>
        <w:sz w:val="24"/>
        <w:szCs w:val="24"/>
      </w:rPr>
      <w:t>7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19A18D0"/>
    <w:multiLevelType w:val="hybridMultilevel"/>
    <w:tmpl w:val="4AFC31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F720B5"/>
    <w:multiLevelType w:val="hybridMultilevel"/>
    <w:tmpl w:val="09F665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483062"/>
    <w:multiLevelType w:val="hybridMultilevel"/>
    <w:tmpl w:val="3D26341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7" w15:restartNumberingAfterBreak="0">
    <w:nsid w:val="2BFB0630"/>
    <w:multiLevelType w:val="hybridMultilevel"/>
    <w:tmpl w:val="0EC4C3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C5792"/>
    <w:multiLevelType w:val="hybridMultilevel"/>
    <w:tmpl w:val="78245B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7032BAF"/>
    <w:multiLevelType w:val="hybridMultilevel"/>
    <w:tmpl w:val="18249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F0131"/>
    <w:multiLevelType w:val="hybridMultilevel"/>
    <w:tmpl w:val="CCCAD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A578C"/>
    <w:multiLevelType w:val="hybridMultilevel"/>
    <w:tmpl w:val="AA727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73018"/>
    <w:multiLevelType w:val="hybridMultilevel"/>
    <w:tmpl w:val="3D26341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57923D6A"/>
    <w:multiLevelType w:val="hybridMultilevel"/>
    <w:tmpl w:val="4AFC31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3420C"/>
    <w:multiLevelType w:val="hybridMultilevel"/>
    <w:tmpl w:val="F606FF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65874804"/>
    <w:multiLevelType w:val="hybridMultilevel"/>
    <w:tmpl w:val="F0D83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33315"/>
    <w:multiLevelType w:val="hybridMultilevel"/>
    <w:tmpl w:val="4AFC31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32993"/>
    <w:multiLevelType w:val="hybridMultilevel"/>
    <w:tmpl w:val="E6700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760"/>
    <w:multiLevelType w:val="hybridMultilevel"/>
    <w:tmpl w:val="3D26341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11"/>
  </w:num>
  <w:num w:numId="7">
    <w:abstractNumId w:val="4"/>
  </w:num>
  <w:num w:numId="8">
    <w:abstractNumId w:val="8"/>
  </w:num>
  <w:num w:numId="9">
    <w:abstractNumId w:val="19"/>
  </w:num>
  <w:num w:numId="10">
    <w:abstractNumId w:val="15"/>
  </w:num>
  <w:num w:numId="11">
    <w:abstractNumId w:val="5"/>
  </w:num>
  <w:num w:numId="12">
    <w:abstractNumId w:val="16"/>
  </w:num>
  <w:num w:numId="13">
    <w:abstractNumId w:val="12"/>
  </w:num>
  <w:num w:numId="14">
    <w:abstractNumId w:val="9"/>
  </w:num>
  <w:num w:numId="15">
    <w:abstractNumId w:val="2"/>
  </w:num>
  <w:num w:numId="16">
    <w:abstractNumId w:val="17"/>
  </w:num>
  <w:num w:numId="17">
    <w:abstractNumId w:val="14"/>
  </w:num>
  <w:num w:numId="18">
    <w:abstractNumId w:val="13"/>
  </w:num>
  <w:num w:numId="19">
    <w:abstractNumId w:val="18"/>
  </w:num>
  <w:num w:numId="20">
    <w:abstractNumId w:val="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5F0"/>
    <w:rsid w:val="00000C26"/>
    <w:rsid w:val="00002335"/>
    <w:rsid w:val="000033E4"/>
    <w:rsid w:val="00007BA3"/>
    <w:rsid w:val="000117BE"/>
    <w:rsid w:val="00011954"/>
    <w:rsid w:val="000158E3"/>
    <w:rsid w:val="000209CC"/>
    <w:rsid w:val="00021AC5"/>
    <w:rsid w:val="000233B9"/>
    <w:rsid w:val="00023FD8"/>
    <w:rsid w:val="00024A41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1C37"/>
    <w:rsid w:val="0006206A"/>
    <w:rsid w:val="00063A31"/>
    <w:rsid w:val="00065E80"/>
    <w:rsid w:val="000711D2"/>
    <w:rsid w:val="00071D03"/>
    <w:rsid w:val="00072AC9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A76DA"/>
    <w:rsid w:val="000B052A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1BBF"/>
    <w:rsid w:val="00102A07"/>
    <w:rsid w:val="00104AC6"/>
    <w:rsid w:val="001051CE"/>
    <w:rsid w:val="0010670D"/>
    <w:rsid w:val="001113E0"/>
    <w:rsid w:val="00112706"/>
    <w:rsid w:val="0011359E"/>
    <w:rsid w:val="001141EC"/>
    <w:rsid w:val="001143E5"/>
    <w:rsid w:val="001146F1"/>
    <w:rsid w:val="001150A3"/>
    <w:rsid w:val="00115AF5"/>
    <w:rsid w:val="00117819"/>
    <w:rsid w:val="00120F79"/>
    <w:rsid w:val="0012141D"/>
    <w:rsid w:val="00123E14"/>
    <w:rsid w:val="001242CE"/>
    <w:rsid w:val="001243E5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1F1F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4FB2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68F7"/>
    <w:rsid w:val="001C74DC"/>
    <w:rsid w:val="001D2683"/>
    <w:rsid w:val="001D372C"/>
    <w:rsid w:val="001D4201"/>
    <w:rsid w:val="001D5159"/>
    <w:rsid w:val="001E0C06"/>
    <w:rsid w:val="001E1080"/>
    <w:rsid w:val="001E3C09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062EA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66D8C"/>
    <w:rsid w:val="00272ACC"/>
    <w:rsid w:val="0027763E"/>
    <w:rsid w:val="00280652"/>
    <w:rsid w:val="00283913"/>
    <w:rsid w:val="00283F6C"/>
    <w:rsid w:val="00286B60"/>
    <w:rsid w:val="00295A8D"/>
    <w:rsid w:val="002967C3"/>
    <w:rsid w:val="002A2250"/>
    <w:rsid w:val="002A2D6C"/>
    <w:rsid w:val="002A44B4"/>
    <w:rsid w:val="002A5364"/>
    <w:rsid w:val="002A67D1"/>
    <w:rsid w:val="002A6FD9"/>
    <w:rsid w:val="002A7713"/>
    <w:rsid w:val="002B0C54"/>
    <w:rsid w:val="002B16FE"/>
    <w:rsid w:val="002B20F6"/>
    <w:rsid w:val="002C1C2D"/>
    <w:rsid w:val="002C1CA6"/>
    <w:rsid w:val="002C4AF5"/>
    <w:rsid w:val="002C6262"/>
    <w:rsid w:val="002D551B"/>
    <w:rsid w:val="002D5AC8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C21"/>
    <w:rsid w:val="00321657"/>
    <w:rsid w:val="0032171C"/>
    <w:rsid w:val="003221E2"/>
    <w:rsid w:val="00323080"/>
    <w:rsid w:val="00325E11"/>
    <w:rsid w:val="00325E89"/>
    <w:rsid w:val="0033246F"/>
    <w:rsid w:val="00332510"/>
    <w:rsid w:val="00332533"/>
    <w:rsid w:val="00334E67"/>
    <w:rsid w:val="003357F9"/>
    <w:rsid w:val="0033619C"/>
    <w:rsid w:val="00336918"/>
    <w:rsid w:val="003370F2"/>
    <w:rsid w:val="0034028E"/>
    <w:rsid w:val="003513BC"/>
    <w:rsid w:val="00352D16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C3319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3F6BD9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5B93"/>
    <w:rsid w:val="0044784C"/>
    <w:rsid w:val="00450F85"/>
    <w:rsid w:val="0045360F"/>
    <w:rsid w:val="00454175"/>
    <w:rsid w:val="00454289"/>
    <w:rsid w:val="004543C5"/>
    <w:rsid w:val="004565F5"/>
    <w:rsid w:val="0045793C"/>
    <w:rsid w:val="0046188D"/>
    <w:rsid w:val="00461AF4"/>
    <w:rsid w:val="004634F7"/>
    <w:rsid w:val="00464194"/>
    <w:rsid w:val="004705E4"/>
    <w:rsid w:val="00473723"/>
    <w:rsid w:val="00473DBB"/>
    <w:rsid w:val="004747B6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655"/>
    <w:rsid w:val="004C1DC4"/>
    <w:rsid w:val="004C33FC"/>
    <w:rsid w:val="004C5EA7"/>
    <w:rsid w:val="004C6B51"/>
    <w:rsid w:val="004D5852"/>
    <w:rsid w:val="004D5C3F"/>
    <w:rsid w:val="004E290B"/>
    <w:rsid w:val="004E61DC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36466"/>
    <w:rsid w:val="005412F6"/>
    <w:rsid w:val="00545A25"/>
    <w:rsid w:val="0054605A"/>
    <w:rsid w:val="005469C5"/>
    <w:rsid w:val="0055058D"/>
    <w:rsid w:val="005531C2"/>
    <w:rsid w:val="005536D5"/>
    <w:rsid w:val="0055410F"/>
    <w:rsid w:val="0055424E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A00D8"/>
    <w:rsid w:val="005A012B"/>
    <w:rsid w:val="005A38E6"/>
    <w:rsid w:val="005A3E22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B36"/>
    <w:rsid w:val="005D1C3A"/>
    <w:rsid w:val="005D1E47"/>
    <w:rsid w:val="005D2495"/>
    <w:rsid w:val="005E06BA"/>
    <w:rsid w:val="005E1F79"/>
    <w:rsid w:val="005E2932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94F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6466B"/>
    <w:rsid w:val="0066556F"/>
    <w:rsid w:val="006703A8"/>
    <w:rsid w:val="0067179E"/>
    <w:rsid w:val="00677102"/>
    <w:rsid w:val="00677DA6"/>
    <w:rsid w:val="0068065C"/>
    <w:rsid w:val="0068282D"/>
    <w:rsid w:val="0068330E"/>
    <w:rsid w:val="00685476"/>
    <w:rsid w:val="00690D6F"/>
    <w:rsid w:val="00692748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3B8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0934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8E4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C769D"/>
    <w:rsid w:val="007D00CC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4220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2571"/>
    <w:rsid w:val="008827C0"/>
    <w:rsid w:val="0088290F"/>
    <w:rsid w:val="00886DF9"/>
    <w:rsid w:val="0089002D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2951"/>
    <w:rsid w:val="00913BE3"/>
    <w:rsid w:val="009150FB"/>
    <w:rsid w:val="00925067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3744"/>
    <w:rsid w:val="009838ED"/>
    <w:rsid w:val="00984E37"/>
    <w:rsid w:val="00991DAD"/>
    <w:rsid w:val="00992347"/>
    <w:rsid w:val="009936AB"/>
    <w:rsid w:val="0099384D"/>
    <w:rsid w:val="009939AB"/>
    <w:rsid w:val="00996B6D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3DF6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319E"/>
    <w:rsid w:val="00A24E5B"/>
    <w:rsid w:val="00A369B0"/>
    <w:rsid w:val="00A415BB"/>
    <w:rsid w:val="00A44488"/>
    <w:rsid w:val="00A4460F"/>
    <w:rsid w:val="00A479FC"/>
    <w:rsid w:val="00A50D0F"/>
    <w:rsid w:val="00A530DB"/>
    <w:rsid w:val="00A55C7A"/>
    <w:rsid w:val="00A564BC"/>
    <w:rsid w:val="00A569A3"/>
    <w:rsid w:val="00A56EE2"/>
    <w:rsid w:val="00A57514"/>
    <w:rsid w:val="00A61E56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821"/>
    <w:rsid w:val="00A94E4D"/>
    <w:rsid w:val="00A96304"/>
    <w:rsid w:val="00AA1A8F"/>
    <w:rsid w:val="00AA5FD6"/>
    <w:rsid w:val="00AA5FD7"/>
    <w:rsid w:val="00AA609A"/>
    <w:rsid w:val="00AB3005"/>
    <w:rsid w:val="00AB305F"/>
    <w:rsid w:val="00AC04E2"/>
    <w:rsid w:val="00AC3C5C"/>
    <w:rsid w:val="00AC78E6"/>
    <w:rsid w:val="00AD05AB"/>
    <w:rsid w:val="00AD05FD"/>
    <w:rsid w:val="00AD17C6"/>
    <w:rsid w:val="00AD41A1"/>
    <w:rsid w:val="00AD4370"/>
    <w:rsid w:val="00AD705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D12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368B8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7D4"/>
    <w:rsid w:val="00B743F8"/>
    <w:rsid w:val="00B76010"/>
    <w:rsid w:val="00B81195"/>
    <w:rsid w:val="00B814E2"/>
    <w:rsid w:val="00B83E75"/>
    <w:rsid w:val="00B857D4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733A"/>
    <w:rsid w:val="00BD7389"/>
    <w:rsid w:val="00BE3559"/>
    <w:rsid w:val="00BE46DD"/>
    <w:rsid w:val="00BE4816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3D1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86E2B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564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7872"/>
    <w:rsid w:val="00D40872"/>
    <w:rsid w:val="00D40FCC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2A18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61D2"/>
    <w:rsid w:val="00DC04F9"/>
    <w:rsid w:val="00DC1749"/>
    <w:rsid w:val="00DC3138"/>
    <w:rsid w:val="00DC42C6"/>
    <w:rsid w:val="00DC5536"/>
    <w:rsid w:val="00DC558A"/>
    <w:rsid w:val="00DC6781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435E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092C"/>
    <w:rsid w:val="00E83985"/>
    <w:rsid w:val="00E843DA"/>
    <w:rsid w:val="00E863BE"/>
    <w:rsid w:val="00E86764"/>
    <w:rsid w:val="00E87DB0"/>
    <w:rsid w:val="00E87E67"/>
    <w:rsid w:val="00E87FAF"/>
    <w:rsid w:val="00E939F5"/>
    <w:rsid w:val="00E943A8"/>
    <w:rsid w:val="00E94E8B"/>
    <w:rsid w:val="00E9595A"/>
    <w:rsid w:val="00E968F5"/>
    <w:rsid w:val="00EA2DCD"/>
    <w:rsid w:val="00EA326A"/>
    <w:rsid w:val="00EA441E"/>
    <w:rsid w:val="00EA5626"/>
    <w:rsid w:val="00EA79E5"/>
    <w:rsid w:val="00EB2CAC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EF7A07"/>
    <w:rsid w:val="00EF7EFE"/>
    <w:rsid w:val="00F035F4"/>
    <w:rsid w:val="00F036DE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1921"/>
    <w:rsid w:val="00F724A7"/>
    <w:rsid w:val="00F72EAE"/>
    <w:rsid w:val="00F73C19"/>
    <w:rsid w:val="00F80CB6"/>
    <w:rsid w:val="00F80F61"/>
    <w:rsid w:val="00F811BD"/>
    <w:rsid w:val="00F83990"/>
    <w:rsid w:val="00F840E8"/>
    <w:rsid w:val="00F847F9"/>
    <w:rsid w:val="00F84F80"/>
    <w:rsid w:val="00F85408"/>
    <w:rsid w:val="00F85A60"/>
    <w:rsid w:val="00F866C7"/>
    <w:rsid w:val="00F8697B"/>
    <w:rsid w:val="00F908BC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4730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8B3577"/>
  <w15:docId w15:val="{7B3ADBC9-AA61-47C9-A11D-A3AFDB69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paragraph" w:customStyle="1" w:styleId="1c">
    <w:name w:val="Обычный1"/>
    <w:rsid w:val="00DC6781"/>
    <w:pPr>
      <w:widowControl w:val="0"/>
      <w:snapToGrid w:val="0"/>
      <w:spacing w:before="400" w:line="259" w:lineRule="auto"/>
      <w:ind w:firstLine="580"/>
      <w:jc w:val="both"/>
    </w:pPr>
    <w:rPr>
      <w:rFonts w:ascii="Courier New" w:eastAsia="Times New Roman" w:hAnsi="Courier New"/>
      <w:sz w:val="18"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pj">
    <w:name w:val="pj"/>
    <w:basedOn w:val="a3"/>
    <w:rsid w:val="007009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2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bcode/451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4996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508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9449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Валерия Копылова</cp:lastModifiedBy>
  <cp:revision>2</cp:revision>
  <cp:lastPrinted>2019-04-18T07:10:00Z</cp:lastPrinted>
  <dcterms:created xsi:type="dcterms:W3CDTF">2021-09-28T19:09:00Z</dcterms:created>
  <dcterms:modified xsi:type="dcterms:W3CDTF">2021-09-28T19:09:00Z</dcterms:modified>
</cp:coreProperties>
</file>