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9E254" w14:textId="77777777" w:rsidR="00E7374A" w:rsidRPr="00E2562B" w:rsidRDefault="00E7374A" w:rsidP="00E7374A">
      <w:pPr>
        <w:widowControl w:val="0"/>
        <w:jc w:val="center"/>
        <w:rPr>
          <w:sz w:val="28"/>
          <w:szCs w:val="28"/>
        </w:rPr>
      </w:pPr>
      <w:r w:rsidRPr="00E2562B">
        <w:rPr>
          <w:sz w:val="28"/>
          <w:szCs w:val="28"/>
        </w:rPr>
        <w:t>МИНОБРНАУКИ РОССИИ</w:t>
      </w:r>
    </w:p>
    <w:p w14:paraId="497C9B70" w14:textId="77777777" w:rsidR="00E7374A" w:rsidRPr="00E2562B" w:rsidRDefault="00E7374A" w:rsidP="00E7374A">
      <w:pPr>
        <w:widowControl w:val="0"/>
        <w:jc w:val="center"/>
        <w:rPr>
          <w:sz w:val="28"/>
          <w:szCs w:val="28"/>
        </w:rPr>
      </w:pPr>
    </w:p>
    <w:p w14:paraId="4C63F93E" w14:textId="77777777" w:rsidR="00E7374A" w:rsidRPr="00E2562B" w:rsidRDefault="00E7374A" w:rsidP="00E7374A">
      <w:pPr>
        <w:widowControl w:val="0"/>
        <w:jc w:val="center"/>
        <w:rPr>
          <w:sz w:val="28"/>
          <w:szCs w:val="28"/>
        </w:rPr>
      </w:pPr>
      <w:r w:rsidRPr="00E2562B">
        <w:rPr>
          <w:sz w:val="28"/>
          <w:szCs w:val="28"/>
        </w:rPr>
        <w:t>Федеральное государственное бюджетное</w:t>
      </w:r>
    </w:p>
    <w:p w14:paraId="325DAC65" w14:textId="77777777" w:rsidR="00E7374A" w:rsidRPr="00E2562B" w:rsidRDefault="00E7374A" w:rsidP="00E7374A">
      <w:pPr>
        <w:widowControl w:val="0"/>
        <w:jc w:val="center"/>
        <w:rPr>
          <w:sz w:val="28"/>
          <w:szCs w:val="28"/>
        </w:rPr>
      </w:pPr>
      <w:r w:rsidRPr="00E2562B">
        <w:rPr>
          <w:sz w:val="28"/>
          <w:szCs w:val="28"/>
        </w:rPr>
        <w:t>образовательное учреждение высшего образования</w:t>
      </w:r>
    </w:p>
    <w:p w14:paraId="4EAB759C" w14:textId="77777777" w:rsidR="00E7374A" w:rsidRPr="00E2562B" w:rsidRDefault="00E7374A" w:rsidP="00E7374A">
      <w:pPr>
        <w:widowControl w:val="0"/>
        <w:jc w:val="center"/>
        <w:rPr>
          <w:sz w:val="28"/>
          <w:szCs w:val="28"/>
        </w:rPr>
      </w:pPr>
      <w:r w:rsidRPr="00E2562B">
        <w:rPr>
          <w:sz w:val="28"/>
          <w:szCs w:val="28"/>
        </w:rPr>
        <w:t>«Тульский государственный университет»</w:t>
      </w:r>
    </w:p>
    <w:p w14:paraId="22CBB020" w14:textId="77777777" w:rsidR="00E7374A" w:rsidRPr="00E2562B" w:rsidRDefault="00E7374A" w:rsidP="00E7374A">
      <w:pPr>
        <w:widowControl w:val="0"/>
        <w:ind w:firstLine="709"/>
        <w:rPr>
          <w:sz w:val="28"/>
          <w:szCs w:val="28"/>
        </w:rPr>
      </w:pPr>
    </w:p>
    <w:p w14:paraId="7B3075EA" w14:textId="77777777" w:rsidR="00E7374A" w:rsidRPr="00E2562B" w:rsidRDefault="00E7374A" w:rsidP="00E7374A">
      <w:pPr>
        <w:jc w:val="center"/>
        <w:rPr>
          <w:sz w:val="28"/>
          <w:szCs w:val="28"/>
        </w:rPr>
      </w:pPr>
      <w:r w:rsidRPr="00E2562B">
        <w:rPr>
          <w:sz w:val="28"/>
          <w:szCs w:val="28"/>
        </w:rPr>
        <w:t>Институт Горного дела и строительства</w:t>
      </w:r>
    </w:p>
    <w:p w14:paraId="0B7D196F" w14:textId="44D4C16A" w:rsidR="00E7374A" w:rsidRDefault="00E7374A" w:rsidP="00E7374A">
      <w:pPr>
        <w:jc w:val="center"/>
        <w:rPr>
          <w:sz w:val="28"/>
          <w:szCs w:val="28"/>
        </w:rPr>
      </w:pPr>
      <w:r w:rsidRPr="00E2562B">
        <w:rPr>
          <w:sz w:val="28"/>
          <w:szCs w:val="28"/>
        </w:rPr>
        <w:t>Кафедра «</w:t>
      </w:r>
      <w:proofErr w:type="spellStart"/>
      <w:r w:rsidRPr="00E2562B">
        <w:rPr>
          <w:sz w:val="28"/>
          <w:szCs w:val="28"/>
        </w:rPr>
        <w:t>Геоинженерии</w:t>
      </w:r>
      <w:proofErr w:type="spellEnd"/>
      <w:r w:rsidRPr="00E2562B">
        <w:rPr>
          <w:sz w:val="28"/>
          <w:szCs w:val="28"/>
        </w:rPr>
        <w:t xml:space="preserve"> и кадастра»</w:t>
      </w:r>
    </w:p>
    <w:p w14:paraId="310CCE55" w14:textId="77777777" w:rsidR="00E7374A" w:rsidRPr="0018705B" w:rsidRDefault="00E7374A" w:rsidP="00E7374A">
      <w:pPr>
        <w:jc w:val="center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E7374A" w:rsidRPr="0018705B" w14:paraId="2F630389" w14:textId="77777777" w:rsidTr="008F1284">
        <w:trPr>
          <w:cantSplit/>
          <w:trHeight w:val="1106"/>
        </w:trPr>
        <w:tc>
          <w:tcPr>
            <w:tcW w:w="5370" w:type="dxa"/>
          </w:tcPr>
          <w:p w14:paraId="59457164" w14:textId="77777777" w:rsidR="00E7374A" w:rsidRPr="00212144" w:rsidRDefault="00E7374A" w:rsidP="008F1284">
            <w:pPr>
              <w:widowControl w:val="0"/>
              <w:rPr>
                <w:sz w:val="28"/>
                <w:szCs w:val="28"/>
              </w:rPr>
            </w:pPr>
            <w:r w:rsidRPr="00212144">
              <w:rPr>
                <w:sz w:val="28"/>
                <w:szCs w:val="28"/>
              </w:rPr>
              <w:t>Утверждено на заседании кафедры</w:t>
            </w:r>
          </w:p>
          <w:p w14:paraId="581C00C3" w14:textId="77777777" w:rsidR="00E7374A" w:rsidRPr="00212144" w:rsidRDefault="00E7374A" w:rsidP="008F1284">
            <w:pPr>
              <w:widowControl w:val="0"/>
              <w:rPr>
                <w:sz w:val="28"/>
                <w:szCs w:val="28"/>
              </w:rPr>
            </w:pPr>
            <w:r w:rsidRPr="00212144">
              <w:rPr>
                <w:sz w:val="28"/>
                <w:szCs w:val="28"/>
              </w:rPr>
              <w:t>«</w:t>
            </w:r>
            <w:proofErr w:type="spellStart"/>
            <w:r w:rsidRPr="00212144">
              <w:rPr>
                <w:sz w:val="28"/>
                <w:szCs w:val="28"/>
              </w:rPr>
              <w:t>Геоинженерии</w:t>
            </w:r>
            <w:proofErr w:type="spellEnd"/>
            <w:r w:rsidRPr="00212144">
              <w:rPr>
                <w:sz w:val="28"/>
                <w:szCs w:val="28"/>
              </w:rPr>
              <w:t xml:space="preserve"> и кадастра»</w:t>
            </w:r>
          </w:p>
          <w:p w14:paraId="45562736" w14:textId="77777777" w:rsidR="00E7374A" w:rsidRPr="00212144" w:rsidRDefault="00E7374A" w:rsidP="008F1284">
            <w:pPr>
              <w:widowControl w:val="0"/>
              <w:rPr>
                <w:sz w:val="28"/>
                <w:szCs w:val="28"/>
              </w:rPr>
            </w:pPr>
            <w:r w:rsidRPr="00C862E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</w:t>
            </w:r>
            <w:r w:rsidRPr="00C862EA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</w:t>
            </w:r>
            <w:r w:rsidRPr="00C862E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 xml:space="preserve">__ </w:t>
            </w:r>
            <w:r w:rsidRPr="00C862EA">
              <w:rPr>
                <w:sz w:val="28"/>
                <w:szCs w:val="28"/>
              </w:rPr>
              <w:t>г</w:t>
            </w:r>
            <w:r w:rsidRPr="00212144">
              <w:rPr>
                <w:sz w:val="28"/>
                <w:szCs w:val="28"/>
              </w:rPr>
              <w:t xml:space="preserve">., протокол № </w:t>
            </w:r>
            <w:r>
              <w:rPr>
                <w:sz w:val="28"/>
                <w:szCs w:val="28"/>
              </w:rPr>
              <w:t>1</w:t>
            </w:r>
          </w:p>
          <w:p w14:paraId="152B0B73" w14:textId="77777777" w:rsidR="00E7374A" w:rsidRPr="00212144" w:rsidRDefault="00E7374A" w:rsidP="008F1284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7374A" w:rsidRPr="0018705B" w14:paraId="217AA475" w14:textId="77777777" w:rsidTr="008F1284">
        <w:trPr>
          <w:cantSplit/>
          <w:trHeight w:val="781"/>
        </w:trPr>
        <w:tc>
          <w:tcPr>
            <w:tcW w:w="5370" w:type="dxa"/>
          </w:tcPr>
          <w:p w14:paraId="048B608F" w14:textId="4B1A1B0D" w:rsidR="00E7374A" w:rsidRPr="00212144" w:rsidRDefault="00E7374A" w:rsidP="008F1284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3A64249" wp14:editId="07D9D702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179070</wp:posOffset>
                  </wp:positionV>
                  <wp:extent cx="1196340" cy="434340"/>
                  <wp:effectExtent l="0" t="0" r="381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2144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14:paraId="720413DB" w14:textId="77777777" w:rsidR="00E7374A" w:rsidRPr="00212144" w:rsidRDefault="00E7374A" w:rsidP="008F1284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212144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212144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 w:rsidRPr="00212144">
              <w:rPr>
                <w:rFonts w:eastAsia="Calibri"/>
                <w:sz w:val="28"/>
                <w:szCs w:val="28"/>
                <w:lang w:eastAsia="en-US"/>
              </w:rPr>
              <w:t>И.А. Басова</w:t>
            </w:r>
          </w:p>
        </w:tc>
      </w:tr>
    </w:tbl>
    <w:p w14:paraId="258A7C9D" w14:textId="77777777" w:rsidR="00E7374A" w:rsidRPr="0018705B" w:rsidRDefault="00E7374A" w:rsidP="00E7374A">
      <w:pPr>
        <w:widowControl w:val="0"/>
        <w:rPr>
          <w:b/>
          <w:spacing w:val="40"/>
          <w:sz w:val="28"/>
          <w:szCs w:val="28"/>
        </w:rPr>
      </w:pPr>
    </w:p>
    <w:p w14:paraId="4CDB489C" w14:textId="77777777" w:rsidR="00E7374A" w:rsidRPr="0018705B" w:rsidRDefault="00E7374A" w:rsidP="00E7374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lang w:eastAsia="en-US"/>
        </w:rPr>
        <w:t xml:space="preserve"> ОБУЧАЮЩИХСЯ </w:t>
      </w:r>
      <w:r w:rsidRPr="0018705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137D5DA5" w14:textId="77777777" w:rsidR="00E7374A" w:rsidRPr="0018705B" w:rsidRDefault="00E7374A" w:rsidP="00E7374A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B7E35AB" w14:textId="309FAC71" w:rsidR="00E7374A" w:rsidRPr="00B8687C" w:rsidRDefault="00E7374A" w:rsidP="00E7374A">
      <w:pPr>
        <w:widowControl w:val="0"/>
        <w:jc w:val="center"/>
        <w:rPr>
          <w:b/>
          <w:bCs/>
          <w:i/>
          <w:sz w:val="28"/>
          <w:szCs w:val="28"/>
        </w:rPr>
      </w:pPr>
      <w:r w:rsidRPr="00B8687C">
        <w:rPr>
          <w:rFonts w:eastAsia="Calibri"/>
          <w:b/>
          <w:bCs/>
          <w:i/>
          <w:sz w:val="28"/>
          <w:szCs w:val="28"/>
          <w:lang w:eastAsia="en-US"/>
        </w:rPr>
        <w:t>«</w:t>
      </w:r>
      <w:r>
        <w:rPr>
          <w:b/>
          <w:bCs/>
          <w:sz w:val="28"/>
          <w:szCs w:val="28"/>
        </w:rPr>
        <w:t>Технология разработки компонентов образовательных программ в сфере землеустройства</w:t>
      </w:r>
      <w:r w:rsidRPr="00B8687C">
        <w:rPr>
          <w:rFonts w:eastAsia="Calibri"/>
          <w:b/>
          <w:bCs/>
          <w:i/>
          <w:sz w:val="28"/>
          <w:szCs w:val="28"/>
          <w:lang w:eastAsia="en-US"/>
        </w:rPr>
        <w:t>»</w:t>
      </w:r>
    </w:p>
    <w:p w14:paraId="43DDB9D6" w14:textId="77777777" w:rsidR="00E7374A" w:rsidRPr="0018705B" w:rsidRDefault="00E7374A" w:rsidP="00E7374A">
      <w:pPr>
        <w:jc w:val="center"/>
        <w:rPr>
          <w:b/>
          <w:bCs/>
          <w:sz w:val="28"/>
          <w:szCs w:val="28"/>
        </w:rPr>
      </w:pPr>
    </w:p>
    <w:p w14:paraId="2C2F22FB" w14:textId="77777777" w:rsidR="00E7374A" w:rsidRPr="0018705B" w:rsidRDefault="00E7374A" w:rsidP="00E7374A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275DC1AA" w14:textId="77777777" w:rsidR="00E7374A" w:rsidRDefault="00E7374A" w:rsidP="00E7374A">
      <w:pPr>
        <w:widowControl w:val="0"/>
        <w:jc w:val="center"/>
        <w:rPr>
          <w:b/>
          <w:i/>
          <w:sz w:val="28"/>
          <w:szCs w:val="28"/>
        </w:rPr>
      </w:pPr>
      <w:r w:rsidRPr="0018705B">
        <w:rPr>
          <w:b/>
          <w:sz w:val="28"/>
          <w:szCs w:val="28"/>
        </w:rPr>
        <w:t>высшего обра</w:t>
      </w:r>
      <w:r>
        <w:rPr>
          <w:b/>
          <w:sz w:val="28"/>
          <w:szCs w:val="28"/>
        </w:rPr>
        <w:t>зования – программы магистратуры</w:t>
      </w:r>
      <w:r w:rsidRPr="0018705B">
        <w:rPr>
          <w:b/>
          <w:sz w:val="28"/>
          <w:szCs w:val="28"/>
        </w:rPr>
        <w:t xml:space="preserve"> </w:t>
      </w:r>
    </w:p>
    <w:p w14:paraId="44E64D00" w14:textId="77777777" w:rsidR="00E7374A" w:rsidRPr="0018705B" w:rsidRDefault="00E7374A" w:rsidP="00E7374A">
      <w:pPr>
        <w:widowControl w:val="0"/>
        <w:ind w:left="0" w:firstLine="0"/>
        <w:rPr>
          <w:b/>
          <w:sz w:val="28"/>
          <w:szCs w:val="28"/>
        </w:rPr>
      </w:pPr>
    </w:p>
    <w:p w14:paraId="5224C726" w14:textId="77777777" w:rsidR="00E7374A" w:rsidRDefault="00E7374A" w:rsidP="00E7374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направлению подготовки</w:t>
      </w:r>
    </w:p>
    <w:p w14:paraId="67F8E7F3" w14:textId="77777777" w:rsidR="00E7374A" w:rsidRPr="0018705B" w:rsidRDefault="00E7374A" w:rsidP="00E7374A">
      <w:pPr>
        <w:widowControl w:val="0"/>
        <w:jc w:val="center"/>
        <w:rPr>
          <w:sz w:val="28"/>
          <w:szCs w:val="28"/>
        </w:rPr>
      </w:pPr>
    </w:p>
    <w:p w14:paraId="52E74BBD" w14:textId="77777777" w:rsidR="00E7374A" w:rsidRPr="00C862EA" w:rsidRDefault="00E7374A" w:rsidP="00E7374A">
      <w:pPr>
        <w:widowControl w:val="0"/>
        <w:jc w:val="center"/>
        <w:rPr>
          <w:b/>
          <w:iCs/>
          <w:sz w:val="28"/>
          <w:szCs w:val="28"/>
        </w:rPr>
      </w:pPr>
      <w:r w:rsidRPr="00C862EA">
        <w:rPr>
          <w:b/>
          <w:iCs/>
          <w:sz w:val="28"/>
          <w:szCs w:val="28"/>
        </w:rPr>
        <w:t>21.04.02 Землеустройство и кадастры</w:t>
      </w:r>
    </w:p>
    <w:p w14:paraId="0E51722C" w14:textId="77777777" w:rsidR="00E7374A" w:rsidRPr="0018705B" w:rsidRDefault="00E7374A" w:rsidP="00E7374A">
      <w:pPr>
        <w:widowControl w:val="0"/>
        <w:jc w:val="center"/>
        <w:rPr>
          <w:sz w:val="28"/>
          <w:szCs w:val="28"/>
        </w:rPr>
      </w:pPr>
    </w:p>
    <w:p w14:paraId="6595B3A9" w14:textId="77777777" w:rsidR="00E7374A" w:rsidRPr="00790285" w:rsidRDefault="00E7374A" w:rsidP="00E7374A">
      <w:pPr>
        <w:widowControl w:val="0"/>
        <w:jc w:val="center"/>
        <w:rPr>
          <w:sz w:val="28"/>
          <w:szCs w:val="28"/>
        </w:rPr>
      </w:pPr>
      <w:r w:rsidRPr="00790285">
        <w:rPr>
          <w:sz w:val="28"/>
          <w:szCs w:val="28"/>
        </w:rPr>
        <w:t xml:space="preserve">с направленностью (профилем) </w:t>
      </w:r>
    </w:p>
    <w:p w14:paraId="3B1A44A5" w14:textId="77777777" w:rsidR="00E7374A" w:rsidRPr="00790285" w:rsidRDefault="00E7374A" w:rsidP="00E7374A">
      <w:pPr>
        <w:widowControl w:val="0"/>
        <w:rPr>
          <w:b/>
          <w:sz w:val="28"/>
          <w:szCs w:val="28"/>
        </w:rPr>
      </w:pPr>
    </w:p>
    <w:p w14:paraId="10F8720B" w14:textId="438CABD2" w:rsidR="00E7374A" w:rsidRPr="00212144" w:rsidRDefault="00E7374A" w:rsidP="00E7374A">
      <w:pPr>
        <w:widowControl w:val="0"/>
        <w:jc w:val="center"/>
        <w:rPr>
          <w:sz w:val="28"/>
          <w:szCs w:val="28"/>
        </w:rPr>
      </w:pPr>
      <w:r w:rsidRPr="00790285">
        <w:rPr>
          <w:b/>
          <w:sz w:val="28"/>
          <w:szCs w:val="28"/>
        </w:rPr>
        <w:t xml:space="preserve">Кадастр недвижимости </w:t>
      </w:r>
    </w:p>
    <w:p w14:paraId="263BBD2E" w14:textId="77777777" w:rsidR="00E7374A" w:rsidRPr="00212144" w:rsidRDefault="00E7374A" w:rsidP="00E7374A">
      <w:pPr>
        <w:jc w:val="center"/>
        <w:rPr>
          <w:sz w:val="28"/>
          <w:szCs w:val="28"/>
        </w:rPr>
      </w:pPr>
    </w:p>
    <w:p w14:paraId="79BF43EE" w14:textId="618667C8" w:rsidR="00E7374A" w:rsidRPr="00E7374A" w:rsidRDefault="00E7374A" w:rsidP="00E7374A">
      <w:pPr>
        <w:jc w:val="center"/>
        <w:rPr>
          <w:iCs/>
          <w:sz w:val="28"/>
          <w:szCs w:val="28"/>
        </w:rPr>
      </w:pPr>
      <w:r w:rsidRPr="00212144">
        <w:rPr>
          <w:sz w:val="28"/>
          <w:szCs w:val="28"/>
        </w:rPr>
        <w:t>Форма обучения: очная, заочная</w:t>
      </w:r>
    </w:p>
    <w:p w14:paraId="79ECD3F4" w14:textId="53547004" w:rsidR="00E7374A" w:rsidRPr="00212144" w:rsidRDefault="00E7374A" w:rsidP="00E7374A">
      <w:pPr>
        <w:widowControl w:val="0"/>
        <w:jc w:val="center"/>
        <w:rPr>
          <w:sz w:val="28"/>
          <w:szCs w:val="28"/>
        </w:rPr>
      </w:pPr>
      <w:r w:rsidRPr="00212144">
        <w:rPr>
          <w:sz w:val="28"/>
          <w:szCs w:val="28"/>
        </w:rPr>
        <w:t xml:space="preserve">Идентификационный номер образовательной программы: </w:t>
      </w:r>
      <w:r w:rsidRPr="00790285">
        <w:rPr>
          <w:sz w:val="28"/>
          <w:szCs w:val="28"/>
        </w:rPr>
        <w:t>210402-03-23</w:t>
      </w:r>
    </w:p>
    <w:p w14:paraId="0D8C41F6" w14:textId="77777777" w:rsidR="00E7374A" w:rsidRPr="00212144" w:rsidRDefault="00E7374A" w:rsidP="00E7374A">
      <w:pPr>
        <w:widowControl w:val="0"/>
        <w:jc w:val="center"/>
        <w:rPr>
          <w:sz w:val="28"/>
          <w:szCs w:val="28"/>
        </w:rPr>
      </w:pPr>
      <w:r w:rsidRPr="00212144">
        <w:rPr>
          <w:sz w:val="28"/>
          <w:szCs w:val="28"/>
        </w:rPr>
        <w:t>Тула 20</w:t>
      </w:r>
      <w:r w:rsidRPr="00C30DED">
        <w:rPr>
          <w:sz w:val="28"/>
          <w:szCs w:val="28"/>
        </w:rPr>
        <w:t>23</w:t>
      </w:r>
      <w:r w:rsidRPr="00212144">
        <w:rPr>
          <w:sz w:val="28"/>
          <w:szCs w:val="28"/>
        </w:rPr>
        <w:t xml:space="preserve"> год</w:t>
      </w:r>
    </w:p>
    <w:p w14:paraId="73EEDA12" w14:textId="77777777" w:rsidR="00B67AEA" w:rsidRDefault="00D1263F">
      <w:pPr>
        <w:spacing w:after="36" w:line="259" w:lineRule="auto"/>
        <w:ind w:left="64" w:firstLine="0"/>
        <w:jc w:val="center"/>
      </w:pPr>
      <w:r>
        <w:rPr>
          <w:sz w:val="28"/>
        </w:rPr>
        <w:lastRenderedPageBreak/>
        <w:t xml:space="preserve"> </w:t>
      </w:r>
    </w:p>
    <w:p w14:paraId="01FC496A" w14:textId="77777777" w:rsidR="00E7374A" w:rsidRPr="0018705B" w:rsidRDefault="00E7374A" w:rsidP="00E7374A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 xml:space="preserve">ЛИСТ СОГЛАСОВАНИЯ </w:t>
      </w:r>
    </w:p>
    <w:p w14:paraId="469919A3" w14:textId="77777777" w:rsidR="00E7374A" w:rsidRPr="0018705B" w:rsidRDefault="00E7374A" w:rsidP="00E7374A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>фонда оценочных средств (оценочных материалов)</w:t>
      </w:r>
    </w:p>
    <w:p w14:paraId="7A79498C" w14:textId="77777777" w:rsidR="00E7374A" w:rsidRPr="00B819A4" w:rsidRDefault="00E7374A" w:rsidP="00E7374A"/>
    <w:p w14:paraId="1A076DB5" w14:textId="77777777" w:rsidR="00E7374A" w:rsidRPr="00B819A4" w:rsidRDefault="00E7374A" w:rsidP="00E7374A"/>
    <w:p w14:paraId="2A087752" w14:textId="328B24F2" w:rsidR="00E7374A" w:rsidRPr="009642E9" w:rsidRDefault="00E7374A" w:rsidP="00E7374A">
      <w:pPr>
        <w:tabs>
          <w:tab w:val="left" w:pos="1980"/>
        </w:tabs>
        <w:rPr>
          <w:b/>
          <w:sz w:val="28"/>
          <w:szCs w:val="28"/>
        </w:rPr>
      </w:pPr>
      <w:r>
        <w:rPr>
          <w:i/>
          <w:noProof/>
          <w:sz w:val="28"/>
          <w:szCs w:val="28"/>
          <w:u w:val="single"/>
        </w:rPr>
        <w:drawing>
          <wp:anchor distT="0" distB="0" distL="114300" distR="114300" simplePos="0" relativeHeight="251663360" behindDoc="1" locked="0" layoutInCell="1" allowOverlap="1" wp14:anchorId="1BB175AE" wp14:editId="65596BD8">
            <wp:simplePos x="0" y="0"/>
            <wp:positionH relativeFrom="column">
              <wp:posOffset>4328160</wp:posOffset>
            </wp:positionH>
            <wp:positionV relativeFrom="paragraph">
              <wp:posOffset>181610</wp:posOffset>
            </wp:positionV>
            <wp:extent cx="1371600" cy="54102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42E9">
        <w:rPr>
          <w:b/>
          <w:sz w:val="28"/>
          <w:szCs w:val="28"/>
        </w:rPr>
        <w:t>Разработчик(и):</w:t>
      </w:r>
    </w:p>
    <w:p w14:paraId="21D651F8" w14:textId="77777777" w:rsidR="00E7374A" w:rsidRPr="008347E0" w:rsidRDefault="00E7374A" w:rsidP="00E7374A">
      <w:pPr>
        <w:rPr>
          <w:sz w:val="28"/>
          <w:szCs w:val="28"/>
        </w:rPr>
      </w:pPr>
    </w:p>
    <w:p w14:paraId="36134E04" w14:textId="77777777" w:rsidR="00E7374A" w:rsidRPr="00A0691A" w:rsidRDefault="00E7374A" w:rsidP="00E7374A">
      <w:pPr>
        <w:rPr>
          <w:i/>
          <w:sz w:val="28"/>
          <w:szCs w:val="28"/>
        </w:rPr>
      </w:pPr>
      <w:r w:rsidRPr="00A0691A">
        <w:rPr>
          <w:i/>
          <w:sz w:val="28"/>
          <w:szCs w:val="28"/>
          <w:u w:val="single"/>
        </w:rPr>
        <w:t xml:space="preserve">Прохоров Д.О. </w:t>
      </w:r>
      <w:r w:rsidRPr="009642E9">
        <w:rPr>
          <w:i/>
          <w:sz w:val="28"/>
          <w:szCs w:val="28"/>
          <w:u w:val="single"/>
        </w:rPr>
        <w:t>доцент, к.т.н.</w:t>
      </w:r>
      <w:r>
        <w:rPr>
          <w:i/>
          <w:sz w:val="28"/>
          <w:szCs w:val="28"/>
          <w:u w:val="single"/>
        </w:rPr>
        <w:t xml:space="preserve">                                        </w:t>
      </w:r>
      <w:r>
        <w:rPr>
          <w:i/>
          <w:sz w:val="28"/>
          <w:szCs w:val="28"/>
        </w:rPr>
        <w:t xml:space="preserve">        _______________</w:t>
      </w:r>
      <w:r>
        <w:rPr>
          <w:i/>
          <w:sz w:val="28"/>
          <w:szCs w:val="28"/>
          <w:u w:val="single"/>
        </w:rPr>
        <w:t xml:space="preserve">                                                                                                                                     </w:t>
      </w:r>
      <w:proofErr w:type="gramStart"/>
      <w:r>
        <w:rPr>
          <w:i/>
          <w:sz w:val="28"/>
          <w:szCs w:val="28"/>
          <w:u w:val="single"/>
        </w:rPr>
        <w:t xml:space="preserve">   </w:t>
      </w:r>
      <w:r w:rsidRPr="009642E9">
        <w:rPr>
          <w:i/>
        </w:rPr>
        <w:t>(</w:t>
      </w:r>
      <w:proofErr w:type="gramEnd"/>
      <w:r w:rsidRPr="009642E9">
        <w:rPr>
          <w:i/>
        </w:rPr>
        <w:t>ФИО, должность,</w:t>
      </w:r>
      <w:r>
        <w:rPr>
          <w:i/>
        </w:rPr>
        <w:t xml:space="preserve"> ученая степень, ученое звание)                                             </w:t>
      </w:r>
      <w:r w:rsidRPr="009642E9">
        <w:rPr>
          <w:i/>
        </w:rPr>
        <w:t>(подпись)</w:t>
      </w:r>
    </w:p>
    <w:p w14:paraId="1DA4CEC4" w14:textId="77777777" w:rsidR="00E7374A" w:rsidRPr="009642E9" w:rsidRDefault="00E7374A" w:rsidP="00E7374A">
      <w:pPr>
        <w:ind w:hanging="142"/>
        <w:rPr>
          <w:i/>
          <w:sz w:val="28"/>
          <w:szCs w:val="28"/>
        </w:rPr>
      </w:pPr>
    </w:p>
    <w:p w14:paraId="33E2F7B3" w14:textId="77777777" w:rsidR="00B67AEA" w:rsidRDefault="00D1263F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  <w:r>
        <w:br w:type="page"/>
      </w:r>
    </w:p>
    <w:p w14:paraId="25454B52" w14:textId="77777777" w:rsidR="00B67AEA" w:rsidRDefault="00D1263F">
      <w:pPr>
        <w:pStyle w:val="1"/>
        <w:ind w:left="281" w:right="3" w:hanging="281"/>
      </w:pPr>
      <w:r>
        <w:lastRenderedPageBreak/>
        <w:t xml:space="preserve">Описание фонда оценочных средств (оценочных материалов) </w:t>
      </w:r>
    </w:p>
    <w:p w14:paraId="6E675297" w14:textId="77777777" w:rsidR="00B67AEA" w:rsidRDefault="00D1263F">
      <w:pPr>
        <w:spacing w:after="0" w:line="259" w:lineRule="auto"/>
        <w:ind w:left="708" w:firstLine="0"/>
        <w:jc w:val="left"/>
      </w:pPr>
      <w:r>
        <w:t xml:space="preserve"> </w:t>
      </w:r>
    </w:p>
    <w:p w14:paraId="0CD867D7" w14:textId="77777777" w:rsidR="00B67AEA" w:rsidRDefault="00D1263F">
      <w:pPr>
        <w:ind w:left="-15" w:firstLine="708"/>
      </w:pPr>
      <w: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дисциплине. Указанные контрольные задания и (или) вопросы позволяют оценить достижение обучающимся планируемых результатов обучения по дисциплине, установленных в соответствующей рабочей программе дисциплины, а также сформированность компетенций, установленных в соответствующей общей характеристике основной профессиональной образовательной программы. </w:t>
      </w:r>
    </w:p>
    <w:p w14:paraId="651455AE" w14:textId="4D391E5B" w:rsidR="00B67AEA" w:rsidRDefault="00D1263F">
      <w:pPr>
        <w:ind w:left="-15" w:firstLine="708"/>
      </w:pPr>
      <w:r>
        <w:t xml:space="preserve">Полные наименования компетенций </w:t>
      </w:r>
      <w:r>
        <w:rPr>
          <w:i/>
        </w:rPr>
        <w:t xml:space="preserve">и </w:t>
      </w:r>
      <w:r>
        <w:t xml:space="preserve">индикаторов их </w:t>
      </w:r>
      <w:r w:rsidR="00E7374A">
        <w:t>достижения</w:t>
      </w:r>
      <w:r w:rsidR="00E7374A">
        <w:rPr>
          <w:i/>
        </w:rPr>
        <w:t xml:space="preserve"> </w:t>
      </w:r>
      <w:r w:rsidR="00E7374A">
        <w:t>представлены</w:t>
      </w:r>
      <w:r>
        <w:t xml:space="preserve"> в общей характеристике основной профессиональной образовательной программы </w:t>
      </w:r>
    </w:p>
    <w:p w14:paraId="5827E55A" w14:textId="77777777" w:rsidR="00B67AEA" w:rsidRDefault="00D1263F">
      <w:pPr>
        <w:spacing w:after="19" w:line="259" w:lineRule="auto"/>
        <w:ind w:left="708" w:firstLine="0"/>
        <w:jc w:val="left"/>
      </w:pPr>
      <w:r>
        <w:t xml:space="preserve"> </w:t>
      </w:r>
    </w:p>
    <w:p w14:paraId="0D96922D" w14:textId="77777777" w:rsidR="00B67AEA" w:rsidRDefault="00D1263F">
      <w:pPr>
        <w:pStyle w:val="1"/>
        <w:ind w:left="10"/>
      </w:pPr>
      <w:r>
        <w:t xml:space="preserve">Оценочные средства (оценочные материалы) для проведения текущего контроля успеваемости обучающихся по дисциплине (модулю) </w:t>
      </w:r>
    </w:p>
    <w:p w14:paraId="64729213" w14:textId="77777777" w:rsidR="00B67AEA" w:rsidRDefault="00D1263F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12F28630" w14:textId="77777777" w:rsidR="00E7374A" w:rsidRDefault="00D1263F" w:rsidP="00E7374A">
      <w:pPr>
        <w:ind w:left="-15" w:firstLine="15"/>
        <w:jc w:val="center"/>
        <w:rPr>
          <w:b/>
        </w:rPr>
      </w:pPr>
      <w:r>
        <w:rPr>
          <w:b/>
        </w:rPr>
        <w:t>Перечень контрольных заданий и (или) вопросов для оценки сформированности компетенции УК-5 (контролируемый индикатор достижения компетенции УК-5.1)</w:t>
      </w:r>
    </w:p>
    <w:p w14:paraId="54C42B10" w14:textId="77777777" w:rsidR="00E7374A" w:rsidRDefault="00D1263F" w:rsidP="00E7374A">
      <w:pPr>
        <w:ind w:left="-15" w:firstLine="0"/>
      </w:pPr>
      <w:r>
        <w:t xml:space="preserve">1.Тестовое задание. Процесс углубления культурного взаимодействия и взаимовлияния между государствами, национально-культурными группами и историко-культурными областями при образовании некоего единого культурного пространства называется: </w:t>
      </w:r>
    </w:p>
    <w:p w14:paraId="2D12F8B5" w14:textId="77777777" w:rsidR="00E7374A" w:rsidRDefault="00D1263F" w:rsidP="00E7374A">
      <w:pPr>
        <w:ind w:left="-15" w:firstLine="1149"/>
      </w:pPr>
      <w:r>
        <w:t xml:space="preserve">а) частичная ассимиляция; </w:t>
      </w:r>
    </w:p>
    <w:p w14:paraId="530C37DE" w14:textId="77777777" w:rsidR="00E7374A" w:rsidRDefault="00D1263F" w:rsidP="00E7374A">
      <w:pPr>
        <w:ind w:left="-15" w:firstLine="1149"/>
      </w:pPr>
      <w:r>
        <w:t xml:space="preserve">б) </w:t>
      </w:r>
      <w:proofErr w:type="spellStart"/>
      <w:r>
        <w:t>геттоизация</w:t>
      </w:r>
      <w:proofErr w:type="spellEnd"/>
      <w:r>
        <w:t xml:space="preserve">; </w:t>
      </w:r>
    </w:p>
    <w:p w14:paraId="1510C763" w14:textId="77777777" w:rsidR="00E7374A" w:rsidRDefault="00D1263F" w:rsidP="00E7374A">
      <w:pPr>
        <w:ind w:left="-15" w:firstLine="1149"/>
      </w:pPr>
      <w:r>
        <w:t xml:space="preserve">в) культурная интеграция; </w:t>
      </w:r>
    </w:p>
    <w:p w14:paraId="1A5AD8EB" w14:textId="16C8166B" w:rsidR="00B67AEA" w:rsidRDefault="00D1263F" w:rsidP="00E7374A">
      <w:pPr>
        <w:ind w:left="-15" w:firstLine="1149"/>
      </w:pPr>
      <w:r>
        <w:t xml:space="preserve">г) ассимиляция.  </w:t>
      </w:r>
    </w:p>
    <w:p w14:paraId="45A80CAF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Процесс обоюдного заимствования моделей поведения и ценностных установок культур в их коммуникации друг с другом называется: </w:t>
      </w:r>
    </w:p>
    <w:p w14:paraId="7BA5FEE6" w14:textId="77777777" w:rsidR="00E7374A" w:rsidRDefault="00D1263F" w:rsidP="00E7374A">
      <w:pPr>
        <w:ind w:left="0" w:firstLine="1134"/>
      </w:pPr>
      <w:r>
        <w:t xml:space="preserve">а) аккультурация; </w:t>
      </w:r>
    </w:p>
    <w:p w14:paraId="2B9345B9" w14:textId="77777777" w:rsidR="00E7374A" w:rsidRDefault="00D1263F" w:rsidP="00E7374A">
      <w:pPr>
        <w:ind w:left="0" w:firstLine="1134"/>
      </w:pPr>
      <w:r>
        <w:t xml:space="preserve">б) ассимиляция; </w:t>
      </w:r>
    </w:p>
    <w:p w14:paraId="69D7160A" w14:textId="77777777" w:rsidR="00E7374A" w:rsidRDefault="00D1263F" w:rsidP="00E7374A">
      <w:pPr>
        <w:ind w:left="0" w:firstLine="1134"/>
      </w:pPr>
      <w:r>
        <w:t xml:space="preserve">в) интеграция; </w:t>
      </w:r>
    </w:p>
    <w:p w14:paraId="2A406612" w14:textId="4BE6A1B9" w:rsidR="00B67AEA" w:rsidRDefault="00D1263F" w:rsidP="00E7374A">
      <w:pPr>
        <w:ind w:left="0" w:firstLine="1134"/>
      </w:pPr>
      <w:r>
        <w:t xml:space="preserve">г) коммуникация.  </w:t>
      </w:r>
    </w:p>
    <w:p w14:paraId="012B74A7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Процесс вхождения индивида в общество, овладение им социокультурным наследием называется: </w:t>
      </w:r>
    </w:p>
    <w:p w14:paraId="1D785F5E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а) </w:t>
      </w:r>
      <w:proofErr w:type="spellStart"/>
      <w:r>
        <w:t>инкультурация</w:t>
      </w:r>
      <w:proofErr w:type="spellEnd"/>
      <w:r>
        <w:t>;</w:t>
      </w:r>
    </w:p>
    <w:p w14:paraId="226B10A9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б) интеграция; </w:t>
      </w:r>
    </w:p>
    <w:p w14:paraId="2111F489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инициация; </w:t>
      </w:r>
    </w:p>
    <w:p w14:paraId="03988AF2" w14:textId="006AECFA" w:rsidR="00B67AEA" w:rsidRDefault="00D1263F" w:rsidP="00E7374A">
      <w:pPr>
        <w:tabs>
          <w:tab w:val="left" w:pos="284"/>
        </w:tabs>
        <w:ind w:firstLine="1124"/>
      </w:pPr>
      <w:r>
        <w:t xml:space="preserve">г) идентификация.  </w:t>
      </w:r>
    </w:p>
    <w:p w14:paraId="5E84C992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Однородность по составу культуры обозначают понятием: </w:t>
      </w:r>
    </w:p>
    <w:p w14:paraId="56D20C98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а) культурная идентичность; </w:t>
      </w:r>
    </w:p>
    <w:p w14:paraId="75E9D4DF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б) культурная гомогенность; </w:t>
      </w:r>
    </w:p>
    <w:p w14:paraId="413A1F5D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культурная суперсистема; </w:t>
      </w:r>
    </w:p>
    <w:p w14:paraId="0E17278E" w14:textId="2698712A" w:rsidR="00B67AEA" w:rsidRDefault="00D1263F" w:rsidP="00E7374A">
      <w:pPr>
        <w:tabs>
          <w:tab w:val="left" w:pos="284"/>
        </w:tabs>
        <w:ind w:firstLine="1124"/>
      </w:pPr>
      <w:r>
        <w:t xml:space="preserve">г) культурный организм. </w:t>
      </w:r>
    </w:p>
    <w:p w14:paraId="76C3BBF1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Культурной стабильности способствует: </w:t>
      </w:r>
    </w:p>
    <w:p w14:paraId="0882A287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а) </w:t>
      </w:r>
      <w:proofErr w:type="spellStart"/>
      <w:r>
        <w:t>диффузионизм</w:t>
      </w:r>
      <w:proofErr w:type="spellEnd"/>
      <w:r>
        <w:t xml:space="preserve">; </w:t>
      </w:r>
    </w:p>
    <w:p w14:paraId="5696937F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б) замкнутость; </w:t>
      </w:r>
    </w:p>
    <w:p w14:paraId="08152C28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элитарность; </w:t>
      </w:r>
    </w:p>
    <w:p w14:paraId="29552A8F" w14:textId="69A55E07" w:rsidR="00B67AEA" w:rsidRDefault="00D1263F" w:rsidP="00E7374A">
      <w:pPr>
        <w:tabs>
          <w:tab w:val="left" w:pos="284"/>
        </w:tabs>
        <w:ind w:firstLine="1124"/>
      </w:pPr>
      <w:r>
        <w:lastRenderedPageBreak/>
        <w:t xml:space="preserve">г) толерантность. </w:t>
      </w:r>
    </w:p>
    <w:p w14:paraId="12E97B96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Понятие «культурные универсалии» означает: </w:t>
      </w:r>
    </w:p>
    <w:p w14:paraId="6EA8B2AD" w14:textId="77777777" w:rsidR="00E7374A" w:rsidRDefault="00D1263F" w:rsidP="00E7374A">
      <w:pPr>
        <w:tabs>
          <w:tab w:val="left" w:pos="284"/>
        </w:tabs>
        <w:ind w:firstLine="1124"/>
      </w:pPr>
      <w:r>
        <w:t>а) ценности духовной культуры;</w:t>
      </w:r>
    </w:p>
    <w:p w14:paraId="77B80813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б) ценности доминирующей культуры; </w:t>
      </w:r>
    </w:p>
    <w:p w14:paraId="1EDC6114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базовые ценности, присущие всем типам культур; </w:t>
      </w:r>
    </w:p>
    <w:p w14:paraId="434E7DBA" w14:textId="6A1ABD48" w:rsidR="00B67AEA" w:rsidRDefault="00D1263F" w:rsidP="00E7374A">
      <w:pPr>
        <w:tabs>
          <w:tab w:val="left" w:pos="284"/>
        </w:tabs>
        <w:ind w:firstLine="1124"/>
      </w:pPr>
      <w:r>
        <w:t xml:space="preserve">г) ценности материальной культуры.  </w:t>
      </w:r>
    </w:p>
    <w:p w14:paraId="0B1AC022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Возможные сценарии развития культурной глобализации выделил: </w:t>
      </w:r>
    </w:p>
    <w:p w14:paraId="4CEAB129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а) Р. Робертсон; </w:t>
      </w:r>
    </w:p>
    <w:p w14:paraId="7C058DD6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б) У. </w:t>
      </w:r>
      <w:proofErr w:type="spellStart"/>
      <w:r>
        <w:t>Ганнерс</w:t>
      </w:r>
      <w:proofErr w:type="spellEnd"/>
      <w:r>
        <w:t xml:space="preserve">; </w:t>
      </w:r>
    </w:p>
    <w:p w14:paraId="54353E25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</w:t>
      </w:r>
      <w:proofErr w:type="spellStart"/>
      <w:r>
        <w:t>О.Шпенглер</w:t>
      </w:r>
      <w:proofErr w:type="spellEnd"/>
      <w:r>
        <w:t xml:space="preserve">; </w:t>
      </w:r>
    </w:p>
    <w:p w14:paraId="353A10E1" w14:textId="7C1F34B0" w:rsidR="00B67AEA" w:rsidRDefault="00D1263F" w:rsidP="00E7374A">
      <w:pPr>
        <w:tabs>
          <w:tab w:val="left" w:pos="284"/>
        </w:tabs>
        <w:ind w:firstLine="1124"/>
      </w:pPr>
      <w:r>
        <w:t xml:space="preserve">г) А. Тойнби.  </w:t>
      </w:r>
    </w:p>
    <w:p w14:paraId="73457C0D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 xml:space="preserve">Тестовое задание. Четыре образа глобального порядка, встречающиеся в сознании современных людей, выделил: </w:t>
      </w:r>
    </w:p>
    <w:p w14:paraId="77B07258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а) </w:t>
      </w:r>
      <w:proofErr w:type="spellStart"/>
      <w:r>
        <w:t>А.Тойнби</w:t>
      </w:r>
      <w:proofErr w:type="spellEnd"/>
      <w:r>
        <w:t xml:space="preserve">; </w:t>
      </w:r>
    </w:p>
    <w:p w14:paraId="219E44D7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б) Х. </w:t>
      </w:r>
      <w:proofErr w:type="spellStart"/>
      <w:r>
        <w:t>Ортега</w:t>
      </w:r>
      <w:proofErr w:type="spellEnd"/>
      <w:r>
        <w:t xml:space="preserve">-и-Гассет; </w:t>
      </w:r>
    </w:p>
    <w:p w14:paraId="22576011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А. Вебер; </w:t>
      </w:r>
    </w:p>
    <w:p w14:paraId="0FA64615" w14:textId="4FC3B72F" w:rsidR="00B67AEA" w:rsidRDefault="00D1263F" w:rsidP="00E7374A">
      <w:pPr>
        <w:tabs>
          <w:tab w:val="left" w:pos="284"/>
        </w:tabs>
        <w:ind w:firstLine="1124"/>
      </w:pPr>
      <w:r>
        <w:t xml:space="preserve">г) Р. Робертсон.  </w:t>
      </w:r>
    </w:p>
    <w:p w14:paraId="1F0DB2EA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  <w:spacing w:after="23" w:line="258" w:lineRule="auto"/>
      </w:pPr>
      <w:r>
        <w:t xml:space="preserve">Тестовое задание. Стрессовое воздействие иной культуры на человека или общество называется: </w:t>
      </w:r>
    </w:p>
    <w:p w14:paraId="621DA42D" w14:textId="77777777" w:rsidR="00E7374A" w:rsidRDefault="00D1263F" w:rsidP="00E7374A">
      <w:pPr>
        <w:tabs>
          <w:tab w:val="left" w:pos="284"/>
        </w:tabs>
        <w:spacing w:after="23" w:line="258" w:lineRule="auto"/>
        <w:ind w:firstLine="1124"/>
      </w:pPr>
      <w:r>
        <w:t xml:space="preserve">а) культурный шок; </w:t>
      </w:r>
    </w:p>
    <w:p w14:paraId="2429DBEF" w14:textId="77777777" w:rsidR="00E7374A" w:rsidRDefault="00D1263F" w:rsidP="00E7374A">
      <w:pPr>
        <w:tabs>
          <w:tab w:val="left" w:pos="284"/>
        </w:tabs>
        <w:spacing w:after="23" w:line="258" w:lineRule="auto"/>
        <w:ind w:firstLine="1124"/>
      </w:pPr>
      <w:r>
        <w:t xml:space="preserve">б) культурный конфликт; </w:t>
      </w:r>
    </w:p>
    <w:p w14:paraId="6448CFB0" w14:textId="77777777" w:rsidR="00E7374A" w:rsidRDefault="00D1263F" w:rsidP="00E7374A">
      <w:pPr>
        <w:tabs>
          <w:tab w:val="left" w:pos="284"/>
        </w:tabs>
        <w:spacing w:after="23" w:line="258" w:lineRule="auto"/>
        <w:ind w:firstLine="1124"/>
      </w:pPr>
      <w:r>
        <w:t xml:space="preserve">в) культурный взрыв; </w:t>
      </w:r>
    </w:p>
    <w:p w14:paraId="78DB4BE6" w14:textId="74E730D2" w:rsidR="00B67AEA" w:rsidRDefault="00D1263F" w:rsidP="00E7374A">
      <w:pPr>
        <w:tabs>
          <w:tab w:val="left" w:pos="284"/>
        </w:tabs>
        <w:spacing w:after="23" w:line="258" w:lineRule="auto"/>
        <w:ind w:firstLine="1124"/>
      </w:pPr>
      <w:r>
        <w:t xml:space="preserve">г) культурное насыщение.  </w:t>
      </w:r>
    </w:p>
    <w:p w14:paraId="6F3206E0" w14:textId="77777777" w:rsidR="00E7374A" w:rsidRDefault="00D1263F" w:rsidP="00E7374A">
      <w:pPr>
        <w:numPr>
          <w:ilvl w:val="0"/>
          <w:numId w:val="1"/>
        </w:numPr>
        <w:tabs>
          <w:tab w:val="left" w:pos="284"/>
        </w:tabs>
      </w:pPr>
      <w:r>
        <w:t>Тестовое задание. Сущность культурного консерватизма состоит в стремлении:</w:t>
      </w:r>
    </w:p>
    <w:p w14:paraId="18C19FB0" w14:textId="77777777" w:rsidR="00E7374A" w:rsidRDefault="00D1263F" w:rsidP="00E7374A">
      <w:pPr>
        <w:tabs>
          <w:tab w:val="left" w:pos="284"/>
        </w:tabs>
        <w:ind w:firstLine="1124"/>
      </w:pPr>
      <w:r>
        <w:t xml:space="preserve"> а) сохранить ценности культуры; </w:t>
      </w:r>
    </w:p>
    <w:p w14:paraId="4B8BCF85" w14:textId="77777777" w:rsidR="00E7374A" w:rsidRDefault="00D1263F" w:rsidP="00E7374A">
      <w:pPr>
        <w:tabs>
          <w:tab w:val="left" w:pos="284"/>
        </w:tabs>
        <w:ind w:firstLine="1124"/>
      </w:pPr>
      <w:r>
        <w:t>б) сохранить отжившую культуру;</w:t>
      </w:r>
    </w:p>
    <w:p w14:paraId="34B07821" w14:textId="77777777" w:rsidR="00E7374A" w:rsidRDefault="00D1263F" w:rsidP="00E7374A">
      <w:pPr>
        <w:tabs>
          <w:tab w:val="left" w:pos="284"/>
        </w:tabs>
        <w:ind w:firstLine="1124"/>
      </w:pPr>
      <w:r>
        <w:t xml:space="preserve">в) сохранить элитарную культуру; </w:t>
      </w:r>
    </w:p>
    <w:p w14:paraId="433DC93A" w14:textId="46BB5ED2" w:rsidR="00B67AEA" w:rsidRDefault="00D1263F" w:rsidP="00E7374A">
      <w:pPr>
        <w:tabs>
          <w:tab w:val="left" w:pos="284"/>
        </w:tabs>
        <w:ind w:firstLine="1124"/>
      </w:pPr>
      <w:r>
        <w:t xml:space="preserve">г) сохранить отжившие элементы общества.  </w:t>
      </w:r>
      <w:r>
        <w:rPr>
          <w:b/>
        </w:rPr>
        <w:t xml:space="preserve"> </w:t>
      </w:r>
    </w:p>
    <w:p w14:paraId="345D83D9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t xml:space="preserve"> </w:t>
      </w:r>
    </w:p>
    <w:p w14:paraId="0FB4A653" w14:textId="6085688C" w:rsidR="00E7374A" w:rsidRDefault="00D1263F" w:rsidP="00E7374A">
      <w:pPr>
        <w:spacing w:after="1" w:line="276" w:lineRule="auto"/>
        <w:ind w:left="-15" w:right="-5" w:firstLine="15"/>
        <w:jc w:val="center"/>
        <w:rPr>
          <w:b/>
        </w:rPr>
      </w:pPr>
      <w:r>
        <w:rPr>
          <w:b/>
        </w:rPr>
        <w:t>Перечень контрольных заданий и (или) вопросов для оценки сформированности компетенции УК-5 (контролируемый индикатор достижения компетенции УК-5.2)</w:t>
      </w:r>
    </w:p>
    <w:p w14:paraId="0297E424" w14:textId="1D31847E" w:rsidR="00B67AEA" w:rsidRDefault="00D1263F" w:rsidP="00E7374A">
      <w:pPr>
        <w:tabs>
          <w:tab w:val="left" w:pos="284"/>
          <w:tab w:val="left" w:pos="567"/>
        </w:tabs>
        <w:spacing w:after="1" w:line="276" w:lineRule="auto"/>
        <w:ind w:left="-15" w:right="-5" w:firstLine="0"/>
      </w:pPr>
      <w:r>
        <w:t xml:space="preserve">1. Контрольный вопрос. В чем заключаются теоретические основы межкультурной коммуникации? </w:t>
      </w:r>
    </w:p>
    <w:p w14:paraId="1817F76C" w14:textId="77777777" w:rsidR="00B67AEA" w:rsidRDefault="00D1263F" w:rsidP="00E7374A">
      <w:pPr>
        <w:numPr>
          <w:ilvl w:val="0"/>
          <w:numId w:val="2"/>
        </w:numPr>
        <w:tabs>
          <w:tab w:val="left" w:pos="284"/>
          <w:tab w:val="left" w:pos="567"/>
        </w:tabs>
        <w:ind w:hanging="240"/>
      </w:pPr>
      <w:r>
        <w:t xml:space="preserve">Контрольный вопрос. Каковы методические основы межкультурной коммуникации?  </w:t>
      </w:r>
    </w:p>
    <w:p w14:paraId="6A7BA281" w14:textId="77777777" w:rsidR="00B67AEA" w:rsidRDefault="00D1263F" w:rsidP="00E7374A">
      <w:pPr>
        <w:numPr>
          <w:ilvl w:val="0"/>
          <w:numId w:val="2"/>
        </w:numPr>
        <w:tabs>
          <w:tab w:val="left" w:pos="284"/>
          <w:tab w:val="left" w:pos="567"/>
        </w:tabs>
        <w:ind w:hanging="240"/>
      </w:pPr>
      <w:r>
        <w:t xml:space="preserve">Контрольный вопрос. Какова роль культурной антропологии в формировании межкультурной коммуникации? </w:t>
      </w:r>
    </w:p>
    <w:p w14:paraId="24162F84" w14:textId="27CC7E96" w:rsidR="00B67AEA" w:rsidRDefault="00D1263F" w:rsidP="00E7374A">
      <w:pPr>
        <w:numPr>
          <w:ilvl w:val="0"/>
          <w:numId w:val="2"/>
        </w:numPr>
        <w:tabs>
          <w:tab w:val="left" w:pos="284"/>
          <w:tab w:val="left" w:pos="567"/>
        </w:tabs>
        <w:ind w:hanging="240"/>
      </w:pPr>
      <w:r>
        <w:t xml:space="preserve">Контрольный вопрос. В чем </w:t>
      </w:r>
      <w:r w:rsidR="00E7374A">
        <w:t>заключаются современные</w:t>
      </w:r>
      <w:r>
        <w:t xml:space="preserve"> концепции межкультурной коммуникации? </w:t>
      </w:r>
    </w:p>
    <w:p w14:paraId="0229B013" w14:textId="378FCC94" w:rsidR="00B67AEA" w:rsidRDefault="00D1263F" w:rsidP="00E7374A">
      <w:pPr>
        <w:numPr>
          <w:ilvl w:val="0"/>
          <w:numId w:val="3"/>
        </w:numPr>
        <w:tabs>
          <w:tab w:val="left" w:pos="284"/>
          <w:tab w:val="left" w:pos="567"/>
        </w:tabs>
        <w:ind w:hanging="360"/>
      </w:pPr>
      <w:r>
        <w:t xml:space="preserve">Контрольный вопрос. </w:t>
      </w:r>
      <w:r w:rsidR="00E7374A">
        <w:t>Перечислите культурные</w:t>
      </w:r>
      <w:r>
        <w:t xml:space="preserve">, коммуникационные, языковые барьеры.  </w:t>
      </w:r>
    </w:p>
    <w:p w14:paraId="14548992" w14:textId="77777777" w:rsidR="00B67AEA" w:rsidRDefault="00D1263F" w:rsidP="00E7374A">
      <w:pPr>
        <w:numPr>
          <w:ilvl w:val="0"/>
          <w:numId w:val="3"/>
        </w:numPr>
        <w:tabs>
          <w:tab w:val="left" w:pos="284"/>
          <w:tab w:val="left" w:pos="567"/>
        </w:tabs>
        <w:ind w:hanging="360"/>
      </w:pPr>
      <w:r>
        <w:t xml:space="preserve">Контрольный вопрос. Формирование культурной компетенции как условие эффективной межкультурной коммуникации.  </w:t>
      </w:r>
    </w:p>
    <w:p w14:paraId="0A2E5028" w14:textId="77777777" w:rsidR="00B67AEA" w:rsidRDefault="00D1263F" w:rsidP="00E7374A">
      <w:pPr>
        <w:numPr>
          <w:ilvl w:val="0"/>
          <w:numId w:val="3"/>
        </w:numPr>
        <w:tabs>
          <w:tab w:val="left" w:pos="284"/>
          <w:tab w:val="left" w:pos="567"/>
        </w:tabs>
        <w:ind w:hanging="360"/>
      </w:pPr>
      <w:r>
        <w:t xml:space="preserve">Контрольный вопрос. Каковы сферы межкультурной коммуникации?  </w:t>
      </w:r>
    </w:p>
    <w:p w14:paraId="2DC5B5CC" w14:textId="77777777" w:rsidR="00B67AEA" w:rsidRDefault="00D1263F" w:rsidP="00E7374A">
      <w:pPr>
        <w:numPr>
          <w:ilvl w:val="0"/>
          <w:numId w:val="3"/>
        </w:numPr>
        <w:tabs>
          <w:tab w:val="left" w:pos="284"/>
          <w:tab w:val="left" w:pos="567"/>
        </w:tabs>
        <w:ind w:hanging="360"/>
      </w:pPr>
      <w:r>
        <w:t xml:space="preserve">Контрольный вопрос. Деловая межкультурная коммуникация.  </w:t>
      </w:r>
    </w:p>
    <w:p w14:paraId="14DC0D7B" w14:textId="77777777" w:rsidR="00B67AEA" w:rsidRDefault="00D1263F" w:rsidP="00E7374A">
      <w:pPr>
        <w:numPr>
          <w:ilvl w:val="0"/>
          <w:numId w:val="3"/>
        </w:numPr>
        <w:tabs>
          <w:tab w:val="left" w:pos="284"/>
          <w:tab w:val="left" w:pos="567"/>
        </w:tabs>
        <w:ind w:hanging="360"/>
      </w:pPr>
      <w:r>
        <w:t xml:space="preserve">Контрольный вопрос. Межкультурная коммуникация в образовании.  </w:t>
      </w:r>
    </w:p>
    <w:p w14:paraId="58FDEE44" w14:textId="77777777" w:rsidR="00B67AEA" w:rsidRDefault="00D1263F" w:rsidP="00E7374A">
      <w:pPr>
        <w:numPr>
          <w:ilvl w:val="0"/>
          <w:numId w:val="3"/>
        </w:numPr>
        <w:tabs>
          <w:tab w:val="left" w:pos="284"/>
          <w:tab w:val="left" w:pos="567"/>
        </w:tabs>
        <w:ind w:hanging="360"/>
      </w:pPr>
      <w:r>
        <w:t xml:space="preserve">Контрольный вопрос. Межкультурная коммуникация в гостеприимстве.  </w:t>
      </w:r>
    </w:p>
    <w:p w14:paraId="20AA8497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lastRenderedPageBreak/>
        <w:t xml:space="preserve"> </w:t>
      </w:r>
    </w:p>
    <w:p w14:paraId="48AD5F2F" w14:textId="77777777" w:rsidR="00B67AEA" w:rsidRDefault="00D1263F">
      <w:pPr>
        <w:spacing w:after="0" w:line="279" w:lineRule="auto"/>
        <w:jc w:val="center"/>
      </w:pPr>
      <w:r>
        <w:rPr>
          <w:b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УК-5.3) </w:t>
      </w:r>
    </w:p>
    <w:p w14:paraId="3E296F1B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Назовите жанры межкультурной коммуникации.  </w:t>
      </w:r>
    </w:p>
    <w:p w14:paraId="56984143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Назовите жанры письменной коммуникации в ситуации межкультурного общения.  </w:t>
      </w:r>
    </w:p>
    <w:p w14:paraId="2A0C9B1B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В чем отличие онлайн и оффлайн коммуникации? </w:t>
      </w:r>
    </w:p>
    <w:p w14:paraId="40A726A3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В чем заключаются коммуникативные стратегии и тактики?  </w:t>
      </w:r>
    </w:p>
    <w:p w14:paraId="67820E29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Какова суть стратегии и тактики эффективной коммуникации и разрешения межкультурных конфликтов? </w:t>
      </w:r>
    </w:p>
    <w:p w14:paraId="036617A9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Каковы основы и закономерности понимания? </w:t>
      </w:r>
    </w:p>
    <w:p w14:paraId="7EA65CEC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Назовите типы отношений.  </w:t>
      </w:r>
    </w:p>
    <w:p w14:paraId="4F47C238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Перечислите критерии и уровни успешности общения.  </w:t>
      </w:r>
    </w:p>
    <w:p w14:paraId="0EF2BB2F" w14:textId="3C2957F0" w:rsidR="00B67AEA" w:rsidRDefault="00D1263F">
      <w:pPr>
        <w:numPr>
          <w:ilvl w:val="0"/>
          <w:numId w:val="4"/>
        </w:numPr>
        <w:ind w:hanging="360"/>
      </w:pPr>
      <w:r>
        <w:t>Контрольный вопрос.</w:t>
      </w:r>
      <w:r w:rsidR="00E7374A">
        <w:t xml:space="preserve"> </w:t>
      </w:r>
      <w:r>
        <w:t xml:space="preserve">Поясните термины: «общительность, контактность, коммуникативная компетентность». </w:t>
      </w:r>
    </w:p>
    <w:p w14:paraId="1103AF94" w14:textId="77777777" w:rsidR="00B67AEA" w:rsidRDefault="00D1263F">
      <w:pPr>
        <w:numPr>
          <w:ilvl w:val="0"/>
          <w:numId w:val="4"/>
        </w:numPr>
        <w:ind w:hanging="360"/>
      </w:pPr>
      <w:r>
        <w:t xml:space="preserve">Контрольный вопрос. Назовите основные дефекты общения. </w:t>
      </w:r>
    </w:p>
    <w:p w14:paraId="55736867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</w:rPr>
        <w:t xml:space="preserve"> </w:t>
      </w:r>
    </w:p>
    <w:p w14:paraId="477914A1" w14:textId="77777777" w:rsidR="00B67AEA" w:rsidRDefault="00D1263F">
      <w:pPr>
        <w:spacing w:after="0" w:line="279" w:lineRule="auto"/>
        <w:jc w:val="center"/>
      </w:pPr>
      <w:r>
        <w:rPr>
          <w:b/>
        </w:rPr>
        <w:t xml:space="preserve">Перечень контрольных заданий и (или) вопросов для оценки сформированности компетенции ОПК-5 (контролируемый индикатор достижения компетенции ОПК-5.1) </w:t>
      </w:r>
    </w:p>
    <w:p w14:paraId="0B193CD5" w14:textId="77777777" w:rsidR="00B67AEA" w:rsidRDefault="00D1263F">
      <w:pPr>
        <w:numPr>
          <w:ilvl w:val="0"/>
          <w:numId w:val="5"/>
        </w:numPr>
        <w:ind w:hanging="240"/>
      </w:pPr>
      <w:r>
        <w:t xml:space="preserve">Процесс обучения это? </w:t>
      </w:r>
    </w:p>
    <w:p w14:paraId="623F70C6" w14:textId="77777777" w:rsidR="00B67AEA" w:rsidRDefault="00D1263F">
      <w:pPr>
        <w:numPr>
          <w:ilvl w:val="0"/>
          <w:numId w:val="5"/>
        </w:numPr>
        <w:ind w:hanging="240"/>
      </w:pPr>
      <w:r>
        <w:t xml:space="preserve">Дайте определение, что такое двусторонний и личностный характер обучения. </w:t>
      </w:r>
    </w:p>
    <w:p w14:paraId="36D63B04" w14:textId="77777777" w:rsidR="00B67AEA" w:rsidRDefault="00D1263F">
      <w:pPr>
        <w:numPr>
          <w:ilvl w:val="0"/>
          <w:numId w:val="5"/>
        </w:numPr>
        <w:ind w:hanging="240"/>
      </w:pPr>
      <w:r>
        <w:t xml:space="preserve">Цели и задачи процесса обучения. </w:t>
      </w:r>
    </w:p>
    <w:p w14:paraId="53A2CF2F" w14:textId="77777777" w:rsidR="00B67AEA" w:rsidRDefault="00D1263F">
      <w:pPr>
        <w:numPr>
          <w:ilvl w:val="0"/>
          <w:numId w:val="5"/>
        </w:numPr>
        <w:ind w:hanging="240"/>
      </w:pPr>
      <w:r>
        <w:t xml:space="preserve">Методологические основы процесса обучения. </w:t>
      </w:r>
    </w:p>
    <w:p w14:paraId="27F329E6" w14:textId="77777777" w:rsidR="00B67AEA" w:rsidRDefault="00D1263F">
      <w:pPr>
        <w:numPr>
          <w:ilvl w:val="0"/>
          <w:numId w:val="5"/>
        </w:numPr>
        <w:ind w:hanging="240"/>
      </w:pPr>
      <w:r>
        <w:t xml:space="preserve">Движущие силы, современные противоречия и логика образовательного процесса. </w:t>
      </w:r>
    </w:p>
    <w:p w14:paraId="369B1EA4" w14:textId="77777777" w:rsidR="00B67AEA" w:rsidRDefault="00D1263F">
      <w:pPr>
        <w:numPr>
          <w:ilvl w:val="0"/>
          <w:numId w:val="5"/>
        </w:numPr>
        <w:ind w:hanging="240"/>
      </w:pPr>
      <w:r>
        <w:t xml:space="preserve">Структура образовательного процесса. </w:t>
      </w:r>
    </w:p>
    <w:p w14:paraId="77F35B5B" w14:textId="77777777" w:rsidR="00B67AEA" w:rsidRDefault="00D1263F">
      <w:pPr>
        <w:numPr>
          <w:ilvl w:val="0"/>
          <w:numId w:val="5"/>
        </w:numPr>
        <w:ind w:hanging="240"/>
      </w:pPr>
      <w:r>
        <w:t xml:space="preserve">Основные компоненты процесса обучения. </w:t>
      </w:r>
    </w:p>
    <w:p w14:paraId="4E04B3D5" w14:textId="77777777" w:rsidR="00B67AEA" w:rsidRDefault="00D1263F">
      <w:pPr>
        <w:numPr>
          <w:ilvl w:val="0"/>
          <w:numId w:val="5"/>
        </w:numPr>
        <w:ind w:hanging="240"/>
      </w:pPr>
      <w:r>
        <w:t xml:space="preserve">Мотивы и стимулы учения.  </w:t>
      </w:r>
    </w:p>
    <w:p w14:paraId="2573E34C" w14:textId="77777777" w:rsidR="00B67AEA" w:rsidRDefault="00D1263F">
      <w:pPr>
        <w:numPr>
          <w:ilvl w:val="0"/>
          <w:numId w:val="5"/>
        </w:numPr>
        <w:ind w:hanging="240"/>
      </w:pPr>
      <w:r>
        <w:t>Единство образовательной, воспитательной и развивающей функций обучения. 10. Проблемы целостности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учебно-воспитательного процесса. </w:t>
      </w:r>
    </w:p>
    <w:p w14:paraId="69E3AA2E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t xml:space="preserve"> </w:t>
      </w:r>
    </w:p>
    <w:p w14:paraId="6404AB49" w14:textId="570B1DDC" w:rsidR="00E7374A" w:rsidRDefault="00D1263F" w:rsidP="00E7374A">
      <w:pPr>
        <w:spacing w:after="1" w:line="276" w:lineRule="auto"/>
        <w:ind w:left="-15" w:right="-5" w:firstLine="15"/>
        <w:jc w:val="center"/>
        <w:rPr>
          <w:b/>
        </w:rPr>
      </w:pPr>
      <w:r>
        <w:rPr>
          <w:b/>
        </w:rPr>
        <w:t>Перечень контрольных заданий и (или) вопросов для оценки сформированности компетенции ОПК-5 (контролируемый индикатор достижения компетенции ОПК-5.2)</w:t>
      </w:r>
    </w:p>
    <w:p w14:paraId="5E04A32A" w14:textId="191F6224" w:rsidR="00B67AEA" w:rsidRDefault="00D1263F" w:rsidP="00E7374A">
      <w:pPr>
        <w:spacing w:after="1" w:line="276" w:lineRule="auto"/>
        <w:ind w:left="-15" w:right="-5" w:firstLine="0"/>
      </w:pPr>
      <w:r>
        <w:t xml:space="preserve">1. Федеральные государственные образовательные стандарты (ФГОС), их назначение и структура </w:t>
      </w:r>
    </w:p>
    <w:p w14:paraId="72F47725" w14:textId="77777777" w:rsidR="00B67AEA" w:rsidRDefault="00D1263F">
      <w:pPr>
        <w:numPr>
          <w:ilvl w:val="0"/>
          <w:numId w:val="6"/>
        </w:numPr>
        <w:ind w:hanging="240"/>
      </w:pPr>
      <w:r>
        <w:t xml:space="preserve">Профессиональные стандарты </w:t>
      </w:r>
    </w:p>
    <w:p w14:paraId="278BAE12" w14:textId="77777777" w:rsidR="00B67AEA" w:rsidRDefault="00D1263F">
      <w:pPr>
        <w:numPr>
          <w:ilvl w:val="0"/>
          <w:numId w:val="6"/>
        </w:numPr>
        <w:ind w:hanging="240"/>
      </w:pPr>
      <w:r>
        <w:t xml:space="preserve">Квалификационные требования к специалисту </w:t>
      </w:r>
    </w:p>
    <w:p w14:paraId="34A1A41C" w14:textId="77777777" w:rsidR="00B67AEA" w:rsidRDefault="00D1263F">
      <w:pPr>
        <w:numPr>
          <w:ilvl w:val="0"/>
          <w:numId w:val="6"/>
        </w:numPr>
        <w:ind w:hanging="240"/>
      </w:pPr>
      <w:r>
        <w:t xml:space="preserve">Содержание и трудоемкость образовательных программ </w:t>
      </w:r>
    </w:p>
    <w:p w14:paraId="38218929" w14:textId="77777777" w:rsidR="00B67AEA" w:rsidRDefault="00D1263F">
      <w:pPr>
        <w:numPr>
          <w:ilvl w:val="0"/>
          <w:numId w:val="6"/>
        </w:numPr>
        <w:ind w:hanging="240"/>
      </w:pPr>
      <w:r>
        <w:t xml:space="preserve">Базовые и вариативные компоненты образовательных программ 6 Порядок разработки образовательных программ </w:t>
      </w:r>
    </w:p>
    <w:p w14:paraId="7997AC34" w14:textId="77777777" w:rsidR="00B67AEA" w:rsidRDefault="00D1263F">
      <w:pPr>
        <w:numPr>
          <w:ilvl w:val="0"/>
          <w:numId w:val="7"/>
        </w:numPr>
        <w:ind w:hanging="300"/>
      </w:pPr>
      <w:r>
        <w:t xml:space="preserve">Образовательные программы специалистов с высшим образованием </w:t>
      </w:r>
    </w:p>
    <w:p w14:paraId="4AB63D94" w14:textId="77777777" w:rsidR="00B67AEA" w:rsidRDefault="00D1263F">
      <w:pPr>
        <w:numPr>
          <w:ilvl w:val="0"/>
          <w:numId w:val="7"/>
        </w:numPr>
        <w:ind w:hanging="300"/>
      </w:pPr>
      <w:r>
        <w:t xml:space="preserve">Кадровые условия реализации образовательных программ </w:t>
      </w:r>
    </w:p>
    <w:p w14:paraId="4C6525D1" w14:textId="77777777" w:rsidR="00B67AEA" w:rsidRDefault="00D1263F">
      <w:pPr>
        <w:numPr>
          <w:ilvl w:val="0"/>
          <w:numId w:val="7"/>
        </w:numPr>
        <w:ind w:hanging="300"/>
      </w:pPr>
      <w:r>
        <w:t xml:space="preserve">Методические условия реализации образовательных программ </w:t>
      </w:r>
    </w:p>
    <w:p w14:paraId="5F688E9A" w14:textId="77777777" w:rsidR="00B67AEA" w:rsidRDefault="00D1263F">
      <w:pPr>
        <w:numPr>
          <w:ilvl w:val="0"/>
          <w:numId w:val="7"/>
        </w:numPr>
        <w:ind w:hanging="300"/>
      </w:pPr>
      <w:r>
        <w:t xml:space="preserve">Требования ФГОС к условиям реализации образовательных программ </w:t>
      </w:r>
    </w:p>
    <w:p w14:paraId="49339551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t xml:space="preserve"> </w:t>
      </w:r>
    </w:p>
    <w:p w14:paraId="5AF4296E" w14:textId="0247EDA0" w:rsidR="00B67AEA" w:rsidRDefault="00D1263F" w:rsidP="00E7374A">
      <w:pPr>
        <w:spacing w:after="8" w:line="271" w:lineRule="auto"/>
        <w:ind w:left="0" w:right="28" w:firstLine="0"/>
        <w:jc w:val="center"/>
        <w:rPr>
          <w:b/>
        </w:rPr>
      </w:pPr>
      <w:r>
        <w:rPr>
          <w:b/>
        </w:rPr>
        <w:lastRenderedPageBreak/>
        <w:t>Перечень контрольных заданий и (или) вопросов для оценки сформированности</w:t>
      </w:r>
      <w:r w:rsidR="00E7374A">
        <w:rPr>
          <w:b/>
        </w:rPr>
        <w:t xml:space="preserve"> </w:t>
      </w:r>
      <w:r>
        <w:rPr>
          <w:b/>
        </w:rPr>
        <w:t>компетенции ОПК-5 (контролируемый индикатор достижения компетенции ОПК-5.3)</w:t>
      </w:r>
    </w:p>
    <w:p w14:paraId="7A437C31" w14:textId="77777777" w:rsidR="00E7374A" w:rsidRDefault="00E7374A" w:rsidP="00E7374A">
      <w:pPr>
        <w:spacing w:after="8" w:line="271" w:lineRule="auto"/>
        <w:ind w:left="0" w:right="28" w:firstLine="0"/>
      </w:pPr>
      <w:r>
        <w:t>1. Документы, определяющие содержание образования:</w:t>
      </w:r>
    </w:p>
    <w:p w14:paraId="0A005805" w14:textId="7FBB6888" w:rsidR="00E7374A" w:rsidRDefault="00E7374A" w:rsidP="00E7374A">
      <w:pPr>
        <w:spacing w:after="8" w:line="271" w:lineRule="auto"/>
        <w:ind w:left="0" w:right="28" w:firstLine="1134"/>
      </w:pPr>
      <w:r>
        <w:t>а) образовательная программа</w:t>
      </w:r>
      <w:r>
        <w:t>;</w:t>
      </w:r>
    </w:p>
    <w:p w14:paraId="4A3D60CD" w14:textId="53A61EBE" w:rsidR="00E7374A" w:rsidRDefault="00E7374A" w:rsidP="00E7374A">
      <w:pPr>
        <w:spacing w:after="8" w:line="271" w:lineRule="auto"/>
        <w:ind w:left="0" w:right="28" w:firstLine="1134"/>
      </w:pPr>
      <w:r>
        <w:t>б) образовательные методы</w:t>
      </w:r>
      <w:r>
        <w:t>;</w:t>
      </w:r>
    </w:p>
    <w:p w14:paraId="1C73CED8" w14:textId="518B29F4" w:rsidR="00E7374A" w:rsidRDefault="00E7374A" w:rsidP="00E7374A">
      <w:pPr>
        <w:spacing w:after="8" w:line="271" w:lineRule="auto"/>
        <w:ind w:left="0" w:right="28" w:firstLine="1134"/>
      </w:pPr>
      <w:r>
        <w:t>в) образовательный устав</w:t>
      </w:r>
      <w:r>
        <w:t>.</w:t>
      </w:r>
    </w:p>
    <w:p w14:paraId="5F5B4ABB" w14:textId="64E61422" w:rsidR="00E7374A" w:rsidRDefault="00E7374A" w:rsidP="00E7374A">
      <w:pPr>
        <w:spacing w:after="8" w:line="271" w:lineRule="auto"/>
        <w:ind w:right="28"/>
      </w:pPr>
      <w:r>
        <w:t xml:space="preserve">2. </w:t>
      </w:r>
      <w:r>
        <w:t>В Российской Федерации образовательные программы бывают:</w:t>
      </w:r>
    </w:p>
    <w:p w14:paraId="4C4ED94D" w14:textId="70966DBB" w:rsidR="00E7374A" w:rsidRDefault="00E7374A" w:rsidP="00E7374A">
      <w:pPr>
        <w:spacing w:after="8" w:line="271" w:lineRule="auto"/>
        <w:ind w:right="28" w:firstLine="1124"/>
      </w:pPr>
      <w:r>
        <w:t>а) основные</w:t>
      </w:r>
      <w:r>
        <w:t>;</w:t>
      </w:r>
    </w:p>
    <w:p w14:paraId="07F331FF" w14:textId="55FC97DF" w:rsidR="00E7374A" w:rsidRDefault="00E7374A" w:rsidP="00E7374A">
      <w:pPr>
        <w:spacing w:after="8" w:line="271" w:lineRule="auto"/>
        <w:ind w:right="28" w:firstLine="1124"/>
      </w:pPr>
      <w:r>
        <w:t>б) второстепенные</w:t>
      </w:r>
      <w:r>
        <w:t>;</w:t>
      </w:r>
    </w:p>
    <w:p w14:paraId="62D55207" w14:textId="14A9A002" w:rsidR="00E7374A" w:rsidRDefault="00E7374A" w:rsidP="00E7374A">
      <w:pPr>
        <w:spacing w:after="8" w:line="271" w:lineRule="auto"/>
        <w:ind w:right="28" w:firstLine="1124"/>
      </w:pPr>
      <w:r>
        <w:t xml:space="preserve">в) </w:t>
      </w:r>
      <w:r>
        <w:t>общеобразовательные.</w:t>
      </w:r>
    </w:p>
    <w:p w14:paraId="4B08D8D5" w14:textId="77777777" w:rsidR="00E7374A" w:rsidRDefault="00E7374A" w:rsidP="00E7374A">
      <w:pPr>
        <w:spacing w:after="8" w:line="271" w:lineRule="auto"/>
        <w:ind w:right="28"/>
      </w:pPr>
      <w:r>
        <w:t xml:space="preserve">3. </w:t>
      </w:r>
      <w:r>
        <w:t>К профессиональным относятся программы:</w:t>
      </w:r>
    </w:p>
    <w:p w14:paraId="2D733833" w14:textId="78F09088" w:rsidR="00E7374A" w:rsidRDefault="00E7374A" w:rsidP="00E7374A">
      <w:pPr>
        <w:spacing w:after="8" w:line="271" w:lineRule="auto"/>
        <w:ind w:right="28" w:firstLine="1124"/>
      </w:pPr>
      <w:r>
        <w:t>а) начального общего образования</w:t>
      </w:r>
      <w:r>
        <w:t>;</w:t>
      </w:r>
    </w:p>
    <w:p w14:paraId="383FC7AE" w14:textId="734D5631" w:rsidR="00E7374A" w:rsidRDefault="00E7374A" w:rsidP="00E7374A">
      <w:pPr>
        <w:spacing w:after="8" w:line="271" w:lineRule="auto"/>
        <w:ind w:right="28" w:firstLine="1124"/>
      </w:pPr>
      <w:r>
        <w:t>б) высшего профессионального образования</w:t>
      </w:r>
      <w:r>
        <w:t>;</w:t>
      </w:r>
    </w:p>
    <w:p w14:paraId="1B15B1F1" w14:textId="7095D53C" w:rsidR="00E7374A" w:rsidRDefault="00E7374A" w:rsidP="00E7374A">
      <w:pPr>
        <w:spacing w:after="8" w:line="271" w:lineRule="auto"/>
        <w:ind w:right="28" w:firstLine="1124"/>
      </w:pPr>
      <w:r>
        <w:t>в) дошкольного образования</w:t>
      </w:r>
      <w:r>
        <w:t>.</w:t>
      </w:r>
    </w:p>
    <w:p w14:paraId="6A7E9187" w14:textId="77777777" w:rsidR="00E7374A" w:rsidRDefault="00E7374A" w:rsidP="00E7374A">
      <w:pPr>
        <w:spacing w:after="8" w:line="271" w:lineRule="auto"/>
        <w:ind w:right="28"/>
      </w:pPr>
      <w:r>
        <w:t xml:space="preserve">4. </w:t>
      </w:r>
      <w:r>
        <w:t>Примерные основные общеобразовательные программы разрабатываются с учетом их уровня и направленности на основе федеральных государственных образовательных стандартов, если иное не установлено настоящим Федеральным законом, так ли это:</w:t>
      </w:r>
    </w:p>
    <w:p w14:paraId="14A1E89F" w14:textId="4D7877FA" w:rsidR="00E7374A" w:rsidRDefault="00E7374A" w:rsidP="00E7374A">
      <w:pPr>
        <w:spacing w:after="8" w:line="271" w:lineRule="auto"/>
        <w:ind w:right="28" w:firstLine="1124"/>
      </w:pPr>
      <w:r>
        <w:t>а) нет</w:t>
      </w:r>
      <w:r>
        <w:t>;</w:t>
      </w:r>
    </w:p>
    <w:p w14:paraId="2265E9EA" w14:textId="258CDF30" w:rsidR="00E7374A" w:rsidRDefault="00E7374A" w:rsidP="00E7374A">
      <w:pPr>
        <w:spacing w:after="8" w:line="271" w:lineRule="auto"/>
        <w:ind w:right="28" w:firstLine="1124"/>
      </w:pPr>
      <w:r>
        <w:t>б) да</w:t>
      </w:r>
      <w:r>
        <w:t>;</w:t>
      </w:r>
      <w:r>
        <w:t xml:space="preserve"> </w:t>
      </w:r>
    </w:p>
    <w:p w14:paraId="3F2240F4" w14:textId="500C8A52" w:rsidR="00E7374A" w:rsidRDefault="00E7374A" w:rsidP="00E7374A">
      <w:pPr>
        <w:spacing w:after="8" w:line="271" w:lineRule="auto"/>
        <w:ind w:right="28" w:firstLine="1124"/>
      </w:pPr>
      <w:r>
        <w:t>в) зависит от региона</w:t>
      </w:r>
      <w:r>
        <w:t>.</w:t>
      </w:r>
    </w:p>
    <w:p w14:paraId="211DAE00" w14:textId="77777777" w:rsidR="00E7374A" w:rsidRDefault="00E7374A" w:rsidP="00E7374A">
      <w:pPr>
        <w:spacing w:after="8" w:line="271" w:lineRule="auto"/>
        <w:ind w:right="28"/>
      </w:pPr>
      <w:r>
        <w:t xml:space="preserve">5. </w:t>
      </w:r>
      <w:r>
        <w:t>К основным образовательным программам относится:</w:t>
      </w:r>
    </w:p>
    <w:p w14:paraId="0AA8F34C" w14:textId="0B1D1453" w:rsidR="00E7374A" w:rsidRDefault="00E7374A" w:rsidP="00E7374A">
      <w:pPr>
        <w:spacing w:after="8" w:line="271" w:lineRule="auto"/>
        <w:ind w:right="28" w:firstLine="1124"/>
      </w:pPr>
      <w:r>
        <w:t>а) программы повышения квалификации, программы профессиональной переподготовки</w:t>
      </w:r>
      <w:r>
        <w:t>;</w:t>
      </w:r>
    </w:p>
    <w:p w14:paraId="0E8A4E0E" w14:textId="16DBD8E9" w:rsidR="00E7374A" w:rsidRDefault="00E7374A" w:rsidP="00E7374A">
      <w:pPr>
        <w:spacing w:after="8" w:line="271" w:lineRule="auto"/>
        <w:ind w:right="28" w:firstLine="1124"/>
      </w:pPr>
      <w:r>
        <w:t>б) дополнительные общеразвивающие программы, дополнительные предпрофессиональные программы</w:t>
      </w:r>
      <w:r>
        <w:t>;</w:t>
      </w:r>
    </w:p>
    <w:p w14:paraId="0C235332" w14:textId="087E1B00" w:rsidR="00E7374A" w:rsidRDefault="00E7374A" w:rsidP="00E7374A">
      <w:pPr>
        <w:spacing w:after="8" w:line="271" w:lineRule="auto"/>
        <w:ind w:right="28" w:firstLine="1124"/>
      </w:pPr>
      <w:r>
        <w:t>в) программы бакалавриата, программы специалитета, программы магистратуры, программы подготовки научных и научно-педагогических кадров в аспирантур</w:t>
      </w:r>
      <w:r>
        <w:t>у.</w:t>
      </w:r>
    </w:p>
    <w:p w14:paraId="10389590" w14:textId="77777777" w:rsidR="003E6F5A" w:rsidRDefault="00E7374A" w:rsidP="003E6F5A">
      <w:pPr>
        <w:spacing w:after="8" w:line="271" w:lineRule="auto"/>
        <w:ind w:right="28"/>
      </w:pPr>
      <w:r>
        <w:t xml:space="preserve">6. </w:t>
      </w:r>
      <w:r w:rsidR="003E6F5A">
        <w:t>Основная образовательная программа (ООП) образовательного учреждения определяет:</w:t>
      </w:r>
    </w:p>
    <w:p w14:paraId="65CE5F6C" w14:textId="5BC78494" w:rsidR="003E6F5A" w:rsidRDefault="003E6F5A" w:rsidP="003E6F5A">
      <w:pPr>
        <w:spacing w:after="8" w:line="271" w:lineRule="auto"/>
        <w:ind w:right="28" w:firstLine="1124"/>
      </w:pPr>
      <w:r>
        <w:t>а) задачи образовательного процесса</w:t>
      </w:r>
      <w:r>
        <w:t>;</w:t>
      </w:r>
    </w:p>
    <w:p w14:paraId="392F8F39" w14:textId="1035FAB5" w:rsidR="003E6F5A" w:rsidRDefault="003E6F5A" w:rsidP="003E6F5A">
      <w:pPr>
        <w:spacing w:after="8" w:line="271" w:lineRule="auto"/>
        <w:ind w:right="28" w:firstLine="1124"/>
      </w:pPr>
      <w:r>
        <w:t>б) повторение образовательного процесса</w:t>
      </w:r>
      <w:r>
        <w:t>;</w:t>
      </w:r>
    </w:p>
    <w:p w14:paraId="68DE79EF" w14:textId="0FC74DFB" w:rsidR="00E7374A" w:rsidRDefault="003E6F5A" w:rsidP="003E6F5A">
      <w:pPr>
        <w:spacing w:after="8" w:line="271" w:lineRule="auto"/>
        <w:ind w:right="28" w:firstLine="1124"/>
      </w:pPr>
      <w:r>
        <w:t>в) подготовка образовательного процесса</w:t>
      </w:r>
      <w:r>
        <w:t>.</w:t>
      </w:r>
    </w:p>
    <w:p w14:paraId="57A685CF" w14:textId="77777777" w:rsidR="003E6F5A" w:rsidRDefault="003E6F5A" w:rsidP="003E6F5A">
      <w:pPr>
        <w:spacing w:after="8" w:line="271" w:lineRule="auto"/>
        <w:ind w:right="28"/>
      </w:pPr>
      <w:r>
        <w:t xml:space="preserve">7. </w:t>
      </w:r>
      <w:r>
        <w:t>Основная образовательная программа (ООП) образовательного учреждения определяет:</w:t>
      </w:r>
    </w:p>
    <w:p w14:paraId="2A68283F" w14:textId="6FA2EE5B" w:rsidR="003E6F5A" w:rsidRDefault="003E6F5A" w:rsidP="003E6F5A">
      <w:pPr>
        <w:spacing w:after="8" w:line="271" w:lineRule="auto"/>
        <w:ind w:right="28" w:firstLine="1124"/>
      </w:pPr>
      <w:r>
        <w:t>а) практика образовательного процесса</w:t>
      </w:r>
      <w:r>
        <w:t>;</w:t>
      </w:r>
    </w:p>
    <w:p w14:paraId="78DCCEC0" w14:textId="589F01E2" w:rsidR="003E6F5A" w:rsidRDefault="003E6F5A" w:rsidP="003E6F5A">
      <w:pPr>
        <w:spacing w:after="8" w:line="271" w:lineRule="auto"/>
        <w:ind w:right="28" w:firstLine="1124"/>
      </w:pPr>
      <w:r>
        <w:t>б) теория образовательного процесса</w:t>
      </w:r>
      <w:r>
        <w:t>;</w:t>
      </w:r>
    </w:p>
    <w:p w14:paraId="6C07525A" w14:textId="3EEAFBAD" w:rsidR="003E6F5A" w:rsidRDefault="003E6F5A" w:rsidP="003E6F5A">
      <w:pPr>
        <w:spacing w:after="8" w:line="271" w:lineRule="auto"/>
        <w:ind w:right="28" w:firstLine="1124"/>
      </w:pPr>
      <w:r>
        <w:t>в) планируемые результаты образовательного процесса</w:t>
      </w:r>
      <w:r>
        <w:t>.</w:t>
      </w:r>
    </w:p>
    <w:p w14:paraId="6776468B" w14:textId="77777777" w:rsidR="003E6F5A" w:rsidRDefault="003E6F5A" w:rsidP="003E6F5A">
      <w:pPr>
        <w:spacing w:after="8" w:line="271" w:lineRule="auto"/>
        <w:ind w:right="28"/>
      </w:pPr>
      <w:r>
        <w:t xml:space="preserve">8. </w:t>
      </w:r>
      <w:r>
        <w:t>Условия и порядок освоения общеобразовательных программ устанавливаются Уставом учреждения, так ли это:</w:t>
      </w:r>
    </w:p>
    <w:p w14:paraId="3F7D24CD" w14:textId="3DE03EA4" w:rsidR="003E6F5A" w:rsidRDefault="003E6F5A" w:rsidP="003E6F5A">
      <w:pPr>
        <w:spacing w:after="8" w:line="271" w:lineRule="auto"/>
        <w:ind w:right="28" w:firstLine="1124"/>
      </w:pPr>
      <w:r>
        <w:t>а) нет</w:t>
      </w:r>
      <w:r>
        <w:t>;</w:t>
      </w:r>
    </w:p>
    <w:p w14:paraId="3EF9B24D" w14:textId="1AE77E2D" w:rsidR="003E6F5A" w:rsidRDefault="003E6F5A" w:rsidP="003E6F5A">
      <w:pPr>
        <w:spacing w:after="8" w:line="271" w:lineRule="auto"/>
        <w:ind w:right="28" w:firstLine="1124"/>
      </w:pPr>
      <w:r>
        <w:t>б) да</w:t>
      </w:r>
      <w:r>
        <w:t>;</w:t>
      </w:r>
    </w:p>
    <w:p w14:paraId="57C5EBB8" w14:textId="5805F63E" w:rsidR="003E6F5A" w:rsidRDefault="003E6F5A" w:rsidP="003E6F5A">
      <w:pPr>
        <w:spacing w:after="8" w:line="271" w:lineRule="auto"/>
        <w:ind w:right="28" w:firstLine="1124"/>
      </w:pPr>
      <w:r>
        <w:t>в) зависит от региона</w:t>
      </w:r>
      <w:r>
        <w:t>.</w:t>
      </w:r>
    </w:p>
    <w:p w14:paraId="6C8D4075" w14:textId="77777777" w:rsidR="003E6F5A" w:rsidRDefault="003E6F5A" w:rsidP="003E6F5A">
      <w:pPr>
        <w:spacing w:after="8" w:line="271" w:lineRule="auto"/>
        <w:ind w:right="28"/>
      </w:pPr>
      <w:r>
        <w:t xml:space="preserve">9. </w:t>
      </w:r>
      <w:r>
        <w:t>Высшие учебные заведения разрабатывают ООП в соответствии с ФГОС и обязаны ежегодно обновлять её с учетом развития науки, культуры, экономики, техники, технологий и социальной сферы, так ли это:</w:t>
      </w:r>
    </w:p>
    <w:p w14:paraId="01EEAD10" w14:textId="2FB06F1C" w:rsidR="003E6F5A" w:rsidRDefault="003E6F5A" w:rsidP="003E6F5A">
      <w:pPr>
        <w:spacing w:after="8" w:line="271" w:lineRule="auto"/>
        <w:ind w:right="28" w:firstLine="1124"/>
      </w:pPr>
      <w:r>
        <w:t>а) нет</w:t>
      </w:r>
      <w:r>
        <w:t>;</w:t>
      </w:r>
    </w:p>
    <w:p w14:paraId="3C71E94C" w14:textId="7DAB4CDB" w:rsidR="003E6F5A" w:rsidRDefault="003E6F5A" w:rsidP="003E6F5A">
      <w:pPr>
        <w:spacing w:after="8" w:line="271" w:lineRule="auto"/>
        <w:ind w:right="28" w:firstLine="1124"/>
      </w:pPr>
      <w:r>
        <w:t>б) зависит от региона</w:t>
      </w:r>
      <w:r>
        <w:t>;</w:t>
      </w:r>
    </w:p>
    <w:p w14:paraId="77C49DB5" w14:textId="56F74168" w:rsidR="003E6F5A" w:rsidRDefault="003E6F5A" w:rsidP="003E6F5A">
      <w:pPr>
        <w:spacing w:after="8" w:line="271" w:lineRule="auto"/>
        <w:ind w:right="28" w:firstLine="1124"/>
      </w:pPr>
      <w:r>
        <w:lastRenderedPageBreak/>
        <w:t>в) да</w:t>
      </w:r>
      <w:r>
        <w:t>.</w:t>
      </w:r>
    </w:p>
    <w:p w14:paraId="15D69526" w14:textId="77777777" w:rsidR="003E6F5A" w:rsidRDefault="003E6F5A" w:rsidP="003E6F5A">
      <w:pPr>
        <w:spacing w:after="8" w:line="271" w:lineRule="auto"/>
        <w:ind w:right="28"/>
      </w:pPr>
      <w:r>
        <w:t xml:space="preserve">10. </w:t>
      </w:r>
      <w:r>
        <w:t>В соответствии с действующим законодательством на территории РФ в общеобразовательных организациях осваиваются … основные образовательные программы:</w:t>
      </w:r>
    </w:p>
    <w:p w14:paraId="64249DCE" w14:textId="76C72E50" w:rsidR="003E6F5A" w:rsidRDefault="003E6F5A" w:rsidP="003E6F5A">
      <w:pPr>
        <w:spacing w:after="8" w:line="271" w:lineRule="auto"/>
        <w:ind w:right="28" w:firstLine="1124"/>
      </w:pPr>
      <w:r>
        <w:t>а) 4</w:t>
      </w:r>
      <w:r>
        <w:t>;</w:t>
      </w:r>
    </w:p>
    <w:p w14:paraId="6BC6E138" w14:textId="3EAC65B9" w:rsidR="003E6F5A" w:rsidRDefault="003E6F5A" w:rsidP="003E6F5A">
      <w:pPr>
        <w:spacing w:after="8" w:line="271" w:lineRule="auto"/>
        <w:ind w:right="28" w:firstLine="1124"/>
      </w:pPr>
      <w:r>
        <w:t>б) 2</w:t>
      </w:r>
      <w:r>
        <w:t>;</w:t>
      </w:r>
    </w:p>
    <w:p w14:paraId="66951E4D" w14:textId="2E6DA053" w:rsidR="003E6F5A" w:rsidRDefault="003E6F5A" w:rsidP="003E6F5A">
      <w:pPr>
        <w:spacing w:after="8" w:line="271" w:lineRule="auto"/>
        <w:ind w:right="28" w:firstLine="1124"/>
      </w:pPr>
      <w:r>
        <w:t>в) 3</w:t>
      </w:r>
      <w:r>
        <w:t>.</w:t>
      </w:r>
    </w:p>
    <w:p w14:paraId="63E6351B" w14:textId="77777777" w:rsidR="00B67AEA" w:rsidRDefault="00D1263F">
      <w:pPr>
        <w:spacing w:after="74" w:line="259" w:lineRule="auto"/>
        <w:ind w:left="54" w:firstLine="0"/>
        <w:jc w:val="center"/>
      </w:pPr>
      <w:r>
        <w:rPr>
          <w:b/>
        </w:rPr>
        <w:t xml:space="preserve"> </w:t>
      </w:r>
    </w:p>
    <w:p w14:paraId="119025FA" w14:textId="77777777" w:rsidR="00B67AEA" w:rsidRDefault="00D1263F">
      <w:pPr>
        <w:spacing w:after="0" w:line="271" w:lineRule="auto"/>
        <w:ind w:left="1116" w:hanging="998"/>
        <w:jc w:val="left"/>
      </w:pPr>
      <w:r>
        <w:rPr>
          <w:b/>
          <w:sz w:val="28"/>
        </w:rPr>
        <w:t xml:space="preserve">3. Оценочные средства (оценочные материалы) для проведения промежуточной аттестации обучающихся по дисциплине (модулю) </w:t>
      </w:r>
    </w:p>
    <w:p w14:paraId="620DA124" w14:textId="77777777" w:rsidR="00B67AEA" w:rsidRDefault="00D1263F">
      <w:pPr>
        <w:spacing w:after="0" w:line="259" w:lineRule="auto"/>
        <w:ind w:left="0" w:firstLine="0"/>
        <w:jc w:val="left"/>
      </w:pPr>
      <w:r>
        <w:rPr>
          <w:b/>
          <w:sz w:val="28"/>
        </w:rPr>
        <w:t xml:space="preserve"> </w:t>
      </w:r>
    </w:p>
    <w:p w14:paraId="3FEBBA32" w14:textId="77777777" w:rsidR="00B67AEA" w:rsidRDefault="00D1263F">
      <w:pPr>
        <w:spacing w:after="8" w:line="271" w:lineRule="auto"/>
        <w:ind w:left="-15" w:right="28" w:firstLine="112"/>
        <w:jc w:val="left"/>
      </w:pPr>
      <w:r>
        <w:rPr>
          <w:b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УК-5.1) </w:t>
      </w:r>
      <w:r>
        <w:t xml:space="preserve">1. Контрольный вопрос.  Понятие межкультурного взаимодействия и теоретические подходы к этой проблеме. </w:t>
      </w:r>
    </w:p>
    <w:p w14:paraId="5152DB04" w14:textId="77777777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Какова роль этноса и нации в перспективе межкультурного взаимодействия? </w:t>
      </w:r>
    </w:p>
    <w:p w14:paraId="72A913E6" w14:textId="07AC7E89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Какова роль </w:t>
      </w:r>
      <w:r w:rsidR="00E7374A">
        <w:t>языка в</w:t>
      </w:r>
      <w:r>
        <w:t xml:space="preserve"> межкультурной </w:t>
      </w:r>
      <w:r w:rsidR="00E7374A">
        <w:t>коммуникации?</w:t>
      </w:r>
      <w:r>
        <w:t xml:space="preserve"> </w:t>
      </w:r>
    </w:p>
    <w:p w14:paraId="5B6D4A86" w14:textId="77777777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В чем проявляется глобализация науки и образования? </w:t>
      </w:r>
    </w:p>
    <w:p w14:paraId="0AD0ED25" w14:textId="44E9F05F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</w:t>
      </w:r>
      <w:r w:rsidR="00E7374A">
        <w:t>Назовите положительный</w:t>
      </w:r>
      <w:r>
        <w:t xml:space="preserve"> эффект глобализация науки и образования.  </w:t>
      </w:r>
    </w:p>
    <w:p w14:paraId="0C265E97" w14:textId="5ACDBF78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Назовите   </w:t>
      </w:r>
      <w:r w:rsidR="00E7374A">
        <w:t>издержки процесса</w:t>
      </w:r>
      <w:r>
        <w:t xml:space="preserve"> глобализация науки и образования.  </w:t>
      </w:r>
    </w:p>
    <w:p w14:paraId="37077889" w14:textId="263682A3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</w:t>
      </w:r>
      <w:r w:rsidR="00E7374A">
        <w:t>Назовите положительный</w:t>
      </w:r>
      <w:r>
        <w:t xml:space="preserve"> эффект </w:t>
      </w:r>
      <w:r w:rsidR="00E7374A">
        <w:t>внедрения Болонского</w:t>
      </w:r>
      <w:r>
        <w:t xml:space="preserve"> процесса. </w:t>
      </w:r>
    </w:p>
    <w:p w14:paraId="34A7E3A8" w14:textId="77777777" w:rsidR="00B67AEA" w:rsidRDefault="00D1263F">
      <w:pPr>
        <w:ind w:left="-5"/>
      </w:pPr>
      <w:r>
        <w:t xml:space="preserve">положительный эффект и издержки  </w:t>
      </w:r>
    </w:p>
    <w:p w14:paraId="27D56D3D" w14:textId="3923F336" w:rsidR="00B67AEA" w:rsidRDefault="00D1263F">
      <w:pPr>
        <w:numPr>
          <w:ilvl w:val="0"/>
          <w:numId w:val="8"/>
        </w:numPr>
        <w:ind w:hanging="360"/>
      </w:pPr>
      <w:r>
        <w:t xml:space="preserve">Контрольный вопрос. </w:t>
      </w:r>
      <w:r w:rsidR="00E7374A">
        <w:t>Назовите издержки</w:t>
      </w:r>
      <w:r>
        <w:t xml:space="preserve"> от </w:t>
      </w:r>
      <w:proofErr w:type="spellStart"/>
      <w:r w:rsidR="00E7374A">
        <w:t>внебдрения</w:t>
      </w:r>
      <w:proofErr w:type="spellEnd"/>
      <w:r w:rsidR="00E7374A">
        <w:t xml:space="preserve"> Болонского</w:t>
      </w:r>
      <w:r>
        <w:t xml:space="preserve"> процесса.  </w:t>
      </w:r>
    </w:p>
    <w:p w14:paraId="41CC8265" w14:textId="77777777" w:rsidR="00B67AEA" w:rsidRDefault="00D1263F">
      <w:pPr>
        <w:numPr>
          <w:ilvl w:val="0"/>
          <w:numId w:val="8"/>
        </w:numPr>
        <w:ind w:hanging="360"/>
      </w:pPr>
      <w:r>
        <w:t xml:space="preserve">Лекции, как формы организации процесса обучения. </w:t>
      </w:r>
    </w:p>
    <w:p w14:paraId="5DB3303C" w14:textId="77777777" w:rsidR="00B67AEA" w:rsidRDefault="00D1263F">
      <w:pPr>
        <w:numPr>
          <w:ilvl w:val="0"/>
          <w:numId w:val="8"/>
        </w:numPr>
        <w:ind w:hanging="360"/>
      </w:pPr>
      <w:r>
        <w:t xml:space="preserve">Практикумы и лабораторные работы, как формы организации процесса обучения. </w:t>
      </w:r>
    </w:p>
    <w:p w14:paraId="3E4E5BF1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t xml:space="preserve"> </w:t>
      </w:r>
    </w:p>
    <w:p w14:paraId="5F2A06D6" w14:textId="77777777" w:rsidR="00B67AEA" w:rsidRDefault="00D1263F">
      <w:pPr>
        <w:spacing w:after="8" w:line="271" w:lineRule="auto"/>
        <w:ind w:left="-15" w:right="122" w:firstLine="112"/>
        <w:jc w:val="left"/>
      </w:pPr>
      <w:r>
        <w:rPr>
          <w:b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УК-5.2) </w:t>
      </w:r>
      <w:r>
        <w:t xml:space="preserve">1. Контрольный вопрос. Понятие «межличностное общение», характеристики межличностного общения. </w:t>
      </w:r>
    </w:p>
    <w:p w14:paraId="6A553B39" w14:textId="77777777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Перечислите уровни общения и их характеристики.  </w:t>
      </w:r>
    </w:p>
    <w:p w14:paraId="62CDE0BB" w14:textId="12EDA126" w:rsidR="00B67AEA" w:rsidRDefault="00D1263F">
      <w:pPr>
        <w:numPr>
          <w:ilvl w:val="0"/>
          <w:numId w:val="9"/>
        </w:numPr>
        <w:ind w:hanging="240"/>
      </w:pPr>
      <w:r>
        <w:t xml:space="preserve">Контрольный </w:t>
      </w:r>
      <w:r w:rsidR="00E7374A">
        <w:t>вопрос.</w:t>
      </w:r>
      <w:r>
        <w:t xml:space="preserve"> Назовите главную функцию общения.  </w:t>
      </w:r>
    </w:p>
    <w:p w14:paraId="0F335CC6" w14:textId="77777777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В чем заключается структурный анализ общения?  </w:t>
      </w:r>
    </w:p>
    <w:p w14:paraId="407ACE8D" w14:textId="77777777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Перечислите теории межличностного общения.  </w:t>
      </w:r>
    </w:p>
    <w:p w14:paraId="4252E106" w14:textId="77777777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 Какова роль межличностного общения в развитии личности? </w:t>
      </w:r>
    </w:p>
    <w:p w14:paraId="008F68F1" w14:textId="77777777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 В чем суть понятия «межличностная коммуникация»?  </w:t>
      </w:r>
    </w:p>
    <w:p w14:paraId="18B99D26" w14:textId="77777777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Назовите аксиомы межличностной коммуникации.  </w:t>
      </w:r>
    </w:p>
    <w:p w14:paraId="23CE8C1B" w14:textId="17D2CEB8" w:rsidR="00B67AEA" w:rsidRDefault="00D1263F">
      <w:pPr>
        <w:numPr>
          <w:ilvl w:val="0"/>
          <w:numId w:val="9"/>
        </w:numPr>
        <w:ind w:hanging="240"/>
      </w:pPr>
      <w:r>
        <w:t xml:space="preserve">Контрольный вопрос.  Каковы особенности вербальной коммуникации?  10. Контрольный вопрос. В чем </w:t>
      </w:r>
      <w:r w:rsidR="00E7374A">
        <w:t>заключается структура</w:t>
      </w:r>
      <w:r>
        <w:t xml:space="preserve"> межличностного взаимодействия?  </w:t>
      </w:r>
    </w:p>
    <w:p w14:paraId="45E1A9DC" w14:textId="77777777" w:rsidR="00B67AEA" w:rsidRDefault="00D1263F">
      <w:pPr>
        <w:spacing w:after="0" w:line="259" w:lineRule="auto"/>
        <w:ind w:left="0" w:firstLine="0"/>
        <w:jc w:val="left"/>
      </w:pPr>
      <w:r>
        <w:t xml:space="preserve"> </w:t>
      </w:r>
    </w:p>
    <w:p w14:paraId="7D3E2809" w14:textId="77777777" w:rsidR="00B67AEA" w:rsidRDefault="00D1263F">
      <w:pPr>
        <w:spacing w:after="8" w:line="271" w:lineRule="auto"/>
        <w:ind w:left="508" w:right="28" w:hanging="386"/>
        <w:jc w:val="left"/>
      </w:pPr>
      <w:r>
        <w:rPr>
          <w:b/>
        </w:rPr>
        <w:t xml:space="preserve">Перечень контрольных заданий и (или) вопросов для оценки сформированности компетенции УК-5 (контролируемый индикатор достижения компетенции УК-5.3) </w:t>
      </w:r>
    </w:p>
    <w:p w14:paraId="5492D1F6" w14:textId="77777777" w:rsidR="00B67AEA" w:rsidRDefault="00D1263F">
      <w:pPr>
        <w:numPr>
          <w:ilvl w:val="0"/>
          <w:numId w:val="10"/>
        </w:numPr>
        <w:ind w:hanging="300"/>
      </w:pPr>
      <w:r>
        <w:t xml:space="preserve">Контрольный вопрос. Поясните феномен личного влияния.  </w:t>
      </w:r>
    </w:p>
    <w:p w14:paraId="1F8DAB67" w14:textId="77777777" w:rsidR="00B67AEA" w:rsidRDefault="00D1263F">
      <w:pPr>
        <w:numPr>
          <w:ilvl w:val="0"/>
          <w:numId w:val="10"/>
        </w:numPr>
        <w:ind w:hanging="300"/>
      </w:pPr>
      <w:r>
        <w:t xml:space="preserve">Контрольный вопрос. Назовите виды лидерства.  </w:t>
      </w:r>
    </w:p>
    <w:p w14:paraId="18F54A83" w14:textId="77777777" w:rsidR="00B67AEA" w:rsidRDefault="00D1263F">
      <w:pPr>
        <w:numPr>
          <w:ilvl w:val="0"/>
          <w:numId w:val="10"/>
        </w:numPr>
        <w:ind w:hanging="300"/>
      </w:pPr>
      <w:r>
        <w:lastRenderedPageBreak/>
        <w:t xml:space="preserve">Контрольный вопрос. Каковы типы личного влияния.  </w:t>
      </w:r>
    </w:p>
    <w:p w14:paraId="153850FE" w14:textId="77777777" w:rsidR="00B67AEA" w:rsidRDefault="00D1263F">
      <w:pPr>
        <w:numPr>
          <w:ilvl w:val="0"/>
          <w:numId w:val="10"/>
        </w:numPr>
        <w:ind w:hanging="300"/>
      </w:pPr>
      <w:r>
        <w:t xml:space="preserve">Контрольный вопрос. В чем заключается стратегии и тактики влияния и манипулирования.  </w:t>
      </w:r>
    </w:p>
    <w:p w14:paraId="2C87EC1A" w14:textId="7C2E2228" w:rsidR="00B67AEA" w:rsidRDefault="00D1263F">
      <w:pPr>
        <w:numPr>
          <w:ilvl w:val="0"/>
          <w:numId w:val="10"/>
        </w:numPr>
        <w:ind w:hanging="300"/>
      </w:pPr>
      <w:r>
        <w:t xml:space="preserve">Контрольный вопрос. </w:t>
      </w:r>
      <w:r w:rsidR="00E7374A">
        <w:t>Перечислите стереотипы</w:t>
      </w:r>
      <w:r>
        <w:t xml:space="preserve"> и ошибки восприятия.  </w:t>
      </w:r>
    </w:p>
    <w:p w14:paraId="75797463" w14:textId="77777777" w:rsidR="00B67AEA" w:rsidRDefault="00D1263F">
      <w:pPr>
        <w:numPr>
          <w:ilvl w:val="0"/>
          <w:numId w:val="10"/>
        </w:numPr>
        <w:ind w:hanging="300"/>
      </w:pPr>
      <w:r>
        <w:t xml:space="preserve">Используя приемы, направленные на улучшение процесса межкультурного общения, и условия эффективной межкультурной коммуникации, составьте список рекомендаций для тех, кто стремится достичь высокого уровня эффективности в ситуации межкультурного общения. Условия эффективной межкультурной коммуникации: желание передать сообщение (коммуникативная интенция). </w:t>
      </w:r>
    </w:p>
    <w:p w14:paraId="4F72FD17" w14:textId="77777777" w:rsidR="00B67AEA" w:rsidRDefault="00D1263F">
      <w:pPr>
        <w:numPr>
          <w:ilvl w:val="0"/>
          <w:numId w:val="10"/>
        </w:numPr>
        <w:ind w:hanging="300"/>
      </w:pPr>
      <w:r>
        <w:t xml:space="preserve">Используя приемы, направленные на улучшение процесса межкультурного общения, и условия эффективной межкультурной коммуникации, составьте список рекомендаций для тех, кто стремится достичь высокого уровня эффективности в ситуации межкультурного общения. Условия эффективной межкультурной коммуникации: стремление познать чужую культуру, воспринять психологические, социальные и др. межкультурные различия; </w:t>
      </w:r>
    </w:p>
    <w:p w14:paraId="09643067" w14:textId="77777777" w:rsidR="00B67AEA" w:rsidRDefault="00D1263F">
      <w:pPr>
        <w:numPr>
          <w:ilvl w:val="0"/>
          <w:numId w:val="10"/>
        </w:numPr>
        <w:ind w:hanging="300"/>
      </w:pPr>
      <w:r>
        <w:t xml:space="preserve">Используя приемы, направленные на улучшение процесса межкультурного общения, и условия эффективной межкультурной коммуникации, составьте список рекомендаций для тех, кто стремится достичь высокого уровня эффективности в ситуации межкультурного общения. Условия эффективной межкультурной коммуникации: использование общих кодов (вербальных или невербальных). </w:t>
      </w:r>
    </w:p>
    <w:p w14:paraId="63A1991C" w14:textId="2DB1B1AB" w:rsidR="00B67AEA" w:rsidRDefault="00D1263F">
      <w:pPr>
        <w:numPr>
          <w:ilvl w:val="0"/>
          <w:numId w:val="10"/>
        </w:numPr>
        <w:ind w:hanging="300"/>
      </w:pPr>
      <w:r>
        <w:t xml:space="preserve">Используя приемы, направленные на улучшение процесса межкультурного общения, и условия эффективной межкультурной коммуникации, составьте список рекомендаций для тех, кто стремится достичь высокого уровня эффективности в ситуации межкультурного общения. Условия эффективной межкультурной </w:t>
      </w:r>
      <w:r w:rsidR="00E7374A">
        <w:t>коммуникации: владение</w:t>
      </w:r>
      <w:r>
        <w:t xml:space="preserve"> набором коммуникативных средств и их правильный выбор в зависимости от ситуации общения (тон, стиль, стратегии, речевые жанры, тематика и т. д.). </w:t>
      </w:r>
    </w:p>
    <w:p w14:paraId="497BC221" w14:textId="77777777" w:rsidR="00B67AEA" w:rsidRDefault="00D1263F">
      <w:pPr>
        <w:numPr>
          <w:ilvl w:val="0"/>
          <w:numId w:val="10"/>
        </w:numPr>
        <w:ind w:hanging="300"/>
      </w:pPr>
      <w:r>
        <w:t xml:space="preserve">Используя приемы, направленные на улучшение процесса межкультурного общения, и условия эффективной межкультурной коммуникации, составьте список рекомендаций для тех, кто стремится достичь высокого уровня эффективности в ситуации межкультурного общения. Условия эффективной межкультурной коммуникации: настрой на совместные действия с представителями другой культуры. </w:t>
      </w:r>
    </w:p>
    <w:p w14:paraId="2BD3489A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</w:rPr>
        <w:t xml:space="preserve"> </w:t>
      </w:r>
    </w:p>
    <w:p w14:paraId="639502E7" w14:textId="77777777" w:rsidR="00B67AEA" w:rsidRDefault="00D1263F">
      <w:pPr>
        <w:spacing w:after="0" w:line="279" w:lineRule="auto"/>
        <w:jc w:val="center"/>
      </w:pPr>
      <w:r>
        <w:rPr>
          <w:b/>
        </w:rPr>
        <w:t xml:space="preserve">Перечень контрольных заданий и (или) вопросов для оценки сформированности компетенции ОПК-5 (контролируемый индикатор достижения компетенции ОПК-5.1) </w:t>
      </w:r>
    </w:p>
    <w:p w14:paraId="669D3248" w14:textId="77777777" w:rsidR="00B67AEA" w:rsidRDefault="00D1263F">
      <w:pPr>
        <w:numPr>
          <w:ilvl w:val="0"/>
          <w:numId w:val="11"/>
        </w:numPr>
        <w:ind w:hanging="360"/>
      </w:pPr>
      <w:r>
        <w:t xml:space="preserve">Сущность методов обучения, их двусторонний характер и функции. </w:t>
      </w:r>
    </w:p>
    <w:p w14:paraId="379ED03E" w14:textId="77777777" w:rsidR="00B67AEA" w:rsidRDefault="00D1263F">
      <w:pPr>
        <w:numPr>
          <w:ilvl w:val="0"/>
          <w:numId w:val="11"/>
        </w:numPr>
        <w:ind w:hanging="360"/>
      </w:pPr>
      <w:r>
        <w:t xml:space="preserve">Приемы обучения. </w:t>
      </w:r>
    </w:p>
    <w:p w14:paraId="62A7BD6D" w14:textId="77777777" w:rsidR="00B67AEA" w:rsidRDefault="00D1263F">
      <w:pPr>
        <w:numPr>
          <w:ilvl w:val="0"/>
          <w:numId w:val="11"/>
        </w:numPr>
        <w:ind w:hanging="360"/>
      </w:pPr>
      <w:r>
        <w:t xml:space="preserve">Проблема классификации методов обучения в современной дидактике.  </w:t>
      </w:r>
    </w:p>
    <w:p w14:paraId="581AF5CF" w14:textId="77777777" w:rsidR="00B67AEA" w:rsidRDefault="00D1263F">
      <w:pPr>
        <w:numPr>
          <w:ilvl w:val="0"/>
          <w:numId w:val="11"/>
        </w:numPr>
        <w:ind w:hanging="360"/>
      </w:pPr>
      <w:r>
        <w:t xml:space="preserve">Критерии выбора методов обучения. </w:t>
      </w:r>
    </w:p>
    <w:p w14:paraId="1D54DFAB" w14:textId="77777777" w:rsidR="00B67AEA" w:rsidRDefault="00D1263F">
      <w:pPr>
        <w:numPr>
          <w:ilvl w:val="0"/>
          <w:numId w:val="11"/>
        </w:numPr>
        <w:ind w:hanging="360"/>
      </w:pPr>
      <w:r>
        <w:t xml:space="preserve">Возможности использования методов обучения в формировании личности. </w:t>
      </w:r>
    </w:p>
    <w:p w14:paraId="5C1551F3" w14:textId="77777777" w:rsidR="00B67AEA" w:rsidRDefault="00D1263F">
      <w:pPr>
        <w:numPr>
          <w:ilvl w:val="0"/>
          <w:numId w:val="11"/>
        </w:numPr>
        <w:ind w:hanging="360"/>
      </w:pPr>
      <w:r>
        <w:t xml:space="preserve">Компьютерная техника в процессе обучения. </w:t>
      </w:r>
    </w:p>
    <w:p w14:paraId="38F5C546" w14:textId="77777777" w:rsidR="00B67AEA" w:rsidRDefault="00D1263F">
      <w:pPr>
        <w:numPr>
          <w:ilvl w:val="0"/>
          <w:numId w:val="11"/>
        </w:numPr>
        <w:ind w:hanging="360"/>
      </w:pPr>
      <w:r>
        <w:t xml:space="preserve">Типология педагогических технологий. </w:t>
      </w:r>
    </w:p>
    <w:p w14:paraId="479DDAC8" w14:textId="77777777" w:rsidR="00B67AEA" w:rsidRDefault="00D1263F">
      <w:pPr>
        <w:numPr>
          <w:ilvl w:val="0"/>
          <w:numId w:val="11"/>
        </w:numPr>
        <w:ind w:hanging="360"/>
      </w:pPr>
      <w:r>
        <w:t xml:space="preserve">Современные методы обучения. </w:t>
      </w:r>
    </w:p>
    <w:p w14:paraId="0DDF0805" w14:textId="77777777" w:rsidR="00B67AEA" w:rsidRDefault="00D1263F">
      <w:pPr>
        <w:numPr>
          <w:ilvl w:val="0"/>
          <w:numId w:val="11"/>
        </w:numPr>
        <w:ind w:hanging="360"/>
      </w:pPr>
      <w:r>
        <w:t xml:space="preserve">Самостоятельная учебная деятельность и ее виды. </w:t>
      </w:r>
    </w:p>
    <w:p w14:paraId="404367BB" w14:textId="77777777" w:rsidR="00B67AEA" w:rsidRDefault="00D1263F">
      <w:pPr>
        <w:numPr>
          <w:ilvl w:val="0"/>
          <w:numId w:val="11"/>
        </w:numPr>
        <w:ind w:hanging="360"/>
      </w:pPr>
      <w:r>
        <w:t xml:space="preserve">Развивающее обучение, его сущность и значение. </w:t>
      </w:r>
    </w:p>
    <w:p w14:paraId="74EF4872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t xml:space="preserve"> </w:t>
      </w:r>
    </w:p>
    <w:p w14:paraId="1ABB439D" w14:textId="77777777" w:rsidR="00B67AEA" w:rsidRDefault="00D1263F">
      <w:pPr>
        <w:spacing w:after="0" w:line="279" w:lineRule="auto"/>
        <w:jc w:val="center"/>
      </w:pPr>
      <w:r>
        <w:rPr>
          <w:b/>
        </w:rPr>
        <w:t xml:space="preserve">Перечень контрольных заданий и (или) вопросов для оценки сформированности компетенции ОПК-5 (контролируемый индикатор достижения компетенции ОПК-5.2) </w:t>
      </w:r>
    </w:p>
    <w:p w14:paraId="1D1D9DCD" w14:textId="77777777" w:rsidR="00B67AEA" w:rsidRDefault="00D1263F">
      <w:pPr>
        <w:numPr>
          <w:ilvl w:val="0"/>
          <w:numId w:val="12"/>
        </w:numPr>
        <w:ind w:hanging="360"/>
      </w:pPr>
      <w:r>
        <w:t xml:space="preserve">Материально-технические условия реализации образовательных программ </w:t>
      </w:r>
    </w:p>
    <w:p w14:paraId="143B8B0E" w14:textId="77777777" w:rsidR="00B67AEA" w:rsidRDefault="00D1263F">
      <w:pPr>
        <w:numPr>
          <w:ilvl w:val="0"/>
          <w:numId w:val="12"/>
        </w:numPr>
        <w:ind w:hanging="360"/>
      </w:pPr>
      <w:r>
        <w:lastRenderedPageBreak/>
        <w:t xml:space="preserve">Педагогические технологии: понятие и признаки педагогической технологии.  </w:t>
      </w:r>
    </w:p>
    <w:p w14:paraId="4B5259CC" w14:textId="77777777" w:rsidR="00B67AEA" w:rsidRDefault="00D1263F">
      <w:pPr>
        <w:numPr>
          <w:ilvl w:val="0"/>
          <w:numId w:val="12"/>
        </w:numPr>
        <w:ind w:hanging="360"/>
      </w:pPr>
      <w:r>
        <w:t xml:space="preserve">Традиционные технологии и необходимость перехода к новым технологиям обучения. </w:t>
      </w:r>
    </w:p>
    <w:p w14:paraId="314BCC6A" w14:textId="77777777" w:rsidR="00B67AEA" w:rsidRDefault="00D1263F">
      <w:pPr>
        <w:numPr>
          <w:ilvl w:val="0"/>
          <w:numId w:val="12"/>
        </w:numPr>
        <w:ind w:hanging="360"/>
      </w:pPr>
      <w:r>
        <w:t xml:space="preserve">Новые информационные технологии в образовании. </w:t>
      </w:r>
    </w:p>
    <w:p w14:paraId="43EDC82A" w14:textId="77777777" w:rsidR="00B67AEA" w:rsidRDefault="00D1263F">
      <w:pPr>
        <w:numPr>
          <w:ilvl w:val="0"/>
          <w:numId w:val="12"/>
        </w:numPr>
        <w:ind w:hanging="360"/>
      </w:pPr>
      <w:r>
        <w:t xml:space="preserve">Личностно-ориентированные технологии обучения. </w:t>
      </w:r>
    </w:p>
    <w:p w14:paraId="1424BBF1" w14:textId="77777777" w:rsidR="00B67AEA" w:rsidRDefault="00D1263F">
      <w:pPr>
        <w:numPr>
          <w:ilvl w:val="0"/>
          <w:numId w:val="12"/>
        </w:numPr>
        <w:ind w:hanging="360"/>
      </w:pPr>
      <w:r>
        <w:t xml:space="preserve">Возможности развития технологии обучения. </w:t>
      </w:r>
    </w:p>
    <w:p w14:paraId="604AC75E" w14:textId="77777777" w:rsidR="00B67AEA" w:rsidRDefault="00D1263F">
      <w:pPr>
        <w:numPr>
          <w:ilvl w:val="0"/>
          <w:numId w:val="12"/>
        </w:numPr>
        <w:ind w:hanging="360"/>
      </w:pPr>
      <w:r>
        <w:t xml:space="preserve">Технология разноуровневого обучения. </w:t>
      </w:r>
    </w:p>
    <w:p w14:paraId="2FCF518B" w14:textId="77777777" w:rsidR="00B67AEA" w:rsidRDefault="00D1263F">
      <w:pPr>
        <w:numPr>
          <w:ilvl w:val="0"/>
          <w:numId w:val="12"/>
        </w:numPr>
        <w:ind w:hanging="360"/>
      </w:pPr>
      <w:r>
        <w:t xml:space="preserve">Технология концентрированного обучения. </w:t>
      </w:r>
    </w:p>
    <w:p w14:paraId="3F7806A8" w14:textId="77777777" w:rsidR="00B67AEA" w:rsidRDefault="00D1263F">
      <w:pPr>
        <w:numPr>
          <w:ilvl w:val="0"/>
          <w:numId w:val="12"/>
        </w:numPr>
        <w:ind w:hanging="360"/>
      </w:pPr>
      <w:r>
        <w:t xml:space="preserve">Технология дистанционного обучения. </w:t>
      </w:r>
    </w:p>
    <w:p w14:paraId="7AA4279B" w14:textId="77777777" w:rsidR="00B67AEA" w:rsidRDefault="00D1263F">
      <w:pPr>
        <w:numPr>
          <w:ilvl w:val="0"/>
          <w:numId w:val="12"/>
        </w:numPr>
        <w:ind w:hanging="360"/>
      </w:pPr>
      <w:r>
        <w:t xml:space="preserve">Финансовые условия реализации образовательных программ </w:t>
      </w:r>
    </w:p>
    <w:p w14:paraId="06905794" w14:textId="77777777" w:rsidR="00B67AEA" w:rsidRDefault="00D1263F">
      <w:pPr>
        <w:spacing w:after="0" w:line="259" w:lineRule="auto"/>
        <w:ind w:left="54" w:firstLine="0"/>
        <w:jc w:val="center"/>
      </w:pPr>
      <w:r>
        <w:rPr>
          <w:b/>
          <w:color w:val="FF0000"/>
        </w:rPr>
        <w:t xml:space="preserve"> </w:t>
      </w:r>
    </w:p>
    <w:p w14:paraId="6A7C7C64" w14:textId="77777777" w:rsidR="00B67AEA" w:rsidRDefault="00D1263F">
      <w:pPr>
        <w:spacing w:after="0" w:line="279" w:lineRule="auto"/>
        <w:jc w:val="center"/>
      </w:pPr>
      <w:r>
        <w:rPr>
          <w:b/>
        </w:rPr>
        <w:t xml:space="preserve">Перечень контрольных заданий и (или) вопросов для оценки сформированности компетенции ОПК-5 (контролируемый индикатор достижения компетенции ОПК-5.3) </w:t>
      </w:r>
    </w:p>
    <w:p w14:paraId="44BCE7F0" w14:textId="77777777" w:rsidR="00B67AEA" w:rsidRDefault="00D1263F">
      <w:pPr>
        <w:numPr>
          <w:ilvl w:val="0"/>
          <w:numId w:val="13"/>
        </w:numPr>
        <w:ind w:hanging="240"/>
      </w:pPr>
      <w:r>
        <w:t xml:space="preserve">Общие требования к реализации образовательных программ </w:t>
      </w:r>
    </w:p>
    <w:p w14:paraId="1E1AB356" w14:textId="77777777" w:rsidR="00B67AEA" w:rsidRDefault="00D1263F">
      <w:pPr>
        <w:numPr>
          <w:ilvl w:val="0"/>
          <w:numId w:val="13"/>
        </w:numPr>
        <w:ind w:hanging="240"/>
      </w:pPr>
      <w:r>
        <w:t>Система зачетных единиц в реализации</w:t>
      </w:r>
      <w:hyperlink r:id="rId9">
        <w:r>
          <w:t xml:space="preserve"> </w:t>
        </w:r>
      </w:hyperlink>
      <w:hyperlink r:id="rId10">
        <w:r>
          <w:t>образовательных программ</w:t>
        </w:r>
      </w:hyperlink>
      <w:hyperlink r:id="rId11">
        <w:r>
          <w:t xml:space="preserve"> </w:t>
        </w:r>
      </w:hyperlink>
    </w:p>
    <w:p w14:paraId="015EB939" w14:textId="77777777" w:rsidR="00B67AEA" w:rsidRDefault="00D1263F">
      <w:pPr>
        <w:numPr>
          <w:ilvl w:val="0"/>
          <w:numId w:val="13"/>
        </w:numPr>
        <w:ind w:hanging="240"/>
      </w:pPr>
      <w:r>
        <w:t xml:space="preserve">Проведение практики обучающихся в реализации образовательных программ </w:t>
      </w:r>
    </w:p>
    <w:p w14:paraId="29F45E0E" w14:textId="77777777" w:rsidR="00B67AEA" w:rsidRDefault="00D1263F">
      <w:pPr>
        <w:numPr>
          <w:ilvl w:val="0"/>
          <w:numId w:val="13"/>
        </w:numPr>
        <w:ind w:hanging="240"/>
      </w:pPr>
      <w:r>
        <w:t xml:space="preserve">Особенности реализации образовательных программ </w:t>
      </w:r>
    </w:p>
    <w:p w14:paraId="1EC90838" w14:textId="77777777" w:rsidR="00B67AEA" w:rsidRDefault="00D1263F">
      <w:pPr>
        <w:numPr>
          <w:ilvl w:val="0"/>
          <w:numId w:val="13"/>
        </w:numPr>
        <w:ind w:hanging="240"/>
      </w:pPr>
      <w:r>
        <w:t xml:space="preserve">Формирование рабочей программы дисциплины </w:t>
      </w:r>
    </w:p>
    <w:p w14:paraId="214D161D" w14:textId="77777777" w:rsidR="00B67AEA" w:rsidRDefault="00D1263F">
      <w:pPr>
        <w:numPr>
          <w:ilvl w:val="0"/>
          <w:numId w:val="13"/>
        </w:numPr>
        <w:ind w:hanging="240"/>
      </w:pPr>
      <w:r>
        <w:t xml:space="preserve">Использование учебных планов при формировании рабочих программ </w:t>
      </w:r>
    </w:p>
    <w:p w14:paraId="2556167D" w14:textId="77777777" w:rsidR="00B67AEA" w:rsidRDefault="00D1263F">
      <w:pPr>
        <w:numPr>
          <w:ilvl w:val="0"/>
          <w:numId w:val="13"/>
        </w:numPr>
        <w:ind w:hanging="240"/>
      </w:pPr>
      <w:r>
        <w:t xml:space="preserve">Образовательная программа, созданная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 </w:t>
      </w:r>
    </w:p>
    <w:p w14:paraId="72A9813A" w14:textId="77777777" w:rsidR="00B67AEA" w:rsidRDefault="00D1263F">
      <w:pPr>
        <w:numPr>
          <w:ilvl w:val="0"/>
          <w:numId w:val="13"/>
        </w:numPr>
        <w:ind w:hanging="240"/>
      </w:pPr>
      <w:r>
        <w:t xml:space="preserve">При разработке образовательной организацией адаптированная образовательной программы (АОП ВО) необходимо учитывать. </w:t>
      </w:r>
    </w:p>
    <w:p w14:paraId="6BCF7F06" w14:textId="77777777" w:rsidR="00B67AEA" w:rsidRDefault="00D1263F">
      <w:pPr>
        <w:numPr>
          <w:ilvl w:val="0"/>
          <w:numId w:val="13"/>
        </w:numPr>
        <w:ind w:hanging="240"/>
      </w:pPr>
      <w:r>
        <w:t xml:space="preserve">Развитие познавательных способностей у обучающихся с ОВЗ и инвалидов, стимулирование их активности, творческой самостоятельности.  </w:t>
      </w:r>
    </w:p>
    <w:p w14:paraId="1248EF76" w14:textId="77777777" w:rsidR="00B67AEA" w:rsidRDefault="00D1263F">
      <w:pPr>
        <w:numPr>
          <w:ilvl w:val="0"/>
          <w:numId w:val="13"/>
        </w:numPr>
        <w:ind w:hanging="240"/>
      </w:pPr>
      <w:r>
        <w:t xml:space="preserve">Назовите технологии инклюзивного образования, используемые в работе с инвалидами и лицами с ОВЗ </w:t>
      </w:r>
    </w:p>
    <w:p w14:paraId="13173319" w14:textId="77777777" w:rsidR="00B67AEA" w:rsidRDefault="00D1263F">
      <w:pPr>
        <w:spacing w:after="0" w:line="259" w:lineRule="auto"/>
        <w:ind w:left="0" w:firstLine="0"/>
        <w:jc w:val="left"/>
      </w:pPr>
      <w:r>
        <w:t xml:space="preserve"> </w:t>
      </w:r>
    </w:p>
    <w:sectPr w:rsidR="00B67AEA">
      <w:headerReference w:type="even" r:id="rId12"/>
      <w:footerReference w:type="default" r:id="rId13"/>
      <w:headerReference w:type="first" r:id="rId14"/>
      <w:pgSz w:w="11906" w:h="16838"/>
      <w:pgMar w:top="1137" w:right="847" w:bottom="1175" w:left="14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83E9" w14:textId="77777777" w:rsidR="003A4438" w:rsidRDefault="003A4438">
      <w:pPr>
        <w:spacing w:after="0" w:line="240" w:lineRule="auto"/>
      </w:pPr>
      <w:r>
        <w:separator/>
      </w:r>
    </w:p>
  </w:endnote>
  <w:endnote w:type="continuationSeparator" w:id="0">
    <w:p w14:paraId="1C94A158" w14:textId="77777777" w:rsidR="003A4438" w:rsidRDefault="003A4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895652"/>
      <w:docPartObj>
        <w:docPartGallery w:val="Page Numbers (Bottom of Page)"/>
        <w:docPartUnique/>
      </w:docPartObj>
    </w:sdtPr>
    <w:sdtContent>
      <w:p w14:paraId="27744188" w14:textId="2E70FBA5" w:rsidR="003E6F5A" w:rsidRDefault="003E6F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A2707" w14:textId="77777777" w:rsidR="003E6F5A" w:rsidRDefault="003E6F5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17E5" w14:textId="77777777" w:rsidR="003A4438" w:rsidRDefault="003A4438">
      <w:pPr>
        <w:spacing w:after="0" w:line="240" w:lineRule="auto"/>
      </w:pPr>
      <w:r>
        <w:separator/>
      </w:r>
    </w:p>
  </w:footnote>
  <w:footnote w:type="continuationSeparator" w:id="0">
    <w:p w14:paraId="573C81E5" w14:textId="77777777" w:rsidR="003A4438" w:rsidRDefault="003A4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940A" w14:textId="77777777" w:rsidR="00B67AEA" w:rsidRDefault="00D1263F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463B" w14:textId="77777777" w:rsidR="00B67AEA" w:rsidRDefault="00B67AEA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E91"/>
    <w:multiLevelType w:val="hybridMultilevel"/>
    <w:tmpl w:val="B762C3AA"/>
    <w:lvl w:ilvl="0" w:tplc="C7360A74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499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6669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87D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42C4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9669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49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ECC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06E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C41C9"/>
    <w:multiLevelType w:val="hybridMultilevel"/>
    <w:tmpl w:val="EBA00AE4"/>
    <w:lvl w:ilvl="0" w:tplc="32B6BA0A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253B0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3A837C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A40C4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C69CD6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78EC0C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02A3AE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A724E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20DDB4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BB727A"/>
    <w:multiLevelType w:val="hybridMultilevel"/>
    <w:tmpl w:val="02D06224"/>
    <w:lvl w:ilvl="0" w:tplc="554E22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23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6D2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6A24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CCA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0CC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657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C7F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9AE2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AF47C7"/>
    <w:multiLevelType w:val="hybridMultilevel"/>
    <w:tmpl w:val="D03C4D00"/>
    <w:lvl w:ilvl="0" w:tplc="7A5A4C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A3D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565D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387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E8A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64C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8A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F0C2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6208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E837F0"/>
    <w:multiLevelType w:val="hybridMultilevel"/>
    <w:tmpl w:val="649AF1AE"/>
    <w:lvl w:ilvl="0" w:tplc="354646C0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7EA8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400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0B3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18D1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27C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E2F3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50F5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A8AB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CF3CCE"/>
    <w:multiLevelType w:val="hybridMultilevel"/>
    <w:tmpl w:val="D43E0E58"/>
    <w:lvl w:ilvl="0" w:tplc="B9FED1A0">
      <w:start w:val="7"/>
      <w:numFmt w:val="decimal"/>
      <w:lvlText w:val="%1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FAA4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36A0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6C44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6FE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FE49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A01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EE69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821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8D00CB"/>
    <w:multiLevelType w:val="hybridMultilevel"/>
    <w:tmpl w:val="25AC8B36"/>
    <w:lvl w:ilvl="0" w:tplc="F734070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8C5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3CA6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786A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8041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B800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4653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CFB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681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6D1BA2"/>
    <w:multiLevelType w:val="hybridMultilevel"/>
    <w:tmpl w:val="94CA6DDE"/>
    <w:lvl w:ilvl="0" w:tplc="680E628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FCF174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46C54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282238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2CAA6C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9074A6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DE4900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F46178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3E4058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F36E20"/>
    <w:multiLevelType w:val="hybridMultilevel"/>
    <w:tmpl w:val="1A3E1066"/>
    <w:lvl w:ilvl="0" w:tplc="9DB82498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5E20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5887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E6D3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5A6C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8CF7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D287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624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E0B5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70B5B65"/>
    <w:multiLevelType w:val="hybridMultilevel"/>
    <w:tmpl w:val="DD28E174"/>
    <w:lvl w:ilvl="0" w:tplc="C23E3D4A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863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C20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3446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E42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410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5615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5E99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3A12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F30EF4"/>
    <w:multiLevelType w:val="hybridMultilevel"/>
    <w:tmpl w:val="8D58DBDA"/>
    <w:lvl w:ilvl="0" w:tplc="FE54631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246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F43C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852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0D9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76FA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3472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8F3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8CDB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2E3D7E"/>
    <w:multiLevelType w:val="hybridMultilevel"/>
    <w:tmpl w:val="8C68E2C4"/>
    <w:lvl w:ilvl="0" w:tplc="FD0411C6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3C70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46B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40A5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8E2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017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02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9EDD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3419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8897E2F"/>
    <w:multiLevelType w:val="hybridMultilevel"/>
    <w:tmpl w:val="68EECA9E"/>
    <w:lvl w:ilvl="0" w:tplc="9CEE02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4B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AE2D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097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80D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E033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2084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08B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A9D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4A4F20"/>
    <w:multiLevelType w:val="hybridMultilevel"/>
    <w:tmpl w:val="70667044"/>
    <w:lvl w:ilvl="0" w:tplc="4E18754C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27C8C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54CDAC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C03FB2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8A9A5C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2FD6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0A7D9C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60098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AF8FE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0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8"/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AEA"/>
    <w:rsid w:val="003A4438"/>
    <w:rsid w:val="003E6F5A"/>
    <w:rsid w:val="00B67AEA"/>
    <w:rsid w:val="00CF5B7B"/>
    <w:rsid w:val="00D1263F"/>
    <w:rsid w:val="00E7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3471"/>
  <w15:docId w15:val="{FA5E9082-6749-4C6D-A5FD-130F964D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14"/>
      </w:numPr>
      <w:spacing w:after="16" w:line="270" w:lineRule="auto"/>
      <w:ind w:left="25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footer"/>
    <w:basedOn w:val="a"/>
    <w:link w:val="a4"/>
    <w:uiPriority w:val="99"/>
    <w:unhideWhenUsed/>
    <w:rsid w:val="003E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E6F5A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semiHidden/>
    <w:unhideWhenUsed/>
    <w:rsid w:val="003E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6F5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iprava.info/obrazovanie/obrazovanie-v-rf/1104-razrabotka-obrazovatelnykh-program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oiprava.info/obrazovanie/obrazovanie-v-rf/1104-razrabotka-obrazovatelnykh-program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iprava.info/obrazovanie/obrazovanie-v-rf/1104-razrabotka-obrazovatelnykh-program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Виктория Карпова</cp:lastModifiedBy>
  <cp:revision>3</cp:revision>
  <dcterms:created xsi:type="dcterms:W3CDTF">2023-05-13T12:05:00Z</dcterms:created>
  <dcterms:modified xsi:type="dcterms:W3CDTF">2023-05-13T12:34:00Z</dcterms:modified>
</cp:coreProperties>
</file>