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D36" w:rsidRDefault="00701698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pt;width:608.4pt;height:842.4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690D36" w:rsidRDefault="00701698">
      <w:pPr>
        <w:ind w:right="-200"/>
        <w:jc w:val="both"/>
        <w:sectPr w:rsidR="00690D36">
          <w:pgSz w:w="12160" w:h="1684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D15873" w:rsidRDefault="00D1587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  <w:bookmarkStart w:id="0" w:name="_GoBack"/>
      <w:r>
        <w:rPr>
          <w:rFonts w:eastAsia="Calibri"/>
          <w:b/>
          <w:noProof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19050</wp:posOffset>
            </wp:positionH>
            <wp:positionV relativeFrom="paragraph">
              <wp:posOffset>-1021080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F57763" w:rsidRDefault="00F57763" w:rsidP="00EA3FF5">
      <w:pPr>
        <w:spacing w:line="360" w:lineRule="auto"/>
        <w:rPr>
          <w:rFonts w:eastAsia="Calibri"/>
          <w:b/>
          <w:lang w:val="ru-RU"/>
        </w:rPr>
      </w:pPr>
    </w:p>
    <w:p w:rsidR="00D15873" w:rsidRPr="00556505" w:rsidRDefault="00701698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701698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</w:t>
      </w:r>
      <w:r w:rsidRPr="00556505">
        <w:rPr>
          <w:rFonts w:eastAsia="Calibri"/>
          <w:sz w:val="28"/>
          <w:szCs w:val="28"/>
          <w:lang w:val="ru-RU"/>
        </w:rPr>
        <w:t>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</w:t>
      </w:r>
      <w:r w:rsidRPr="00556505">
        <w:rPr>
          <w:rFonts w:eastAsia="Calibri"/>
          <w:sz w:val="28"/>
          <w:szCs w:val="28"/>
          <w:lang w:val="ru-RU"/>
        </w:rPr>
        <w:t>твующей рабочей программе дисциплины «Патология»,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701698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</w:t>
      </w:r>
      <w:r w:rsidRPr="00556505">
        <w:rPr>
          <w:rFonts w:eastAsia="Calibri"/>
          <w:sz w:val="28"/>
          <w:szCs w:val="28"/>
          <w:lang w:val="ru-RU"/>
        </w:rPr>
        <w:t>едставлены в общей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701698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F57763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r w:rsidR="00701698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5B6E31" w:rsidRDefault="00D15873" w:rsidP="00D15873">
      <w:pPr>
        <w:rPr>
          <w:rFonts w:eastAsia="Calibri"/>
          <w:b/>
          <w:sz w:val="28"/>
          <w:szCs w:val="28"/>
          <w:lang w:val="ru-RU"/>
        </w:rPr>
      </w:pPr>
      <w:bookmarkStart w:id="2" w:name="_Hlk11357519"/>
    </w:p>
    <w:bookmarkEnd w:id="2"/>
    <w:p w:rsidR="0098294B" w:rsidRDefault="0098294B" w:rsidP="008B35C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B35CC" w:rsidRPr="008B35CC" w:rsidRDefault="00701698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EA3FF5" w:rsidRDefault="00EA3FF5" w:rsidP="00A440EC">
      <w:pPr>
        <w:shd w:val="clear" w:color="auto" w:fill="FFFFFF"/>
        <w:spacing w:line="343" w:lineRule="atLeast"/>
        <w:rPr>
          <w:rFonts w:ascii="OpenSans" w:hAnsi="OpenSans"/>
          <w:bCs/>
          <w:color w:val="000000"/>
          <w:sz w:val="21"/>
          <w:szCs w:val="21"/>
          <w:lang w:val="ru-RU" w:eastAsia="ru-RU"/>
        </w:rPr>
      </w:pPr>
    </w:p>
    <w:p w:rsidR="00A440EC" w:rsidRPr="00EA3FF5" w:rsidRDefault="00701698" w:rsidP="00A440EC">
      <w:pPr>
        <w:shd w:val="clear" w:color="auto" w:fill="FFFFFF"/>
        <w:spacing w:line="343" w:lineRule="atLeast"/>
        <w:rPr>
          <w:color w:val="000000"/>
          <w:sz w:val="28"/>
          <w:szCs w:val="28"/>
          <w:lang w:val="ru-RU" w:eastAsia="ru-RU"/>
        </w:rPr>
      </w:pPr>
      <w:r w:rsidRPr="00EA3FF5">
        <w:rPr>
          <w:bCs/>
          <w:color w:val="000000"/>
          <w:sz w:val="28"/>
          <w:szCs w:val="28"/>
          <w:lang w:val="ru-RU" w:eastAsia="ru-RU"/>
        </w:rPr>
        <w:t>1. Пусковой механизм - это</w:t>
      </w:r>
    </w:p>
    <w:p w:rsidR="00A440EC" w:rsidRPr="00EA3FF5" w:rsidRDefault="00701698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а) зависимость одного этиологического фактора от другого;</w:t>
      </w:r>
    </w:p>
    <w:p w:rsidR="00A440EC" w:rsidRPr="00EA3FF5" w:rsidRDefault="00701698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б) замкнутая, последовательно зависимая смена звеньев патогенеза;</w:t>
      </w:r>
    </w:p>
    <w:p w:rsidR="00A440EC" w:rsidRPr="00EA3FF5" w:rsidRDefault="00701698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в) последовательный запуск, одних звеньев патогенеза под влиянием других;</w:t>
      </w:r>
    </w:p>
    <w:p w:rsidR="00A440EC" w:rsidRPr="00EA3FF5" w:rsidRDefault="00701698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г) начальное звено патогенеза</w:t>
      </w:r>
    </w:p>
    <w:p w:rsidR="00A440EC" w:rsidRPr="00EA3FF5" w:rsidRDefault="00701698" w:rsidP="00A440EC">
      <w:pPr>
        <w:shd w:val="clear" w:color="auto" w:fill="FFFFFF"/>
        <w:spacing w:line="343" w:lineRule="atLeast"/>
        <w:rPr>
          <w:color w:val="000000"/>
          <w:sz w:val="28"/>
          <w:szCs w:val="28"/>
          <w:lang w:val="ru-RU" w:eastAsia="ru-RU"/>
        </w:rPr>
      </w:pPr>
      <w:r w:rsidRPr="00EA3FF5">
        <w:rPr>
          <w:bCs/>
          <w:color w:val="000000"/>
          <w:sz w:val="28"/>
          <w:szCs w:val="28"/>
          <w:lang w:val="ru-RU" w:eastAsia="ru-RU"/>
        </w:rPr>
        <w:t>2</w:t>
      </w:r>
      <w:r w:rsidRPr="00EA3FF5">
        <w:rPr>
          <w:bCs/>
          <w:color w:val="000000"/>
          <w:sz w:val="28"/>
          <w:szCs w:val="28"/>
          <w:lang w:val="ru-RU" w:eastAsia="ru-RU"/>
        </w:rPr>
        <w:t>. Здоровье</w:t>
      </w:r>
      <w:r w:rsidRPr="00EA3FF5">
        <w:rPr>
          <w:color w:val="000000"/>
          <w:sz w:val="28"/>
          <w:szCs w:val="28"/>
          <w:lang w:val="ru-RU" w:eastAsia="ru-RU"/>
        </w:rPr>
        <w:t> - это</w:t>
      </w:r>
    </w:p>
    <w:p w:rsidR="00A440EC" w:rsidRPr="00EA3FF5" w:rsidRDefault="00701698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а) хорошее самочувствие и отсутствие признаков болезни;</w:t>
      </w:r>
    </w:p>
    <w:p w:rsidR="00A440EC" w:rsidRPr="00EA3FF5" w:rsidRDefault="00701698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б) отсутствие жалоб и нормальные лабораторные анализы;</w:t>
      </w:r>
    </w:p>
    <w:p w:rsidR="00A440EC" w:rsidRPr="00EA3FF5" w:rsidRDefault="00701698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>в) состояние полного физического и психического благополучия;</w:t>
      </w:r>
    </w:p>
    <w:p w:rsidR="00A440EC" w:rsidRPr="00EA3FF5" w:rsidRDefault="00701698" w:rsidP="00EA3FF5">
      <w:pPr>
        <w:shd w:val="clear" w:color="auto" w:fill="FFFFFF"/>
        <w:spacing w:after="15" w:line="343" w:lineRule="atLeast"/>
        <w:ind w:left="300"/>
        <w:rPr>
          <w:rFonts w:eastAsia="Calibri"/>
          <w:color w:val="000000"/>
          <w:sz w:val="28"/>
          <w:szCs w:val="28"/>
          <w:lang w:val="ru-RU"/>
        </w:rPr>
      </w:pPr>
      <w:r w:rsidRPr="00EA3FF5">
        <w:rPr>
          <w:rFonts w:eastAsia="Calibri"/>
          <w:color w:val="000000"/>
          <w:sz w:val="28"/>
          <w:szCs w:val="28"/>
          <w:lang w:val="ru-RU"/>
        </w:rPr>
        <w:t xml:space="preserve">г) состояние полного физического, психического и социального </w:t>
      </w:r>
      <w:r w:rsidRPr="00EA3FF5">
        <w:rPr>
          <w:rFonts w:eastAsia="Calibri"/>
          <w:color w:val="000000"/>
          <w:sz w:val="28"/>
          <w:szCs w:val="28"/>
          <w:lang w:val="ru-RU"/>
        </w:rPr>
        <w:t>благополучия, а не только отсутствие болезни и физических дефектов.</w:t>
      </w:r>
    </w:p>
    <w:p w:rsidR="00EA3FF5" w:rsidRPr="00C42468" w:rsidRDefault="00701698" w:rsidP="00EA3FF5">
      <w:pPr>
        <w:shd w:val="clear" w:color="auto" w:fill="FFFFFF"/>
        <w:spacing w:before="100" w:beforeAutospacing="1" w:after="100" w:afterAutospacing="1"/>
        <w:ind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>3.  Определение термина воспаление (по Давыдовскому).</w:t>
      </w:r>
    </w:p>
    <w:p w:rsidR="00EA3FF5" w:rsidRPr="00C42468" w:rsidRDefault="00701698" w:rsidP="00EA3FF5">
      <w:pPr>
        <w:shd w:val="clear" w:color="auto" w:fill="FFFFFF"/>
        <w:spacing w:before="100" w:beforeAutospacing="1" w:after="100" w:afterAutospacing="1"/>
        <w:ind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 xml:space="preserve">Воспаление - это выработанная в процессе эволюции циклическая, приспособительная, целесообразная, местная реакция рефлекторного </w:t>
      </w:r>
      <w:r w:rsidRPr="00C42468">
        <w:rPr>
          <w:color w:val="424242"/>
          <w:sz w:val="28"/>
          <w:szCs w:val="28"/>
          <w:lang w:val="ru-RU" w:eastAsia="ru-RU"/>
        </w:rPr>
        <w:lastRenderedPageBreak/>
        <w:t>характера на действие факторов внешней среды, выражающийся в альтерации, экссудации, пролиферации и завершающейся регенерацией</w:t>
      </w:r>
    </w:p>
    <w:p w:rsidR="00200FBF" w:rsidRPr="0008199A" w:rsidRDefault="00701698" w:rsidP="0008199A">
      <w:pPr>
        <w:shd w:val="clear" w:color="auto" w:fill="FFFFFF"/>
        <w:rPr>
          <w:color w:val="000000"/>
          <w:sz w:val="28"/>
          <w:szCs w:val="28"/>
          <w:lang w:val="ru-RU" w:eastAsia="ru-RU"/>
        </w:rPr>
      </w:pPr>
      <w:r w:rsidRPr="0008199A">
        <w:rPr>
          <w:color w:val="000000"/>
          <w:sz w:val="28"/>
          <w:szCs w:val="28"/>
          <w:lang w:val="ru-RU" w:eastAsia="ru-RU"/>
        </w:rPr>
        <w:t> </w:t>
      </w:r>
    </w:p>
    <w:p w:rsidR="00EA3FF5" w:rsidRPr="00C42468" w:rsidRDefault="00701698" w:rsidP="00EA3FF5">
      <w:pPr>
        <w:shd w:val="clear" w:color="auto" w:fill="FFFFFF"/>
        <w:rPr>
          <w:rFonts w:eastAsia="Calibri"/>
          <w:color w:val="424242"/>
          <w:sz w:val="28"/>
          <w:szCs w:val="28"/>
          <w:lang w:val="ru-RU"/>
        </w:rPr>
      </w:pPr>
      <w:r w:rsidRPr="00C42468">
        <w:rPr>
          <w:color w:val="000000"/>
          <w:sz w:val="28"/>
          <w:szCs w:val="28"/>
          <w:lang w:val="ru-RU" w:eastAsia="ru-RU"/>
        </w:rPr>
        <w:t> </w:t>
      </w:r>
      <w:r w:rsidRPr="00C42468">
        <w:rPr>
          <w:rFonts w:eastAsia="Calibri"/>
          <w:color w:val="424242"/>
          <w:sz w:val="28"/>
          <w:szCs w:val="28"/>
          <w:lang w:val="ru-RU"/>
        </w:rPr>
        <w:t>4.  Перечислите наиболее частые примеры компенсаторной гиперплазии органов с мышечной стенкой</w:t>
      </w:r>
    </w:p>
    <w:p w:rsidR="00EA3FF5" w:rsidRPr="00C42468" w:rsidRDefault="00701698" w:rsidP="00EA3FF5">
      <w:pPr>
        <w:shd w:val="clear" w:color="auto" w:fill="FFFFFF"/>
        <w:spacing w:before="100" w:beforeAutospacing="1" w:after="100" w:afterAutospacing="1"/>
        <w:ind w:left="300"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 xml:space="preserve">а) Гипертрофия миокарда </w:t>
      </w:r>
    </w:p>
    <w:p w:rsidR="00EA3FF5" w:rsidRPr="00C42468" w:rsidRDefault="00701698" w:rsidP="00EA3FF5">
      <w:pPr>
        <w:shd w:val="clear" w:color="auto" w:fill="FFFFFF"/>
        <w:spacing w:before="100" w:beforeAutospacing="1" w:after="100" w:afterAutospacing="1"/>
        <w:ind w:left="300"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>б) Гипе</w:t>
      </w:r>
      <w:r w:rsidRPr="00C42468">
        <w:rPr>
          <w:color w:val="424242"/>
          <w:sz w:val="28"/>
          <w:szCs w:val="28"/>
          <w:lang w:val="ru-RU" w:eastAsia="ru-RU"/>
        </w:rPr>
        <w:t xml:space="preserve">ртрофия стенки мочевого пузыря </w:t>
      </w:r>
    </w:p>
    <w:p w:rsidR="00EA3FF5" w:rsidRPr="00C42468" w:rsidRDefault="00701698" w:rsidP="00EA3FF5">
      <w:pPr>
        <w:shd w:val="clear" w:color="auto" w:fill="FFFFFF"/>
        <w:spacing w:before="100" w:beforeAutospacing="1" w:after="100" w:afterAutospacing="1"/>
        <w:ind w:left="300"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>в) Гипертрофия стенки сосудов</w:t>
      </w:r>
    </w:p>
    <w:p w:rsidR="00EA3FF5" w:rsidRPr="00C42468" w:rsidRDefault="00701698" w:rsidP="00EA3FF5">
      <w:pPr>
        <w:shd w:val="clear" w:color="auto" w:fill="FFFFFF"/>
        <w:spacing w:before="100" w:beforeAutospacing="1" w:after="100" w:afterAutospacing="1"/>
        <w:ind w:right="300"/>
        <w:rPr>
          <w:color w:val="424242"/>
          <w:sz w:val="28"/>
          <w:szCs w:val="28"/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>5. Что такое гной?</w:t>
      </w:r>
    </w:p>
    <w:p w:rsidR="0008199A" w:rsidRPr="0099543B" w:rsidRDefault="00701698" w:rsidP="00EA3FF5">
      <w:pPr>
        <w:shd w:val="clear" w:color="auto" w:fill="FFFFFF"/>
        <w:spacing w:before="100" w:beforeAutospacing="1" w:after="100" w:afterAutospacing="1"/>
        <w:ind w:left="300" w:right="300"/>
        <w:rPr>
          <w:lang w:val="ru-RU" w:eastAsia="ru-RU"/>
        </w:rPr>
      </w:pPr>
      <w:r w:rsidRPr="00C42468">
        <w:rPr>
          <w:color w:val="424242"/>
          <w:sz w:val="28"/>
          <w:szCs w:val="28"/>
          <w:lang w:val="ru-RU" w:eastAsia="ru-RU"/>
        </w:rPr>
        <w:t>Гной - это экссудат, содержащий большое количество лейкоцитов и погибших клеток, микробов и гнойных телец.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больного 57 лет, длительное время стра</w:t>
      </w:r>
      <w:r w:rsidRPr="0099543B">
        <w:rPr>
          <w:rFonts w:eastAsia="Calibri"/>
          <w:lang w:val="ru-RU"/>
        </w:rPr>
        <w:t xml:space="preserve">давшего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Опишите </w:t>
      </w:r>
      <w:r w:rsidRPr="0099543B">
        <w:rPr>
          <w:rFonts w:eastAsia="Calibri"/>
          <w:lang w:val="ru-RU"/>
        </w:rPr>
        <w:t>макроскопические варианты поражения селезенки.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ангиографии сосудов головного мозга у больного с острым нарушением мозго</w:t>
      </w:r>
      <w:r w:rsidRPr="0099543B">
        <w:rPr>
          <w:rFonts w:eastAsia="Calibri"/>
          <w:lang w:val="ru-RU"/>
        </w:rPr>
        <w:t>вого кровообращения обнаружен обтурирующий тромбоз внутренней сонной артерии слева. Смерть наступила от отёка и набухания вещества мозга.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</w:t>
      </w:r>
      <w:r w:rsidRPr="0099543B">
        <w:rPr>
          <w:rFonts w:eastAsia="Calibri"/>
          <w:lang w:val="ru-RU"/>
        </w:rPr>
        <w:t>овения?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У больного после полостной операции развился флеботромбоз сосудов нижних конечностей. При попытке вс</w:t>
      </w:r>
      <w:r w:rsidRPr="0099543B">
        <w:rPr>
          <w:rFonts w:eastAsia="Calibri"/>
          <w:lang w:val="ru-RU"/>
        </w:rPr>
        <w:t>тать с постели у пациента внезапно появились признаки дыхательной недостаточности, позднее – кровохарканье. При патологоанатомическом исследовании трупа лёгкие плотной консистенции, красного цвета, в просветах сегментарных ветвей лёгочной артерии тромбоэмб</w:t>
      </w:r>
      <w:r w:rsidRPr="0099543B">
        <w:rPr>
          <w:rFonts w:eastAsia="Calibri"/>
          <w:lang w:val="ru-RU"/>
        </w:rPr>
        <w:t>олы.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больного, страдающего по</w:t>
      </w:r>
      <w:r w:rsidRPr="0099543B">
        <w:rPr>
          <w:rFonts w:eastAsia="Calibri"/>
          <w:lang w:val="ru-RU"/>
        </w:rPr>
        <w:t xml:space="preserve">роком сердца с прогрессированием хронической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внезапно появилась резкая синюшность лица и наступила смерть.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Какие изменения, способствующие наступлению</w:t>
      </w:r>
      <w:r w:rsidRPr="0099543B">
        <w:rPr>
          <w:rFonts w:eastAsia="Calibri"/>
          <w:lang w:val="ru-RU"/>
        </w:rPr>
        <w:t xml:space="preserve"> смертельного исхода,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периоде у пациента развился отек </w:t>
      </w:r>
      <w:r w:rsidRPr="0099543B">
        <w:rPr>
          <w:rFonts w:eastAsia="Calibri"/>
          <w:lang w:val="ru-RU"/>
        </w:rPr>
        <w:t>правой голени. Через 5 дней после операции при попытке встать состояние больного резко изменилось: развился цианоз лица, появилась одышка, наступила смерть. На вскрытии в глубоких венах правой голени обнаружены темно-красные свертки, связанные со стенкой с</w:t>
      </w:r>
      <w:r w:rsidRPr="0099543B">
        <w:rPr>
          <w:rFonts w:eastAsia="Calibri"/>
          <w:lang w:val="ru-RU"/>
        </w:rPr>
        <w:t>осуда, аналогичные массы выявлены в просвете легочной артерии.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</w:t>
      </w:r>
      <w:r w:rsidRPr="0099543B">
        <w:rPr>
          <w:rFonts w:eastAsia="Calibri"/>
          <w:lang w:val="ru-RU"/>
        </w:rPr>
        <w:t>ерти больного.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701698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lastRenderedPageBreak/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56 лет, умершего от сердечной недостаточности, обнаружено значительное утолщение стенки</w:t>
      </w:r>
      <w:r w:rsidRPr="0099543B">
        <w:rPr>
          <w:rFonts w:eastAsia="Calibri"/>
          <w:lang w:val="ru-RU"/>
        </w:rPr>
        <w:t xml:space="preserve"> правого желудочка до 1 см при массе сердца 460 г. Отмечена дилятация полостей правого предсердия и желудочка.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 с учетом патогенеза.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Назовите стадию патологического </w:t>
      </w:r>
      <w:r w:rsidRPr="0099543B">
        <w:rPr>
          <w:rFonts w:eastAsia="Calibri"/>
          <w:lang w:val="ru-RU"/>
        </w:rPr>
        <w:t>процесса.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лет в связи с обильными маточными кровотечениями произвед</w:t>
      </w:r>
      <w:r w:rsidRPr="0099543B">
        <w:rPr>
          <w:rFonts w:eastAsia="Calibri"/>
          <w:lang w:val="ru-RU"/>
        </w:rPr>
        <w:t>ено диагностическое выскабливание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</w:t>
      </w:r>
      <w:r w:rsidRPr="0099543B">
        <w:rPr>
          <w:rFonts w:eastAsia="Calibri"/>
          <w:lang w:val="ru-RU"/>
        </w:rPr>
        <w:t>Диагностируйте патологический процесс.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</w:t>
      </w:r>
      <w:r w:rsidRPr="0099543B">
        <w:rPr>
          <w:rFonts w:eastAsia="Calibri"/>
          <w:lang w:val="ru-RU"/>
        </w:rPr>
        <w:t>оду злокачественной опухоли. Через полгода после операции состояние ребенка стабилизировалось.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Какие общепатологиче</w:t>
      </w:r>
      <w:r w:rsidRPr="0099543B">
        <w:rPr>
          <w:rFonts w:eastAsia="Calibri"/>
          <w:lang w:val="ru-RU"/>
        </w:rPr>
        <w:t xml:space="preserve">ские процессы развиваются в сосудисто-нервном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4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легкого в стенке бронхов обнаружено хроническое воспал</w:t>
      </w:r>
      <w:r w:rsidRPr="0099543B">
        <w:rPr>
          <w:rFonts w:eastAsia="Calibri"/>
          <w:lang w:val="ru-RU"/>
        </w:rPr>
        <w:t>ение. Слизистая оболочка бронхов покрыта многослойным плоским неороговевающим эпителием.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связанной с появлением много</w:t>
      </w:r>
      <w:r w:rsidRPr="0099543B">
        <w:rPr>
          <w:rFonts w:eastAsia="Calibri"/>
          <w:lang w:val="ru-RU"/>
        </w:rPr>
        <w:t>слойной плоскоэпителиальной выстилки в стенке бронха.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</w:t>
      </w:r>
      <w:r w:rsidRPr="0099543B">
        <w:rPr>
          <w:rFonts w:eastAsia="Calibri"/>
          <w:lang w:val="ru-RU"/>
        </w:rPr>
        <w:t>больного, страдавшего раком пищевода со стенозированием просвета и множественными метастазами, смерть наступила от истощения.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 в сердечной мышце.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В</w:t>
      </w:r>
      <w:r w:rsidRPr="0099543B">
        <w:rPr>
          <w:rFonts w:eastAsia="Calibri"/>
          <w:lang w:val="ru-RU"/>
        </w:rPr>
        <w:t xml:space="preserve"> каком органе, помимо сердечной мышцы, развивается подобный процесс?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общепатологического процесса относится изменение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</w:t>
      </w:r>
      <w:r w:rsidRPr="0099543B">
        <w:rPr>
          <w:rFonts w:eastAsia="Calibri"/>
          <w:lang w:val="ru-RU"/>
        </w:rPr>
        <w:t>крытии трупа мужчины 60 лет, умершего от сердечной недостаточности, обнаружено утолщение стенки левого желудочка до 1,8 см при массе сердца 720 г, дилятация полостей сердца.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</w:t>
      </w:r>
      <w:r w:rsidRPr="0099543B">
        <w:rPr>
          <w:rFonts w:eastAsia="Calibri"/>
          <w:lang w:val="ru-RU"/>
        </w:rPr>
        <w:t>е стадию развития процесса.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Больному 25 лет удалена почка по поводу почечнокаменной болезни. Почка увеличена, на разрезе представлена тонкостенным, заполненным мочой мешком. Просвет чаш</w:t>
      </w:r>
      <w:r w:rsidRPr="0099543B">
        <w:rPr>
          <w:rFonts w:eastAsia="Calibri"/>
          <w:lang w:val="ru-RU"/>
        </w:rPr>
        <w:t xml:space="preserve">ечек и лоханки значительно растянут. Толщина почечной паренхимы – 1–3 мм, граница слоев неразличима. В лоханочно-мочеточниковом сегменте обнаружен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</w:t>
      </w:r>
      <w:r w:rsidRPr="0099543B">
        <w:rPr>
          <w:rFonts w:eastAsia="Calibri"/>
          <w:lang w:val="ru-RU"/>
        </w:rPr>
        <w:t>дкая, структура на разрезе слоистая.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</w:t>
      </w:r>
      <w:r w:rsidRPr="0099543B">
        <w:rPr>
          <w:rFonts w:eastAsia="Calibri"/>
          <w:lang w:val="ru-RU"/>
        </w:rPr>
        <w:t>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биоптате шейки матки женщины 50 лет обнаружено утолщение эпителиального слоя с нарушением расположения клеток, появлением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</w:t>
      </w:r>
      <w:r w:rsidRPr="0099543B">
        <w:rPr>
          <w:rFonts w:eastAsia="Calibri"/>
          <w:lang w:val="ru-RU"/>
        </w:rPr>
        <w:t>ируйте процесс.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Мужчине 40 лет с ожирением 3 степени, длительное время страдающим сахарным </w:t>
      </w:r>
      <w:r w:rsidRPr="0099543B">
        <w:rPr>
          <w:rFonts w:eastAsia="Calibri"/>
          <w:lang w:val="ru-RU"/>
        </w:rPr>
        <w:t>диабетом 2-го типа, произведена аппендэктомия. В послеоперационном периоде развился ограниченный перитонит, сепсис в форме септикопиемии, наступил летальный исход.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</w:t>
      </w:r>
      <w:r w:rsidRPr="0099543B">
        <w:rPr>
          <w:rFonts w:eastAsia="Calibri"/>
          <w:lang w:val="ru-RU"/>
        </w:rPr>
        <w:t>ческое сопоставление.</w:t>
      </w:r>
    </w:p>
    <w:p w:rsidR="009C38CD" w:rsidRPr="0099543B" w:rsidRDefault="0070169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01698" w:rsidP="009C38CD">
      <w:pPr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Тестовые  задания.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3) вторичный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гестационный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r w:rsidRPr="0099543B">
        <w:rPr>
          <w:rFonts w:eastAsia="Calibri"/>
          <w:color w:val="000000"/>
          <w:lang w:val="ru-RU"/>
        </w:rPr>
        <w:t>первичный инсулинзависимый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1)интоксикации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2)табакокурение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вирусные инфекции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лангерганса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инсулит 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карциноид 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липоматоз 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гранулематоз 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8) незидиоблас</w:t>
      </w:r>
      <w:r w:rsidRPr="0099543B">
        <w:rPr>
          <w:rFonts w:eastAsia="Calibri"/>
          <w:color w:val="000000"/>
          <w:lang w:val="ru-RU"/>
        </w:rPr>
        <w:t>тоз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r w:rsidRPr="0099543B">
        <w:rPr>
          <w:rFonts w:eastAsia="Calibri"/>
          <w:color w:val="000000"/>
          <w:lang w:val="ru-RU"/>
        </w:rPr>
        <w:t>Патогенетические  факторы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иммунокомплексный механизм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гликозилирование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1) орхит                    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10) синдром Киммельстила—Уилсона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6. </w:t>
      </w:r>
      <w:r w:rsidRPr="0099543B">
        <w:rPr>
          <w:rFonts w:eastAsia="Calibri"/>
          <w:color w:val="000000"/>
          <w:lang w:val="ru-RU"/>
        </w:rPr>
        <w:t>Макроскопические 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 железы при вторичном сахарном диабете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липоматоз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ангиоматоз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незидиобластоз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1)глик</w:t>
      </w:r>
      <w:r w:rsidRPr="0099543B">
        <w:rPr>
          <w:rFonts w:eastAsia="Calibri"/>
          <w:color w:val="000000"/>
          <w:lang w:val="ru-RU"/>
        </w:rPr>
        <w:t>олиз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гликозилирование белков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8.  Микроскопические признаки диабетического гломерулосклероза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гломерулит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2)гиалиноз артерий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</w:t>
      </w:r>
      <w:r w:rsidRPr="0099543B">
        <w:rPr>
          <w:rFonts w:eastAsia="Calibri"/>
          <w:color w:val="000000"/>
          <w:lang w:val="ru-RU"/>
        </w:rPr>
        <w:t>енция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некроз эпителия каначьцев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7) гиалиноз мсчангия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r w:rsidRPr="0099543B">
        <w:rPr>
          <w:rFonts w:eastAsia="Calibri"/>
          <w:color w:val="000000"/>
          <w:lang w:val="ru-RU"/>
        </w:rPr>
        <w:t>инсулинорезистентность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70169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70169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первичная </w:t>
      </w:r>
      <w:r w:rsidRPr="0099543B">
        <w:rPr>
          <w:rFonts w:eastAsia="Calibri"/>
          <w:color w:val="000000"/>
          <w:lang w:val="ru-RU"/>
        </w:rPr>
        <w:t>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698" w:rsidRDefault="00701698">
      <w:r>
        <w:separator/>
      </w:r>
    </w:p>
  </w:endnote>
  <w:endnote w:type="continuationSeparator" w:id="0">
    <w:p w:rsidR="00701698" w:rsidRDefault="0070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698" w:rsidRDefault="00701698">
      <w:r>
        <w:separator/>
      </w:r>
    </w:p>
  </w:footnote>
  <w:footnote w:type="continuationSeparator" w:id="0">
    <w:p w:rsidR="00701698" w:rsidRDefault="00701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0EC" w:rsidRDefault="00701698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 xml:space="preserve">PAGE   \* </w:instrText>
    </w:r>
    <w:r w:rsidRPr="00FC754B">
      <w:rPr>
        <w:rFonts w:ascii="Times New Roman" w:hAnsi="Times New Roman"/>
        <w:sz w:val="24"/>
        <w:szCs w:val="24"/>
      </w:rPr>
      <w:instrText>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F57763">
      <w:rPr>
        <w:rFonts w:ascii="Times New Roman" w:hAnsi="Times New Roman"/>
        <w:noProof/>
        <w:sz w:val="24"/>
        <w:szCs w:val="24"/>
      </w:rPr>
      <w:t>2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A440EC" w:rsidRDefault="00A440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D36"/>
    <w:rsid w:val="0000087E"/>
    <w:rsid w:val="00014D4F"/>
    <w:rsid w:val="0008199A"/>
    <w:rsid w:val="000A1A3C"/>
    <w:rsid w:val="00200FBF"/>
    <w:rsid w:val="003252CD"/>
    <w:rsid w:val="00374212"/>
    <w:rsid w:val="00412021"/>
    <w:rsid w:val="00432D49"/>
    <w:rsid w:val="00556505"/>
    <w:rsid w:val="005B6E31"/>
    <w:rsid w:val="00690D36"/>
    <w:rsid w:val="006C331E"/>
    <w:rsid w:val="006C39C8"/>
    <w:rsid w:val="00701698"/>
    <w:rsid w:val="00705FC4"/>
    <w:rsid w:val="007C3B52"/>
    <w:rsid w:val="0081581B"/>
    <w:rsid w:val="008B35CC"/>
    <w:rsid w:val="0098294B"/>
    <w:rsid w:val="0099543B"/>
    <w:rsid w:val="009C05D9"/>
    <w:rsid w:val="009C38CD"/>
    <w:rsid w:val="00A440EC"/>
    <w:rsid w:val="00AB2B20"/>
    <w:rsid w:val="00BF23A7"/>
    <w:rsid w:val="00C42468"/>
    <w:rsid w:val="00CC6080"/>
    <w:rsid w:val="00D00668"/>
    <w:rsid w:val="00D15873"/>
    <w:rsid w:val="00E43BCE"/>
    <w:rsid w:val="00EA3FF5"/>
    <w:rsid w:val="00EC52DF"/>
    <w:rsid w:val="00F57763"/>
    <w:rsid w:val="00F80A35"/>
    <w:rsid w:val="00F80DB8"/>
    <w:rsid w:val="00FC022C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BA905A2-EBD9-492F-9698-4432F86D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rsid w:val="009C38CD"/>
  </w:style>
  <w:style w:type="paragraph" w:styleId="a5">
    <w:name w:val="Normal (Web)"/>
    <w:basedOn w:val="a"/>
    <w:uiPriority w:val="99"/>
    <w:unhideWhenUsed/>
    <w:rsid w:val="00D15873"/>
    <w:pPr>
      <w:spacing w:before="100" w:beforeAutospacing="1" w:after="100" w:afterAutospacing="1"/>
    </w:pPr>
    <w:rPr>
      <w:lang w:val="ru-RU" w:eastAsia="ru-RU"/>
    </w:rPr>
  </w:style>
  <w:style w:type="character" w:styleId="a6">
    <w:name w:val="Strong"/>
    <w:uiPriority w:val="22"/>
    <w:qFormat/>
    <w:rsid w:val="00FE04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1765</Words>
  <Characters>10064</Characters>
  <Application>Microsoft Office Word</Application>
  <DocSecurity>0</DocSecurity>
  <Lines>83</Lines>
  <Paragraphs>23</Paragraphs>
  <ScaleCrop>false</ScaleCrop>
  <Company/>
  <LinksUpToDate>false</LinksUpToDate>
  <CharactersWithSpaces>11806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2023-06-27T11:25:00Z</dcterms:created>
  <dcterms:modified xsi:type="dcterms:W3CDTF">2023-06-27T11:27:00Z</dcterms:modified>
</cp:coreProperties>
</file>