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91A" w:rsidRDefault="00F54FE7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-.45pt;width:606.7pt;height:841.45pt;z-index:-251658752;mso-position-horizontal-relative:page" o:allowincell="f">
            <v:imagedata r:id="rId7" o:title=""/>
            <w10:wrap anchorx="page"/>
            <w10:anchorlock/>
          </v:shape>
        </w:pict>
      </w:r>
    </w:p>
    <w:p w:rsidR="00FF691A" w:rsidRDefault="00F54FE7">
      <w:pPr>
        <w:spacing w:before="3"/>
        <w:ind w:right="-257"/>
        <w:jc w:val="both"/>
        <w:sectPr w:rsidR="00FF691A">
          <w:pgSz w:w="12140" w:h="16820"/>
          <w:pgMar w:top="0" w:right="0" w:bottom="0" w:left="0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  <w:r>
        <w:lastRenderedPageBreak/>
        <w:pict>
          <v:shape id="_x0000_i1025" type="#_x0000_t75" style="width:609.75pt;height:843.75pt" o:allowincell="f">
            <v:imagedata r:id="rId8" o:title=""/>
          </v:shape>
        </w:pict>
      </w:r>
    </w:p>
    <w:p w:rsidR="008D5E19" w:rsidRPr="00553692" w:rsidRDefault="00F54FE7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  <w:r>
        <w:rPr>
          <w:b/>
          <w:lang w:val="ru-RU"/>
        </w:rPr>
        <w:lastRenderedPageBreak/>
        <w:t>1</w:t>
      </w:r>
      <w:r w:rsidRPr="00A93CE5">
        <w:rPr>
          <w:b/>
          <w:lang w:val="ru-RU"/>
        </w:rPr>
        <w:t xml:space="preserve">. </w:t>
      </w:r>
      <w:r w:rsidRPr="00A93CE5">
        <w:rPr>
          <w:b/>
          <w:bCs/>
          <w:lang w:val="ru-RU"/>
        </w:rPr>
        <w:t>Цели и задачи освоения дисципли</w:t>
      </w:r>
      <w:r>
        <w:rPr>
          <w:b/>
          <w:bCs/>
          <w:lang w:val="ru-RU"/>
        </w:rPr>
        <w:t>ны (модуля)</w:t>
      </w:r>
    </w:p>
    <w:p w:rsidR="004F2C7D" w:rsidRPr="0037609D" w:rsidRDefault="00F54FE7" w:rsidP="004F2C7D">
      <w:pPr>
        <w:shd w:val="clear" w:color="auto" w:fill="FFFFFF"/>
        <w:spacing w:line="276" w:lineRule="auto"/>
        <w:ind w:firstLine="709"/>
        <w:jc w:val="both"/>
        <w:rPr>
          <w:rFonts w:eastAsia="Calibri"/>
          <w:lang w:val="ru-RU"/>
        </w:rPr>
      </w:pPr>
      <w:bookmarkStart w:id="0" w:name="_Toc347846869"/>
      <w:bookmarkStart w:id="1" w:name="_Toc347848387"/>
      <w:bookmarkStart w:id="2" w:name="_Toc411344082"/>
      <w:r w:rsidRPr="00553692">
        <w:rPr>
          <w:rFonts w:eastAsia="Calibri"/>
          <w:b/>
          <w:lang w:val="ru-RU"/>
        </w:rPr>
        <w:t>Целью</w:t>
      </w:r>
      <w:r w:rsidRPr="0037609D">
        <w:rPr>
          <w:rFonts w:eastAsia="Calibri"/>
          <w:lang w:val="ru-RU"/>
        </w:rPr>
        <w:t xml:space="preserve">  изучения является получение </w:t>
      </w:r>
      <w:r>
        <w:rPr>
          <w:rFonts w:eastAsia="Calibri"/>
          <w:lang w:val="ru-RU"/>
        </w:rPr>
        <w:t>ординатор</w:t>
      </w:r>
      <w:r w:rsidRPr="0037609D">
        <w:rPr>
          <w:rFonts w:eastAsia="Calibri"/>
          <w:lang w:val="ru-RU"/>
        </w:rPr>
        <w:t>ами комплекса ф</w:t>
      </w:r>
      <w:r>
        <w:rPr>
          <w:rFonts w:eastAsia="Calibri"/>
          <w:lang w:val="ru-RU"/>
        </w:rPr>
        <w:t>ундаментальных знаний в области патологической анатомии</w:t>
      </w:r>
      <w:r w:rsidRPr="0037609D">
        <w:rPr>
          <w:rFonts w:eastAsia="Calibri"/>
          <w:lang w:val="ru-RU"/>
        </w:rPr>
        <w:t xml:space="preserve">, которые позволят им квалифицированно разрабатывать и реализовывать мероприятия по оказанию специализированной медицинской помощи больным с </w:t>
      </w:r>
      <w:r>
        <w:rPr>
          <w:rFonts w:eastAsia="Calibri"/>
          <w:lang w:val="ru-RU"/>
        </w:rPr>
        <w:t xml:space="preserve">онкологическими </w:t>
      </w:r>
      <w:r w:rsidRPr="0037609D">
        <w:rPr>
          <w:rFonts w:eastAsia="Calibri"/>
          <w:lang w:val="ru-RU"/>
        </w:rPr>
        <w:t xml:space="preserve">заболеваниями;  углубление знаний по </w:t>
      </w:r>
      <w:r>
        <w:rPr>
          <w:rFonts w:eastAsia="Calibri"/>
          <w:lang w:val="ru-RU"/>
        </w:rPr>
        <w:t xml:space="preserve">экспериментальной онкологии,  базовых </w:t>
      </w:r>
      <w:r w:rsidRPr="0037609D">
        <w:rPr>
          <w:rFonts w:eastAsia="Calibri"/>
          <w:lang w:val="ru-RU"/>
        </w:rPr>
        <w:t xml:space="preserve"> навыков в </w:t>
      </w:r>
      <w:r>
        <w:rPr>
          <w:rFonts w:eastAsia="Calibri"/>
          <w:lang w:val="ru-RU"/>
        </w:rPr>
        <w:t>изучении па</w:t>
      </w:r>
      <w:r>
        <w:rPr>
          <w:rFonts w:eastAsia="Calibri"/>
          <w:lang w:val="ru-RU"/>
        </w:rPr>
        <w:t>тофизиологических процессов</w:t>
      </w:r>
      <w:r w:rsidRPr="0037609D">
        <w:rPr>
          <w:rFonts w:eastAsia="Calibri"/>
          <w:lang w:val="ru-RU"/>
        </w:rPr>
        <w:t xml:space="preserve">, формирование навыков проведения и оценки функциональных методов исследования в </w:t>
      </w:r>
      <w:r>
        <w:rPr>
          <w:rFonts w:eastAsia="Calibri"/>
          <w:lang w:val="ru-RU"/>
        </w:rPr>
        <w:t>онкологии,</w:t>
      </w:r>
      <w:r w:rsidRPr="0037609D">
        <w:rPr>
          <w:rFonts w:eastAsia="Calibri"/>
          <w:lang w:val="ru-RU"/>
        </w:rPr>
        <w:t xml:space="preserve"> профессиональной  подготовки  к </w:t>
      </w:r>
      <w:r>
        <w:rPr>
          <w:rFonts w:eastAsia="Calibri"/>
          <w:lang w:val="ru-RU"/>
        </w:rPr>
        <w:t xml:space="preserve">организационной и практической работе и </w:t>
      </w:r>
      <w:r w:rsidRPr="0037609D">
        <w:rPr>
          <w:rFonts w:eastAsia="Calibri"/>
          <w:lang w:val="ru-RU"/>
        </w:rPr>
        <w:t>совершенствования образования</w:t>
      </w:r>
      <w:r>
        <w:rPr>
          <w:rFonts w:eastAsia="Calibri"/>
          <w:lang w:val="ru-RU"/>
        </w:rPr>
        <w:t xml:space="preserve"> в сфере экспериментальной онкологии</w:t>
      </w:r>
      <w:r w:rsidRPr="0037609D">
        <w:rPr>
          <w:rFonts w:eastAsia="Calibri"/>
          <w:lang w:val="ru-RU"/>
        </w:rPr>
        <w:t xml:space="preserve">. </w:t>
      </w:r>
    </w:p>
    <w:p w:rsidR="004F2C7D" w:rsidRPr="009A4D21" w:rsidRDefault="00F54FE7" w:rsidP="004F2C7D">
      <w:pPr>
        <w:tabs>
          <w:tab w:val="num" w:pos="5103"/>
          <w:tab w:val="left" w:pos="7938"/>
        </w:tabs>
        <w:spacing w:line="276" w:lineRule="auto"/>
        <w:ind w:firstLine="709"/>
        <w:rPr>
          <w:lang w:val="ru-RU"/>
        </w:rPr>
      </w:pPr>
      <w:r w:rsidRPr="00553692">
        <w:rPr>
          <w:b/>
          <w:lang w:val="ru-RU"/>
        </w:rPr>
        <w:t xml:space="preserve">Задачи </w:t>
      </w:r>
      <w:r w:rsidRPr="009A4D21">
        <w:rPr>
          <w:lang w:val="ru-RU"/>
        </w:rPr>
        <w:t xml:space="preserve">освоения дисциплины заключаются в изучении: </w:t>
      </w:r>
    </w:p>
    <w:p w:rsidR="004F2C7D" w:rsidRPr="009A4D21" w:rsidRDefault="00F54FE7" w:rsidP="004F2C7D">
      <w:pPr>
        <w:numPr>
          <w:ilvl w:val="0"/>
          <w:numId w:val="1"/>
        </w:numPr>
        <w:spacing w:line="276" w:lineRule="auto"/>
        <w:jc w:val="both"/>
        <w:rPr>
          <w:lang w:val="ru-RU" w:eastAsia="ru-RU"/>
        </w:rPr>
      </w:pPr>
      <w:r w:rsidRPr="009A4D21">
        <w:rPr>
          <w:lang w:val="ru-RU" w:eastAsia="ru-RU"/>
        </w:rPr>
        <w:t>Сформировать объем базовых, фундаментальных медицинских знаний в области онкологии, формирующих профессиональные компетенции врача-патологоанатома, способного успешно решать свои профессиональные задач</w:t>
      </w:r>
      <w:r w:rsidRPr="009A4D21">
        <w:rPr>
          <w:lang w:val="ru-RU" w:eastAsia="ru-RU"/>
        </w:rPr>
        <w:t>и;</w:t>
      </w:r>
    </w:p>
    <w:p w:rsidR="004F2C7D" w:rsidRPr="009A4D21" w:rsidRDefault="00F54FE7" w:rsidP="004F2C7D">
      <w:pPr>
        <w:numPr>
          <w:ilvl w:val="0"/>
          <w:numId w:val="1"/>
        </w:numPr>
        <w:spacing w:line="276" w:lineRule="auto"/>
        <w:contextualSpacing/>
        <w:jc w:val="both"/>
        <w:rPr>
          <w:rFonts w:ascii="Calibri" w:eastAsia="Calibri" w:hAnsi="Calibri"/>
          <w:lang w:val="ru-RU"/>
        </w:rPr>
      </w:pPr>
      <w:r w:rsidRPr="009A4D21">
        <w:rPr>
          <w:lang w:val="ru-RU"/>
        </w:rPr>
        <w:t>Сформировать и совершенствовать профессиональную подготовку врача-патологоанатома, обладающего клиническо-морфологическим мышлением, хорошо ориентирующегося в сложной патологии, имеющего базовые знания морфологических особенностей онкологической патолог</w:t>
      </w:r>
      <w:r w:rsidRPr="009A4D21">
        <w:rPr>
          <w:lang w:val="ru-RU"/>
        </w:rPr>
        <w:t>ии;</w:t>
      </w:r>
    </w:p>
    <w:p w:rsidR="004F2C7D" w:rsidRPr="009A4D21" w:rsidRDefault="00F54FE7" w:rsidP="004F2C7D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>Сформировать умения в освоении новейших технологий и методик в сфере своих профессиональных интересов.</w:t>
      </w:r>
    </w:p>
    <w:p w:rsidR="004F2C7D" w:rsidRPr="009A4D21" w:rsidRDefault="00F54FE7" w:rsidP="004F2C7D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 xml:space="preserve">Подготовить специалиста к самостоятельной профессиональной диагностической и клинико-морфологической деятельности, умеющего провести морфологическую </w:t>
      </w:r>
      <w:r w:rsidRPr="009A4D21">
        <w:rPr>
          <w:rFonts w:eastAsia="Calibri"/>
          <w:lang w:val="ru-RU"/>
        </w:rPr>
        <w:t>дифференциальную диагностику различных видов онкологической патологии, провести оценку аутопсийного, биопсийного и операционного материала, использовать представленный заключительный патологоанатомический и патогистологический диагноз в практической деятел</w:t>
      </w:r>
      <w:r w:rsidRPr="009A4D21">
        <w:rPr>
          <w:rFonts w:eastAsia="Calibri"/>
          <w:lang w:val="ru-RU"/>
        </w:rPr>
        <w:t>ьности врача-онколога, для успешного решения своих профессиональных задач.</w:t>
      </w:r>
    </w:p>
    <w:p w:rsidR="004F2C7D" w:rsidRDefault="00F54FE7" w:rsidP="004F2C7D">
      <w:pPr>
        <w:numPr>
          <w:ilvl w:val="0"/>
          <w:numId w:val="1"/>
        </w:numPr>
        <w:tabs>
          <w:tab w:val="left" w:pos="709"/>
        </w:tabs>
        <w:spacing w:line="276" w:lineRule="auto"/>
        <w:jc w:val="both"/>
        <w:rPr>
          <w:lang w:val="ru-RU" w:eastAsia="ru-RU"/>
        </w:rPr>
      </w:pPr>
      <w:r w:rsidRPr="009A4D21">
        <w:rPr>
          <w:lang w:val="ru-RU" w:eastAsia="ru-RU"/>
        </w:rPr>
        <w:t>Подготовить врача-специалиста, владеющего навыками и врачебными манипуляциями по профильной специальности.</w:t>
      </w:r>
    </w:p>
    <w:p w:rsidR="004F2C7D" w:rsidRPr="00553692" w:rsidRDefault="004F2C7D" w:rsidP="004F2C7D">
      <w:pPr>
        <w:tabs>
          <w:tab w:val="left" w:pos="709"/>
        </w:tabs>
        <w:spacing w:line="276" w:lineRule="auto"/>
        <w:ind w:left="720"/>
        <w:jc w:val="both"/>
        <w:rPr>
          <w:lang w:val="ru-RU" w:eastAsia="ru-RU"/>
        </w:rPr>
      </w:pPr>
    </w:p>
    <w:p w:rsidR="008D5E19" w:rsidRPr="0023357C" w:rsidRDefault="00F54FE7" w:rsidP="008D5E19">
      <w:pPr>
        <w:spacing w:before="120" w:after="120"/>
        <w:ind w:left="431" w:hanging="431"/>
        <w:outlineLvl w:val="0"/>
        <w:rPr>
          <w:rFonts w:eastAsia="Calibri"/>
          <w:b/>
          <w:bCs/>
          <w:iCs/>
          <w:kern w:val="36"/>
          <w:sz w:val="28"/>
          <w:szCs w:val="28"/>
          <w:lang w:val="ru-RU"/>
        </w:rPr>
      </w:pPr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2. Место дисциплины (модуля) в структуре основной  </w:t>
      </w:r>
      <w:bookmarkEnd w:id="0"/>
      <w:bookmarkEnd w:id="1"/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профессиональной </w:t>
      </w:r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образовательной </w:t>
      </w:r>
      <w:r w:rsidRPr="0023357C">
        <w:rPr>
          <w:rFonts w:eastAsia="Calibri"/>
          <w:b/>
          <w:bCs/>
          <w:iCs/>
          <w:kern w:val="36"/>
          <w:sz w:val="28"/>
          <w:szCs w:val="28"/>
          <w:lang w:val="ru-RU"/>
        </w:rPr>
        <w:t>программы</w:t>
      </w:r>
      <w:bookmarkEnd w:id="2"/>
      <w:r w:rsidRPr="0023357C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 </w:t>
      </w:r>
    </w:p>
    <w:p w:rsidR="008D5E19" w:rsidRPr="00553692" w:rsidRDefault="00F54FE7" w:rsidP="008D5E19">
      <w:pPr>
        <w:spacing w:after="200" w:line="276" w:lineRule="auto"/>
        <w:ind w:firstLine="709"/>
        <w:jc w:val="both"/>
        <w:rPr>
          <w:rFonts w:eastAsia="Calibri"/>
          <w:lang w:val="ru-RU"/>
        </w:rPr>
      </w:pPr>
      <w:r w:rsidRPr="00553692">
        <w:rPr>
          <w:rFonts w:eastAsia="Calibri"/>
          <w:lang w:val="ru-RU"/>
        </w:rPr>
        <w:t>Общая трудоемкость рабочей программы по специальности «</w:t>
      </w:r>
      <w:r>
        <w:rPr>
          <w:rFonts w:eastAsia="Calibri"/>
          <w:lang w:val="ru-RU"/>
        </w:rPr>
        <w:t>Патология</w:t>
      </w:r>
      <w:r w:rsidRPr="00553692">
        <w:rPr>
          <w:rFonts w:eastAsia="Calibri"/>
          <w:lang w:val="ru-RU"/>
        </w:rPr>
        <w:t xml:space="preserve">» составляет 108 часов (3 зачетных единицы (з.е.)). Одна зачетная единица составляет 36 академических часов (27 астрономических часов). </w:t>
      </w:r>
    </w:p>
    <w:p w:rsidR="008D5E19" w:rsidRPr="00553692" w:rsidRDefault="00F54FE7" w:rsidP="008D5E19">
      <w:pPr>
        <w:spacing w:after="200" w:line="276" w:lineRule="auto"/>
        <w:ind w:firstLine="709"/>
        <w:jc w:val="both"/>
        <w:rPr>
          <w:rFonts w:eastAsia="Calibri"/>
          <w:b/>
          <w:lang w:val="ru-RU"/>
        </w:rPr>
      </w:pPr>
      <w:r w:rsidRPr="00553692">
        <w:rPr>
          <w:rFonts w:eastAsia="Calibri"/>
          <w:lang w:val="ru-RU"/>
        </w:rPr>
        <w:t>Дисциплина Б</w:t>
      </w:r>
      <w:r>
        <w:rPr>
          <w:rFonts w:eastAsia="Calibri"/>
          <w:lang w:val="ru-RU"/>
        </w:rPr>
        <w:t>1</w:t>
      </w:r>
      <w:r w:rsidRPr="00553692">
        <w:rPr>
          <w:rFonts w:eastAsia="Calibri"/>
          <w:lang w:val="ru-RU"/>
        </w:rPr>
        <w:t>.</w:t>
      </w:r>
      <w:r>
        <w:rPr>
          <w:rFonts w:eastAsia="Calibri"/>
          <w:lang w:val="ru-RU"/>
        </w:rPr>
        <w:t>Ч1.</w:t>
      </w:r>
      <w:r w:rsidRPr="00553692">
        <w:rPr>
          <w:rFonts w:eastAsia="Calibri"/>
          <w:lang w:val="ru-RU"/>
        </w:rPr>
        <w:t>0</w:t>
      </w:r>
      <w:r>
        <w:rPr>
          <w:rFonts w:eastAsia="Calibri"/>
          <w:lang w:val="ru-RU"/>
        </w:rPr>
        <w:t xml:space="preserve">5 </w:t>
      </w:r>
      <w:r>
        <w:rPr>
          <w:rFonts w:eastAsia="Calibri"/>
          <w:lang w:val="ru-RU"/>
        </w:rPr>
        <w:t>«Патология</w:t>
      </w:r>
      <w:r w:rsidRPr="00553692">
        <w:rPr>
          <w:rFonts w:eastAsia="Calibri"/>
          <w:lang w:val="ru-RU"/>
        </w:rPr>
        <w:t xml:space="preserve">» относится к разделу Блок 1 Дисциплины (модули), Базовая часть высшего образования по специальности ординатуры </w:t>
      </w:r>
      <w:r>
        <w:rPr>
          <w:rFonts w:eastAsia="Calibri"/>
          <w:lang w:val="ru-RU"/>
        </w:rPr>
        <w:t xml:space="preserve"> </w:t>
      </w:r>
      <w:r w:rsidR="003B47CC">
        <w:rPr>
          <w:rFonts w:eastAsia="Calibri"/>
          <w:lang w:val="ru-RU"/>
        </w:rPr>
        <w:t>31.08.</w:t>
      </w:r>
      <w:r w:rsidR="004F2C7D">
        <w:rPr>
          <w:rFonts w:eastAsia="Calibri"/>
          <w:lang w:val="ru-RU"/>
        </w:rPr>
        <w:t>58</w:t>
      </w:r>
      <w:r w:rsidRPr="00553692">
        <w:rPr>
          <w:rFonts w:eastAsia="Calibri"/>
          <w:lang w:val="ru-RU"/>
        </w:rPr>
        <w:t xml:space="preserve"> «</w:t>
      </w:r>
      <w:r w:rsidR="004F2C7D" w:rsidRPr="004F2C7D">
        <w:rPr>
          <w:rFonts w:eastAsia="Calibri"/>
          <w:lang w:val="ru-RU"/>
        </w:rPr>
        <w:t>Оториноларингология</w:t>
      </w:r>
      <w:r w:rsidRPr="00553692">
        <w:rPr>
          <w:rFonts w:eastAsia="Calibri"/>
          <w:lang w:val="ru-RU"/>
        </w:rPr>
        <w:t xml:space="preserve">»  Дисциплина (модуль) изучается во  </w:t>
      </w:r>
      <w:r>
        <w:rPr>
          <w:rFonts w:eastAsia="Calibri"/>
          <w:lang w:val="ru-RU"/>
        </w:rPr>
        <w:t>2</w:t>
      </w:r>
      <w:r w:rsidRPr="00553692">
        <w:rPr>
          <w:rFonts w:eastAsia="Calibri"/>
          <w:lang w:val="ru-RU"/>
        </w:rPr>
        <w:t xml:space="preserve"> семестре. </w:t>
      </w:r>
    </w:p>
    <w:p w:rsidR="00853719" w:rsidRDefault="00853719" w:rsidP="008D5E19">
      <w:pPr>
        <w:spacing w:before="120" w:after="120"/>
        <w:outlineLvl w:val="0"/>
        <w:rPr>
          <w:rFonts w:eastAsia="Calibri"/>
          <w:b/>
          <w:bCs/>
          <w:iCs/>
          <w:kern w:val="36"/>
          <w:lang w:val="ru-RU"/>
        </w:rPr>
      </w:pPr>
      <w:bookmarkStart w:id="3" w:name="_Toc347846870"/>
      <w:bookmarkStart w:id="4" w:name="_Toc347848388"/>
      <w:bookmarkStart w:id="5" w:name="_Toc414348654"/>
    </w:p>
    <w:p w:rsidR="008D5E19" w:rsidRPr="0023357C" w:rsidRDefault="00F54FE7" w:rsidP="008D5E19">
      <w:pPr>
        <w:spacing w:before="120" w:after="120"/>
        <w:outlineLvl w:val="0"/>
        <w:rPr>
          <w:rFonts w:eastAsia="Calibri"/>
          <w:b/>
          <w:bCs/>
          <w:iCs/>
          <w:kern w:val="36"/>
          <w:sz w:val="28"/>
          <w:lang w:val="ru-RU"/>
        </w:rPr>
      </w:pPr>
      <w:r w:rsidRPr="00853719">
        <w:rPr>
          <w:rFonts w:eastAsia="Calibri"/>
          <w:b/>
          <w:bCs/>
          <w:iCs/>
          <w:kern w:val="36"/>
          <w:sz w:val="28"/>
          <w:lang w:val="ru-RU"/>
        </w:rPr>
        <w:t>3. Перечень планируемых результатов обучения по дисци</w:t>
      </w:r>
      <w:r w:rsidRPr="00853719">
        <w:rPr>
          <w:rFonts w:eastAsia="Calibri"/>
          <w:b/>
          <w:bCs/>
          <w:iCs/>
          <w:kern w:val="36"/>
          <w:sz w:val="28"/>
          <w:lang w:val="ru-RU"/>
        </w:rPr>
        <w:t>плине (модулю</w:t>
      </w:r>
      <w:bookmarkStart w:id="6" w:name="_GoBack"/>
      <w:r w:rsidRPr="0023357C">
        <w:rPr>
          <w:rFonts w:eastAsia="Calibri"/>
          <w:b/>
          <w:bCs/>
          <w:iCs/>
          <w:kern w:val="36"/>
          <w:sz w:val="28"/>
          <w:lang w:val="ru-RU"/>
        </w:rPr>
        <w:t>)</w:t>
      </w:r>
      <w:bookmarkEnd w:id="3"/>
      <w:bookmarkEnd w:id="4"/>
      <w:r w:rsidRPr="0023357C">
        <w:rPr>
          <w:rFonts w:eastAsia="Calibri"/>
          <w:b/>
          <w:bCs/>
          <w:iCs/>
          <w:kern w:val="36"/>
          <w:sz w:val="28"/>
          <w:lang w:val="ru-RU"/>
        </w:rPr>
        <w:t xml:space="preserve"> </w:t>
      </w:r>
      <w:bookmarkEnd w:id="5"/>
    </w:p>
    <w:bookmarkEnd w:id="6"/>
    <w:p w:rsidR="008D5E19" w:rsidRPr="00155FB1" w:rsidRDefault="00F54FE7" w:rsidP="008D5E19">
      <w:pPr>
        <w:spacing w:after="200" w:line="276" w:lineRule="auto"/>
        <w:jc w:val="both"/>
        <w:rPr>
          <w:rFonts w:eastAsia="Calibri"/>
          <w:b/>
          <w:bCs/>
          <w:lang w:val="ru-RU"/>
        </w:rPr>
      </w:pPr>
      <w:r>
        <w:rPr>
          <w:rFonts w:eastAsia="Calibri"/>
          <w:lang w:val="ru-RU"/>
        </w:rPr>
        <w:t>В результате освоения дисциплины (модуля) обучающийся должен:</w:t>
      </w:r>
      <w:r w:rsidRPr="00155FB1">
        <w:rPr>
          <w:rFonts w:eastAsia="Calibri"/>
          <w:b/>
          <w:bCs/>
          <w:lang w:val="ru-RU"/>
        </w:rPr>
        <w:t xml:space="preserve"> </w:t>
      </w:r>
    </w:p>
    <w:p w:rsidR="008D5E19" w:rsidRPr="00A93CE5" w:rsidRDefault="00F54FE7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b/>
          <w:snapToGrid w:val="0"/>
          <w:lang w:val="ru-RU" w:eastAsia="ru-RU"/>
        </w:rPr>
      </w:pPr>
      <w:r>
        <w:rPr>
          <w:b/>
          <w:snapToGrid w:val="0"/>
          <w:lang w:val="ru-RU" w:eastAsia="ru-RU"/>
        </w:rPr>
        <w:lastRenderedPageBreak/>
        <w:t>З</w:t>
      </w:r>
      <w:r w:rsidRPr="00A93CE5">
        <w:rPr>
          <w:b/>
          <w:snapToGrid w:val="0"/>
          <w:lang w:val="ru-RU" w:eastAsia="ru-RU"/>
        </w:rPr>
        <w:t>нать:</w:t>
      </w:r>
    </w:p>
    <w:p w:rsidR="008D5E19" w:rsidRPr="00EA739D" w:rsidRDefault="00F54FE7" w:rsidP="00853719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="Calibri"/>
          <w:lang w:val="ru-RU"/>
        </w:rPr>
      </w:pPr>
      <w:r w:rsidRPr="00853719">
        <w:rPr>
          <w:rFonts w:eastAsia="Calibri"/>
          <w:lang w:val="ru-RU"/>
        </w:rPr>
        <w:t xml:space="preserve">методологию системного подхода при анализе достижений в области медицины </w:t>
      </w:r>
      <w:r>
        <w:rPr>
          <w:rFonts w:eastAsia="Calibri"/>
          <w:i/>
          <w:lang w:val="ru-RU"/>
        </w:rPr>
        <w:t>(УК-1</w:t>
      </w:r>
      <w:r w:rsidRPr="001B5D59">
        <w:rPr>
          <w:rFonts w:eastAsia="Calibri"/>
          <w:i/>
          <w:lang w:val="ru-RU"/>
        </w:rPr>
        <w:t>)</w:t>
      </w:r>
      <w:r>
        <w:rPr>
          <w:rFonts w:eastAsia="Calibri"/>
          <w:lang w:val="ru-RU"/>
        </w:rPr>
        <w:t>.</w:t>
      </w:r>
    </w:p>
    <w:p w:rsidR="008D5E19" w:rsidRPr="00A93CE5" w:rsidRDefault="00F54FE7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b/>
          <w:snapToGrid w:val="0"/>
          <w:lang w:val="ru-RU" w:eastAsia="ru-RU"/>
        </w:rPr>
      </w:pPr>
      <w:r>
        <w:rPr>
          <w:b/>
          <w:snapToGrid w:val="0"/>
          <w:lang w:val="ru-RU" w:eastAsia="ru-RU"/>
        </w:rPr>
        <w:t>У</w:t>
      </w:r>
      <w:r w:rsidRPr="00A93CE5">
        <w:rPr>
          <w:b/>
          <w:snapToGrid w:val="0"/>
          <w:lang w:val="ru-RU" w:eastAsia="ru-RU"/>
        </w:rPr>
        <w:t>меть:</w:t>
      </w:r>
    </w:p>
    <w:p w:rsidR="008D5E19" w:rsidRPr="001B5D59" w:rsidRDefault="00F54FE7" w:rsidP="00853719">
      <w:pPr>
        <w:numPr>
          <w:ilvl w:val="0"/>
          <w:numId w:val="4"/>
        </w:numPr>
        <w:spacing w:before="195" w:after="150" w:line="276" w:lineRule="auto"/>
        <w:jc w:val="both"/>
        <w:textAlignment w:val="baseline"/>
        <w:rPr>
          <w:color w:val="000000"/>
          <w:lang w:val="ru-RU" w:eastAsia="ru-RU"/>
        </w:rPr>
      </w:pPr>
      <w:r w:rsidRPr="00853719">
        <w:rPr>
          <w:color w:val="000000"/>
          <w:lang w:val="ru-RU" w:eastAsia="ru-RU"/>
        </w:rPr>
        <w:t xml:space="preserve">критически и системно анализировать достижения в области медицины </w:t>
      </w:r>
      <w:r w:rsidRPr="00853719">
        <w:rPr>
          <w:rFonts w:eastAsia="Calibri"/>
          <w:i/>
          <w:lang w:val="ru-RU"/>
        </w:rPr>
        <w:t>(</w:t>
      </w:r>
      <w:r>
        <w:rPr>
          <w:rFonts w:eastAsia="Calibri"/>
          <w:i/>
          <w:lang w:val="ru-RU"/>
        </w:rPr>
        <w:t>У</w:t>
      </w:r>
      <w:r w:rsidRPr="00853719">
        <w:rPr>
          <w:rFonts w:eastAsia="Calibri"/>
          <w:i/>
          <w:lang w:val="ru-RU"/>
        </w:rPr>
        <w:t>К-</w:t>
      </w:r>
      <w:r>
        <w:rPr>
          <w:rFonts w:eastAsia="Calibri"/>
          <w:i/>
          <w:lang w:val="ru-RU"/>
        </w:rPr>
        <w:t>1</w:t>
      </w:r>
      <w:r w:rsidRPr="00853719">
        <w:rPr>
          <w:rFonts w:eastAsia="Calibri"/>
          <w:i/>
          <w:lang w:val="ru-RU"/>
        </w:rPr>
        <w:t>).</w:t>
      </w:r>
    </w:p>
    <w:p w:rsidR="008D5E19" w:rsidRPr="00A93CE5" w:rsidRDefault="00F54FE7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lang w:val="ru-RU" w:eastAsia="ru-RU"/>
        </w:rPr>
      </w:pPr>
      <w:r>
        <w:rPr>
          <w:b/>
          <w:snapToGrid w:val="0"/>
          <w:lang w:val="ru-RU" w:eastAsia="ru-RU"/>
        </w:rPr>
        <w:t>В</w:t>
      </w:r>
      <w:r w:rsidRPr="00A93CE5">
        <w:rPr>
          <w:b/>
          <w:snapToGrid w:val="0"/>
          <w:lang w:val="ru-RU" w:eastAsia="ru-RU"/>
        </w:rPr>
        <w:t>ладеть:</w:t>
      </w:r>
    </w:p>
    <w:p w:rsidR="008D5E19" w:rsidRPr="00853719" w:rsidRDefault="00F54FE7" w:rsidP="00853719">
      <w:pPr>
        <w:numPr>
          <w:ilvl w:val="0"/>
          <w:numId w:val="5"/>
        </w:numPr>
        <w:spacing w:after="200" w:line="276" w:lineRule="auto"/>
        <w:contextualSpacing/>
        <w:jc w:val="both"/>
        <w:rPr>
          <w:lang w:val="ru-RU" w:eastAsia="ru-RU"/>
        </w:rPr>
      </w:pPr>
      <w:r w:rsidRPr="00853719">
        <w:rPr>
          <w:lang w:val="ru-RU" w:eastAsia="ru-RU"/>
        </w:rPr>
        <w:t>методами критического</w:t>
      </w:r>
      <w:r>
        <w:rPr>
          <w:lang w:val="ru-RU" w:eastAsia="ru-RU"/>
        </w:rPr>
        <w:t xml:space="preserve"> </w:t>
      </w:r>
      <w:r w:rsidRPr="00853719">
        <w:rPr>
          <w:lang w:val="ru-RU" w:eastAsia="ru-RU"/>
        </w:rPr>
        <w:t xml:space="preserve">анализа и системного подхода для решения поставленных задач </w:t>
      </w:r>
      <w:r w:rsidRPr="00853719">
        <w:rPr>
          <w:rFonts w:eastAsia="Calibri"/>
          <w:lang w:val="ru-RU"/>
        </w:rPr>
        <w:t>(</w:t>
      </w:r>
      <w:r w:rsidRPr="00853719">
        <w:rPr>
          <w:rFonts w:eastAsia="Calibri"/>
          <w:i/>
          <w:lang w:val="ru-RU"/>
        </w:rPr>
        <w:t>УК-1</w:t>
      </w:r>
      <w:r w:rsidRPr="00853719">
        <w:rPr>
          <w:rFonts w:eastAsia="Calibri"/>
          <w:lang w:val="ru-RU"/>
        </w:rPr>
        <w:t>).</w:t>
      </w:r>
    </w:p>
    <w:p w:rsidR="008D5E19" w:rsidRDefault="008D5E19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  <w:bookmarkStart w:id="7" w:name="_Toc347848389"/>
      <w:bookmarkStart w:id="8" w:name="_Toc411344084"/>
    </w:p>
    <w:p w:rsidR="008D5E19" w:rsidRPr="00376AB9" w:rsidRDefault="00F54FE7" w:rsidP="008D5E19">
      <w:pPr>
        <w:spacing w:after="200" w:line="276" w:lineRule="auto"/>
        <w:ind w:left="142"/>
        <w:contextualSpacing/>
        <w:jc w:val="both"/>
        <w:rPr>
          <w:rFonts w:eastAsia="Calibri"/>
          <w:b/>
          <w:sz w:val="28"/>
          <w:szCs w:val="28"/>
          <w:lang w:val="ru-RU"/>
        </w:rPr>
      </w:pPr>
      <w:r w:rsidRPr="00376AB9">
        <w:rPr>
          <w:rFonts w:eastAsia="Calibri"/>
          <w:b/>
          <w:iCs/>
          <w:sz w:val="28"/>
          <w:szCs w:val="28"/>
          <w:lang w:val="ru-RU"/>
        </w:rPr>
        <w:t>4. Объём и содержание учебной дисциплины (модуля)</w:t>
      </w:r>
      <w:bookmarkStart w:id="9" w:name="_Toc347846872"/>
      <w:bookmarkStart w:id="10" w:name="_Toc347848390"/>
      <w:bookmarkEnd w:id="7"/>
      <w:r w:rsidRPr="00376AB9">
        <w:rPr>
          <w:rFonts w:eastAsia="Calibri"/>
          <w:b/>
          <w:iCs/>
          <w:color w:val="FF0000"/>
          <w:sz w:val="28"/>
          <w:szCs w:val="28"/>
          <w:lang w:val="ru-RU"/>
        </w:rPr>
        <w:t xml:space="preserve"> </w:t>
      </w:r>
      <w:bookmarkEnd w:id="8"/>
    </w:p>
    <w:bookmarkEnd w:id="9"/>
    <w:bookmarkEnd w:id="10"/>
    <w:p w:rsidR="008D5E19" w:rsidRPr="00FE32B6" w:rsidRDefault="00F54FE7" w:rsidP="008D5E19">
      <w:pPr>
        <w:spacing w:after="200" w:line="276" w:lineRule="auto"/>
        <w:jc w:val="both"/>
        <w:rPr>
          <w:rFonts w:eastAsia="Calibri"/>
          <w:b/>
          <w:sz w:val="28"/>
          <w:szCs w:val="28"/>
          <w:lang w:val="ru-RU"/>
        </w:rPr>
      </w:pPr>
      <w:r w:rsidRPr="00FE32B6">
        <w:rPr>
          <w:rFonts w:eastAsia="Calibri"/>
          <w:b/>
          <w:sz w:val="28"/>
          <w:szCs w:val="28"/>
          <w:lang w:val="ru-RU"/>
        </w:rPr>
        <w:t xml:space="preserve">4.1 Объем дисциплины (модуля), объем контактной и самостоятельной работы обучающегося при освоении дисциплины </w:t>
      </w:r>
      <w:r w:rsidRPr="00FE32B6">
        <w:rPr>
          <w:rFonts w:eastAsia="Calibri"/>
          <w:b/>
          <w:sz w:val="28"/>
          <w:szCs w:val="28"/>
          <w:lang w:val="ru-RU"/>
        </w:rPr>
        <w:t>(модуля), формы промежуточной аттестации по дисциплине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FF691A" w:rsidRPr="0023357C" w:rsidTr="00F319E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F54FE7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F54FE7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F54FE7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F54FE7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D5E19" w:rsidRPr="00E5464D" w:rsidRDefault="00F54FE7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8D5E19" w:rsidRPr="00E5464D" w:rsidRDefault="00F54FE7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F54FE7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 xml:space="preserve">Объем самостоятельной работы в </w:t>
            </w:r>
            <w:r w:rsidRPr="00E5464D">
              <w:rPr>
                <w:rFonts w:eastAsia="Calibri"/>
                <w:b/>
                <w:lang w:val="ru-RU"/>
              </w:rPr>
              <w:t>академических часах</w:t>
            </w:r>
          </w:p>
        </w:tc>
      </w:tr>
      <w:tr w:rsidR="00FF691A" w:rsidTr="00F319E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8D5E19" w:rsidRPr="00E5464D" w:rsidRDefault="008D5E19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F54FE7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F54FE7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D5E19" w:rsidRPr="00E5464D" w:rsidRDefault="00F54FE7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5E19" w:rsidRPr="00E5464D" w:rsidRDefault="00F54FE7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F54FE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F54FE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FF691A" w:rsidTr="00F319E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E19" w:rsidRPr="00E5464D" w:rsidRDefault="00F54FE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FF691A" w:rsidTr="00F319E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F54FE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F54FE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F54FE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F54FE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F54FE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F54FE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F54FE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F54FE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61,9</w:t>
            </w:r>
          </w:p>
        </w:tc>
      </w:tr>
      <w:tr w:rsidR="00FF691A" w:rsidTr="00F319E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F54FE7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F54FE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F54FE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F54FE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F54FE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F54FE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F54FE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F54FE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61,9</w:t>
            </w:r>
          </w:p>
        </w:tc>
      </w:tr>
    </w:tbl>
    <w:p w:rsidR="008D5E19" w:rsidRPr="00376AB9" w:rsidRDefault="00F54FE7" w:rsidP="008D5E19">
      <w:pPr>
        <w:spacing w:after="200" w:line="276" w:lineRule="auto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8D5E19" w:rsidRDefault="00F54FE7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1" w:name="_Toc414348659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226DBF" w:rsidRPr="00226DBF" w:rsidRDefault="00F54FE7" w:rsidP="00226DBF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226DBF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FF691A" w:rsidTr="00472D4A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6DBF" w:rsidRPr="00226DBF" w:rsidRDefault="00F54FE7" w:rsidP="00226DBF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226DBF">
              <w:rPr>
                <w:rFonts w:eastAsia="Calibri"/>
                <w:b/>
                <w:lang w:val="ru-RU"/>
              </w:rPr>
              <w:t>№</w:t>
            </w:r>
          </w:p>
          <w:p w:rsidR="00226DBF" w:rsidRPr="00226DBF" w:rsidRDefault="00F54FE7" w:rsidP="00226DBF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226DBF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DBF" w:rsidRPr="00226DBF" w:rsidRDefault="00F54FE7" w:rsidP="00226DBF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FF691A" w:rsidTr="00472D4A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F54FE7" w:rsidP="00226DBF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2</w:t>
            </w:r>
            <w:r w:rsidRPr="00226DBF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FF691A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F54FE7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F54FE7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/>
                <w:lang w:val="ru-RU" w:eastAsia="ar-SA"/>
              </w:rPr>
            </w:pPr>
            <w:r>
              <w:rPr>
                <w:lang w:val="ru-RU"/>
              </w:rPr>
              <w:t xml:space="preserve">Содержание и задачи предмета. Методы и уровни исследования в патологии. Нозология как основа клинической патологии. </w:t>
            </w:r>
            <w:r w:rsidR="00993F57">
              <w:rPr>
                <w:rFonts w:eastAsia="Calibri"/>
                <w:lang w:val="ru-RU" w:eastAsia="ar-SA"/>
              </w:rPr>
              <w:t>Регуляция жизнедеятельности в норме и при патологии. Проблема причинности в медицине.</w:t>
            </w:r>
          </w:p>
        </w:tc>
      </w:tr>
      <w:tr w:rsidR="00FF691A" w:rsidRPr="0023357C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F54FE7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lastRenderedPageBreak/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F54FE7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 xml:space="preserve">Основные принципы построения диагноза </w:t>
            </w:r>
            <w:r>
              <w:rPr>
                <w:rFonts w:eastAsia="Calibri"/>
                <w:lang w:val="ru-RU" w:eastAsia="ar-SA"/>
              </w:rPr>
              <w:t>с учетом патоморфологических особенностей заболеваний.</w:t>
            </w:r>
          </w:p>
        </w:tc>
      </w:tr>
      <w:tr w:rsidR="00FF691A" w:rsidRPr="0023357C" w:rsidTr="00472D4A">
        <w:trPr>
          <w:cantSplit/>
          <w:trHeight w:val="264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F54FE7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F57" w:rsidRDefault="00F54FE7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обмена веществ в организме и его тканях. Понятие «повреждение» как основы патологии клетки. Связь нарушений обмена веществ, структуры и функции с повреждением клеток.</w:t>
            </w:r>
          </w:p>
          <w:p w:rsidR="00993F57" w:rsidRDefault="00F54FE7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Дистрофия определение</w:t>
            </w:r>
            <w:r>
              <w:rPr>
                <w:rFonts w:eastAsia="Calibri"/>
                <w:lang w:val="ru-RU"/>
              </w:rPr>
              <w:t>, сущность и механизмы развития.</w:t>
            </w:r>
          </w:p>
          <w:p w:rsidR="00993F57" w:rsidRDefault="00F54FE7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Скопления белков: причины, патогенез. Внутриклеточные скопления гликогена: причины, патогенез, проявления и методы диагностики.</w:t>
            </w:r>
          </w:p>
          <w:p w:rsidR="00993F57" w:rsidRDefault="00F54FE7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Нарушение минерального обмена. </w:t>
            </w:r>
          </w:p>
          <w:p w:rsidR="00993F57" w:rsidRDefault="00F54FE7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водного обмена. Отек. Гипо и гипергидратация.</w:t>
            </w:r>
          </w:p>
          <w:p w:rsidR="00993F57" w:rsidRDefault="00F54FE7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кислотно-щелочного равновесия. Причины, виды и механизмы развития.</w:t>
            </w:r>
          </w:p>
          <w:p w:rsidR="00993F57" w:rsidRDefault="00F54FE7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Некроз. Апоптоз.</w:t>
            </w:r>
          </w:p>
          <w:p w:rsidR="00993F57" w:rsidRDefault="00F54FE7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Экстремальные состояния. Их значение в патологии.</w:t>
            </w:r>
          </w:p>
          <w:p w:rsidR="00226DBF" w:rsidRPr="00226DBF" w:rsidRDefault="00F54FE7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/>
              </w:rPr>
              <w:t>Стресс. Шок. Колапс. Причины, механизмы развития и основные проявления.</w:t>
            </w:r>
          </w:p>
        </w:tc>
      </w:tr>
      <w:tr w:rsidR="00FF691A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F54FE7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F54FE7" w:rsidP="00FF0DF0">
            <w:pPr>
              <w:widowControl w:val="0"/>
              <w:jc w:val="both"/>
              <w:rPr>
                <w:rFonts w:eastAsia="Calibri"/>
                <w:lang w:val="ru-RU" w:eastAsia="ar-SA"/>
              </w:rPr>
            </w:pPr>
            <w:r>
              <w:rPr>
                <w:lang w:val="ru-RU"/>
              </w:rPr>
              <w:t>Гипоксия. Патология крово-обращения и</w:t>
            </w:r>
            <w:r>
              <w:rPr>
                <w:lang w:val="ru-RU"/>
              </w:rPr>
              <w:t xml:space="preserve"> лимфо-обращения. Артериальная и венозная гиперемия. Ишимия. Тромбоз. Эмболия. Лимфостаз.</w:t>
            </w:r>
          </w:p>
        </w:tc>
      </w:tr>
      <w:tr w:rsidR="00FF691A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F54FE7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5.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FEB" w:rsidRPr="00226DBF" w:rsidRDefault="00F54FE7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>Опухоли. Этиология и патогенез опухолей. Доброкачественные и злокачественные опухоли.</w:t>
            </w:r>
          </w:p>
        </w:tc>
      </w:tr>
      <w:tr w:rsidR="00FF691A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F54FE7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6.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4B3" w:rsidRPr="00226DBF" w:rsidRDefault="00F54FE7" w:rsidP="003C64B3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 xml:space="preserve">Воспаление. Причины и условия возникновения воспаления. Альтерация. </w:t>
            </w:r>
            <w:r>
              <w:rPr>
                <w:lang w:val="ru-RU"/>
              </w:rPr>
              <w:t>Экссудация. Роль воспаления в патологии. Аутоиммунизация и аутоиммунные болезни. СПИД.</w:t>
            </w:r>
          </w:p>
        </w:tc>
      </w:tr>
      <w:tr w:rsidR="00FF691A" w:rsidRPr="0023357C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FEB" w:rsidRPr="00226DBF" w:rsidRDefault="00F54FE7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D4A" w:rsidRPr="00226DBF" w:rsidRDefault="00F54FE7" w:rsidP="00226DBF">
            <w:pPr>
              <w:widowControl w:val="0"/>
              <w:jc w:val="both"/>
              <w:rPr>
                <w:lang w:val="ru-RU"/>
              </w:rPr>
            </w:pPr>
            <w:r>
              <w:rPr>
                <w:lang w:val="ru-RU"/>
              </w:rPr>
              <w:t>Патология дыхания. Болезни органов дыхания. Основные причины, виды и механизмы нарушения дыхания.</w:t>
            </w:r>
          </w:p>
        </w:tc>
      </w:tr>
      <w:tr w:rsidR="00FF691A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FEB" w:rsidRPr="00226DBF" w:rsidRDefault="00F54FE7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8.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FEB" w:rsidRPr="00226DBF" w:rsidRDefault="00F54FE7" w:rsidP="00226DBF">
            <w:pPr>
              <w:widowControl w:val="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Патология почек и мочевыделительной системы. Нарушения функции </w:t>
            </w:r>
            <w:r>
              <w:rPr>
                <w:lang w:val="ru-RU"/>
              </w:rPr>
              <w:t>почек. Патология органов желудочно-кишечного тракта. Нарушения пищеварения. Нарушения функции печени.</w:t>
            </w:r>
          </w:p>
        </w:tc>
      </w:tr>
    </w:tbl>
    <w:p w:rsidR="00226DBF" w:rsidRPr="00376AB9" w:rsidRDefault="00226DBF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376AB9" w:rsidRDefault="00F54FE7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2" w:name="_Toc414348660"/>
      <w:bookmarkEnd w:id="11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4.3 Содержание практических (семинарских) занятий</w:t>
      </w:r>
    </w:p>
    <w:p w:rsidR="008D5E19" w:rsidRPr="00636170" w:rsidRDefault="00F54FE7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FF691A" w:rsidTr="00F319E0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5E19" w:rsidRPr="00FE32B6" w:rsidRDefault="00F54FE7" w:rsidP="00F319E0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 w:rsidRPr="003C64B3">
              <w:rPr>
                <w:rFonts w:eastAsia="Calibri"/>
                <w:b/>
                <w:lang w:val="ru-RU"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E19" w:rsidRPr="004E266E" w:rsidRDefault="00F54FE7" w:rsidP="00F319E0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>Тема практического занятия</w:t>
            </w:r>
          </w:p>
        </w:tc>
      </w:tr>
      <w:tr w:rsidR="00FF691A" w:rsidTr="00F319E0">
        <w:trPr>
          <w:jc w:val="center"/>
        </w:trPr>
        <w:tc>
          <w:tcPr>
            <w:tcW w:w="5000" w:type="pct"/>
            <w:gridSpan w:val="2"/>
          </w:tcPr>
          <w:p w:rsidR="008D5E19" w:rsidRPr="004E266E" w:rsidRDefault="00F54FE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2</w:t>
            </w:r>
            <w:r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FF691A" w:rsidTr="00F319E0">
        <w:trPr>
          <w:jc w:val="center"/>
        </w:trPr>
        <w:tc>
          <w:tcPr>
            <w:tcW w:w="437" w:type="pct"/>
          </w:tcPr>
          <w:p w:rsidR="008D5E19" w:rsidRPr="004E266E" w:rsidRDefault="00F54FE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8D5E19" w:rsidRPr="004E266E" w:rsidRDefault="00F54FE7" w:rsidP="00CF5EE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Основные понятия и термины в патологии. Дистрофия – определение, сущность, механизмы развития, классификация. Общие проявления нарушений обмена веществ. </w:t>
            </w:r>
          </w:p>
        </w:tc>
      </w:tr>
      <w:tr w:rsidR="00FF691A" w:rsidTr="00F319E0">
        <w:trPr>
          <w:jc w:val="center"/>
        </w:trPr>
        <w:tc>
          <w:tcPr>
            <w:tcW w:w="437" w:type="pct"/>
          </w:tcPr>
          <w:p w:rsidR="008D5E19" w:rsidRPr="004E266E" w:rsidRDefault="00F54FE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8D5E19" w:rsidRPr="004E266E" w:rsidRDefault="00F54FE7" w:rsidP="00CF5EE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Морфологическая характеристика </w:t>
            </w:r>
            <w:r w:rsidR="00E8565D">
              <w:rPr>
                <w:rFonts w:eastAsia="Calibri"/>
                <w:lang w:val="ru-RU"/>
              </w:rPr>
              <w:t>диспротеинозов, клинические проявления исходы. Клинико-морфологические проявления скоплений гликогена и методы диагностики.</w:t>
            </w:r>
          </w:p>
        </w:tc>
      </w:tr>
      <w:tr w:rsidR="00FF691A" w:rsidRPr="0023357C" w:rsidTr="00F319E0">
        <w:trPr>
          <w:jc w:val="center"/>
        </w:trPr>
        <w:tc>
          <w:tcPr>
            <w:tcW w:w="437" w:type="pct"/>
          </w:tcPr>
          <w:p w:rsidR="008D5E19" w:rsidRPr="004E266E" w:rsidRDefault="00F54FE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8D5E19" w:rsidRPr="004E266E" w:rsidRDefault="00F54FE7" w:rsidP="00836F99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Основные патогенетические факторы отеков. Причины, механизмы и виды нарушений кислотно-щелочного равновесия.</w:t>
            </w:r>
          </w:p>
        </w:tc>
      </w:tr>
      <w:tr w:rsidR="00FF691A" w:rsidRPr="0023357C" w:rsidTr="00F319E0">
        <w:trPr>
          <w:jc w:val="center"/>
        </w:trPr>
        <w:tc>
          <w:tcPr>
            <w:tcW w:w="437" w:type="pct"/>
          </w:tcPr>
          <w:p w:rsidR="00157FEB" w:rsidRPr="004E266E" w:rsidRDefault="00F54FE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4</w:t>
            </w:r>
          </w:p>
        </w:tc>
        <w:tc>
          <w:tcPr>
            <w:tcW w:w="4563" w:type="pct"/>
          </w:tcPr>
          <w:p w:rsidR="00157FEB" w:rsidRPr="00BA2E73" w:rsidRDefault="00F54FE7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Клинико-морфологическая характеристика, исходы, морфогенез и патогенез некрозов. </w:t>
            </w:r>
          </w:p>
        </w:tc>
      </w:tr>
      <w:tr w:rsidR="00FF691A" w:rsidRPr="0023357C" w:rsidTr="00F319E0">
        <w:trPr>
          <w:jc w:val="center"/>
        </w:trPr>
        <w:tc>
          <w:tcPr>
            <w:tcW w:w="437" w:type="pct"/>
          </w:tcPr>
          <w:p w:rsidR="00157FEB" w:rsidRPr="004E266E" w:rsidRDefault="00F54FE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5</w:t>
            </w:r>
          </w:p>
        </w:tc>
        <w:tc>
          <w:tcPr>
            <w:tcW w:w="4563" w:type="pct"/>
          </w:tcPr>
          <w:p w:rsidR="00157FEB" w:rsidRPr="00BA2E73" w:rsidRDefault="00F54FE7" w:rsidP="00836F99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Механизмы развития и морфологические проявления апоптоза. Значение апоптоза в физиологических и патологических процессах. </w:t>
            </w:r>
          </w:p>
        </w:tc>
      </w:tr>
      <w:tr w:rsidR="00FF691A" w:rsidTr="00F319E0">
        <w:trPr>
          <w:jc w:val="center"/>
        </w:trPr>
        <w:tc>
          <w:tcPr>
            <w:tcW w:w="437" w:type="pct"/>
          </w:tcPr>
          <w:p w:rsidR="00157FEB" w:rsidRPr="004E266E" w:rsidRDefault="00F54FE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</w:t>
            </w:r>
          </w:p>
        </w:tc>
        <w:tc>
          <w:tcPr>
            <w:tcW w:w="4563" w:type="pct"/>
          </w:tcPr>
          <w:p w:rsidR="00157FEB" w:rsidRPr="00BA2E73" w:rsidRDefault="00F54FE7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Виды и общие механизмы развития экстремальных состояний. Экстремальные </w:t>
            </w:r>
            <w:r>
              <w:rPr>
                <w:rFonts w:eastAsia="Calibri"/>
                <w:bCs/>
                <w:lang w:val="ru-RU"/>
              </w:rPr>
              <w:lastRenderedPageBreak/>
              <w:t xml:space="preserve">состояния в патологии. </w:t>
            </w:r>
          </w:p>
        </w:tc>
      </w:tr>
      <w:tr w:rsidR="00FF691A" w:rsidTr="00F319E0">
        <w:trPr>
          <w:jc w:val="center"/>
        </w:trPr>
        <w:tc>
          <w:tcPr>
            <w:tcW w:w="437" w:type="pct"/>
          </w:tcPr>
          <w:p w:rsidR="00157FEB" w:rsidRPr="004E266E" w:rsidRDefault="00F54FE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lastRenderedPageBreak/>
              <w:t>7</w:t>
            </w:r>
          </w:p>
        </w:tc>
        <w:tc>
          <w:tcPr>
            <w:tcW w:w="4563" w:type="pct"/>
          </w:tcPr>
          <w:p w:rsidR="00157FEB" w:rsidRPr="00BA2E73" w:rsidRDefault="00F54FE7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Стадии, механизмы развития и про</w:t>
            </w:r>
            <w:r>
              <w:rPr>
                <w:rFonts w:eastAsia="Calibri"/>
                <w:bCs/>
                <w:lang w:val="ru-RU"/>
              </w:rPr>
              <w:t xml:space="preserve">явления стресса. Структурно-функциональные изменения. Приспособительное и </w:t>
            </w:r>
            <w:r w:rsidR="00172C0D">
              <w:rPr>
                <w:rFonts w:eastAsia="Calibri"/>
                <w:bCs/>
                <w:lang w:val="ru-RU"/>
              </w:rPr>
              <w:t xml:space="preserve">повреждающее значение стресса. Причины, механизмы развития, основные проявления и возможные исходы колапса. Клинико-морфологические проявления при шоковых состояниях различного происхождения. Понятие о шоковом легком, шоковой почке, шоковой печени. </w:t>
            </w:r>
          </w:p>
        </w:tc>
      </w:tr>
      <w:tr w:rsidR="00FF691A" w:rsidTr="00F319E0">
        <w:trPr>
          <w:jc w:val="center"/>
        </w:trPr>
        <w:tc>
          <w:tcPr>
            <w:tcW w:w="437" w:type="pct"/>
          </w:tcPr>
          <w:p w:rsidR="00157FEB" w:rsidRPr="004E266E" w:rsidRDefault="00F54FE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8</w:t>
            </w:r>
          </w:p>
        </w:tc>
        <w:tc>
          <w:tcPr>
            <w:tcW w:w="4563" w:type="pct"/>
          </w:tcPr>
          <w:p w:rsidR="00157FEB" w:rsidRPr="00BA2E73" w:rsidRDefault="00F54FE7" w:rsidP="00996ED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Классификация гипоксических состояний. </w:t>
            </w:r>
            <w:r w:rsidR="00996ED5">
              <w:rPr>
                <w:rFonts w:eastAsia="Calibri"/>
                <w:bCs/>
                <w:lang w:val="ru-RU"/>
              </w:rPr>
              <w:t xml:space="preserve">Гипоксия в патогенезе различных заболеваний. </w:t>
            </w:r>
            <w:r>
              <w:rPr>
                <w:rFonts w:eastAsia="Calibri"/>
                <w:bCs/>
                <w:lang w:val="ru-RU"/>
              </w:rPr>
              <w:t xml:space="preserve">Адаптивные реакции при гипоксии. </w:t>
            </w:r>
          </w:p>
        </w:tc>
      </w:tr>
      <w:tr w:rsidR="00FF691A" w:rsidTr="00F319E0">
        <w:trPr>
          <w:jc w:val="center"/>
        </w:trPr>
        <w:tc>
          <w:tcPr>
            <w:tcW w:w="437" w:type="pct"/>
          </w:tcPr>
          <w:p w:rsidR="00157FEB" w:rsidRPr="004E266E" w:rsidRDefault="00F54FE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9</w:t>
            </w:r>
          </w:p>
        </w:tc>
        <w:tc>
          <w:tcPr>
            <w:tcW w:w="4563" w:type="pct"/>
          </w:tcPr>
          <w:p w:rsidR="00157FEB" w:rsidRPr="00BA2E73" w:rsidRDefault="00F54FE7" w:rsidP="00996ED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lang w:val="ru-RU"/>
              </w:rPr>
              <w:t xml:space="preserve">Патология крово-обращения и лимфо-обращения. Артериальная и венозная гиперемия. Артериальное малокровие или ишемия. Коллатеральное кровообращение. Тромбоз, Эмболия. Нарушения микроциркуляции. Лимфостаз. Развитие отеков.  </w:t>
            </w:r>
          </w:p>
        </w:tc>
      </w:tr>
      <w:tr w:rsidR="00FF691A" w:rsidRPr="0023357C" w:rsidTr="00F319E0">
        <w:trPr>
          <w:jc w:val="center"/>
        </w:trPr>
        <w:tc>
          <w:tcPr>
            <w:tcW w:w="437" w:type="pct"/>
          </w:tcPr>
          <w:p w:rsidR="00157FEB" w:rsidRPr="004E266E" w:rsidRDefault="00F54FE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10</w:t>
            </w:r>
          </w:p>
        </w:tc>
        <w:tc>
          <w:tcPr>
            <w:tcW w:w="4563" w:type="pct"/>
          </w:tcPr>
          <w:p w:rsidR="00157FEB" w:rsidRPr="00BA2E73" w:rsidRDefault="00F54FE7" w:rsidP="005B716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Факторы риска опухолевого проц</w:t>
            </w:r>
            <w:r>
              <w:rPr>
                <w:rFonts w:eastAsia="Calibri"/>
                <w:bCs/>
                <w:lang w:val="ru-RU"/>
              </w:rPr>
              <w:t>есса. Предопухолевые (предраковые) состояния и изменения, их сущность и морфологическая характеристика. Морфогенез опухоли. Морфологический атипизм. Виды роста опухолей.</w:t>
            </w:r>
            <w:r w:rsidR="005B7165">
              <w:rPr>
                <w:rFonts w:eastAsia="Calibri"/>
                <w:bCs/>
                <w:lang w:val="ru-RU"/>
              </w:rPr>
              <w:t xml:space="preserve"> Взаимоотношение организма и опухоли.</w:t>
            </w:r>
          </w:p>
        </w:tc>
      </w:tr>
      <w:tr w:rsidR="00FF691A" w:rsidTr="00F319E0">
        <w:trPr>
          <w:jc w:val="center"/>
        </w:trPr>
        <w:tc>
          <w:tcPr>
            <w:tcW w:w="437" w:type="pct"/>
          </w:tcPr>
          <w:p w:rsidR="00157FEB" w:rsidRPr="004E266E" w:rsidRDefault="00F54FE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11</w:t>
            </w:r>
          </w:p>
        </w:tc>
        <w:tc>
          <w:tcPr>
            <w:tcW w:w="4563" w:type="pct"/>
          </w:tcPr>
          <w:p w:rsidR="00157FEB" w:rsidRPr="00BA2E73" w:rsidRDefault="00F54FE7" w:rsidP="0022075E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Причины и условия возникновения воспаления.</w:t>
            </w:r>
            <w:r w:rsidR="0022075E">
              <w:rPr>
                <w:rFonts w:eastAsia="Calibri"/>
                <w:bCs/>
                <w:lang w:val="ru-RU"/>
              </w:rPr>
              <w:t xml:space="preserve"> Воспаление и реактивность организма.  </w:t>
            </w:r>
            <w:r w:rsidR="00AC7DD0">
              <w:rPr>
                <w:rFonts w:eastAsia="Calibri"/>
                <w:bCs/>
                <w:lang w:val="ru-RU"/>
              </w:rPr>
              <w:t xml:space="preserve">Альтерация. </w:t>
            </w:r>
            <w:r w:rsidR="0022075E">
              <w:rPr>
                <w:rFonts w:eastAsia="Calibri"/>
                <w:bCs/>
                <w:lang w:val="ru-RU"/>
              </w:rPr>
              <w:t xml:space="preserve">Изменения обмена веществ, физико-химических свойств тканей и их структур в очаге </w:t>
            </w:r>
            <w:r w:rsidR="00691FF2">
              <w:rPr>
                <w:rFonts w:eastAsia="Calibri"/>
                <w:bCs/>
                <w:lang w:val="ru-RU"/>
              </w:rPr>
              <w:t>воспаления.</w:t>
            </w:r>
            <w:r w:rsidR="00AC7DD0">
              <w:rPr>
                <w:rFonts w:eastAsia="Calibri"/>
                <w:bCs/>
                <w:lang w:val="ru-RU"/>
              </w:rPr>
              <w:t xml:space="preserve"> Медиаторы воспаления.</w:t>
            </w:r>
            <w:r w:rsidR="0022075E">
              <w:rPr>
                <w:rFonts w:eastAsia="Calibri"/>
                <w:bCs/>
                <w:lang w:val="ru-RU"/>
              </w:rPr>
              <w:t xml:space="preserve"> </w:t>
            </w:r>
          </w:p>
        </w:tc>
      </w:tr>
      <w:tr w:rsidR="00FF691A" w:rsidRPr="0023357C" w:rsidTr="00F319E0">
        <w:trPr>
          <w:jc w:val="center"/>
        </w:trPr>
        <w:tc>
          <w:tcPr>
            <w:tcW w:w="437" w:type="pct"/>
          </w:tcPr>
          <w:p w:rsidR="00157FEB" w:rsidRPr="004E266E" w:rsidRDefault="00F54FE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12</w:t>
            </w:r>
          </w:p>
        </w:tc>
        <w:tc>
          <w:tcPr>
            <w:tcW w:w="4563" w:type="pct"/>
          </w:tcPr>
          <w:p w:rsidR="00157FEB" w:rsidRPr="00BA2E73" w:rsidRDefault="00F54FE7" w:rsidP="00071492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Экссудация. Клинико-морфологические проявления экссудации. Виды и состав экссудата. Механизмы формирования воспалительного клеточного инфильтрата и роль  различных клеточных элементов при воспалении. Острое, экссудативное, продуктивное, хроническое, гранул</w:t>
            </w:r>
            <w:r>
              <w:rPr>
                <w:rFonts w:eastAsia="Calibri"/>
                <w:bCs/>
                <w:lang w:val="ru-RU"/>
              </w:rPr>
              <w:t xml:space="preserve">ематозное воспаление. Роль воспаления в патологии. </w:t>
            </w:r>
          </w:p>
        </w:tc>
      </w:tr>
      <w:tr w:rsidR="00FF691A" w:rsidRPr="0023357C" w:rsidTr="00F319E0">
        <w:trPr>
          <w:jc w:val="center"/>
        </w:trPr>
        <w:tc>
          <w:tcPr>
            <w:tcW w:w="437" w:type="pct"/>
          </w:tcPr>
          <w:p w:rsidR="00157FEB" w:rsidRPr="004E266E" w:rsidRDefault="00F54FE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13</w:t>
            </w:r>
          </w:p>
        </w:tc>
        <w:tc>
          <w:tcPr>
            <w:tcW w:w="4563" w:type="pct"/>
          </w:tcPr>
          <w:p w:rsidR="00157FEB" w:rsidRPr="00BA2E73" w:rsidRDefault="00F54FE7" w:rsidP="00912948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Механизмы развития, клиническое значение аутоиммунизации и аутоиммунных болезней. Иммунный дефицит. СПИД характеристика и значение для организма. Патология иммунной системы.</w:t>
            </w:r>
          </w:p>
        </w:tc>
      </w:tr>
      <w:tr w:rsidR="00FF691A" w:rsidTr="00F319E0">
        <w:trPr>
          <w:jc w:val="center"/>
        </w:trPr>
        <w:tc>
          <w:tcPr>
            <w:tcW w:w="437" w:type="pct"/>
          </w:tcPr>
          <w:p w:rsidR="00157FEB" w:rsidRPr="004E266E" w:rsidRDefault="00F54FE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14</w:t>
            </w:r>
          </w:p>
        </w:tc>
        <w:tc>
          <w:tcPr>
            <w:tcW w:w="4563" w:type="pct"/>
          </w:tcPr>
          <w:p w:rsidR="00157FEB" w:rsidRPr="00BA2E73" w:rsidRDefault="00F54FE7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Причины, виды, механиз</w:t>
            </w:r>
            <w:r>
              <w:rPr>
                <w:rFonts w:eastAsia="Calibri"/>
                <w:bCs/>
                <w:lang w:val="ru-RU"/>
              </w:rPr>
              <w:t xml:space="preserve">мы нарушения дыхания. </w:t>
            </w:r>
            <w:r w:rsidR="0087748E">
              <w:rPr>
                <w:rFonts w:eastAsia="Calibri"/>
                <w:bCs/>
                <w:lang w:val="ru-RU"/>
              </w:rPr>
              <w:t>Клинические проявления нарушений внешнего дыхания.</w:t>
            </w:r>
            <w:r>
              <w:rPr>
                <w:rFonts w:eastAsia="Calibri"/>
                <w:bCs/>
                <w:lang w:val="ru-RU"/>
              </w:rPr>
              <w:t xml:space="preserve"> Болезни органов дыхания: бронхиты, пневмонии, рак легких. </w:t>
            </w:r>
          </w:p>
        </w:tc>
      </w:tr>
      <w:tr w:rsidR="00FF691A" w:rsidTr="00F319E0">
        <w:trPr>
          <w:jc w:val="center"/>
        </w:trPr>
        <w:tc>
          <w:tcPr>
            <w:tcW w:w="437" w:type="pct"/>
          </w:tcPr>
          <w:p w:rsidR="00157FEB" w:rsidRPr="004E266E" w:rsidRDefault="00F54FE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15</w:t>
            </w:r>
          </w:p>
        </w:tc>
        <w:tc>
          <w:tcPr>
            <w:tcW w:w="4563" w:type="pct"/>
          </w:tcPr>
          <w:p w:rsidR="00157FEB" w:rsidRDefault="00F54FE7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Основные причины, виды и </w:t>
            </w:r>
            <w:r w:rsidR="001E0430">
              <w:rPr>
                <w:rFonts w:eastAsia="Calibri"/>
                <w:bCs/>
                <w:lang w:val="ru-RU"/>
              </w:rPr>
              <w:t xml:space="preserve">механизмы нарушений мочеобразования. Нарушения функции почек. Почечная недостаточность. Искусственная почка. </w:t>
            </w:r>
          </w:p>
          <w:p w:rsidR="001E0430" w:rsidRDefault="00F54FE7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Причины, виды и механизмы нарушения пищеварения. Болезни желудка: гастрит, язвенная болезнь, рак желудка. Болезни тонкой и толстой кишки.</w:t>
            </w:r>
          </w:p>
          <w:p w:rsidR="001E0430" w:rsidRPr="00BA2E73" w:rsidRDefault="00F54FE7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Болезни печени: гепатиты и гепатозы. Цироз печени. Нарушения функции и болезни желчного пузыря. </w:t>
            </w:r>
            <w:r>
              <w:rPr>
                <w:rFonts w:eastAsia="Calibri"/>
                <w:bCs/>
                <w:lang w:val="ru-RU"/>
              </w:rPr>
              <w:t>Желчекаменная болезнь.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ascii="Calibri" w:eastAsia="Calibri" w:hAnsi="Calibri"/>
          <w:b/>
          <w:bCs/>
          <w:iCs/>
          <w:kern w:val="1"/>
          <w:sz w:val="28"/>
          <w:szCs w:val="28"/>
          <w:lang w:val="ru-RU" w:eastAsia="ar-SA"/>
        </w:rPr>
      </w:pPr>
      <w:bookmarkStart w:id="13" w:name="_Toc414348661"/>
      <w:bookmarkEnd w:id="12"/>
    </w:p>
    <w:p w:rsidR="008D5E19" w:rsidRPr="00A53509" w:rsidRDefault="00F54FE7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4.4 Содержание лабораторных работ</w:t>
      </w:r>
    </w:p>
    <w:p w:rsidR="008D5E19" w:rsidRPr="00A53509" w:rsidRDefault="00F54FE7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A53509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A53509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D5E19" w:rsidRPr="00A53509" w:rsidRDefault="00F54FE7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4.5 Содержание клинических практических занятий</w:t>
      </w:r>
    </w:p>
    <w:p w:rsidR="008D5E19" w:rsidRPr="00A53509" w:rsidRDefault="00F54FE7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4" w:name="_Hlk5524530"/>
      <w:r w:rsidRPr="00A53509">
        <w:rPr>
          <w:rFonts w:eastAsia="Calibri"/>
          <w:bCs/>
          <w:iCs/>
          <w:kern w:val="1"/>
          <w:lang w:val="ru-RU" w:eastAsia="ar-SA"/>
        </w:rPr>
        <w:t xml:space="preserve">Занятия указанного типа не предусмотрены основной </w:t>
      </w:r>
      <w:r w:rsidRPr="00A53509">
        <w:rPr>
          <w:rFonts w:eastAsia="Calibri"/>
          <w:bCs/>
          <w:iCs/>
          <w:kern w:val="1"/>
          <w:lang w:val="ru-RU" w:eastAsia="ar-SA"/>
        </w:rPr>
        <w:t>профессиональной образовательной программой.</w:t>
      </w:r>
      <w:bookmarkEnd w:id="14"/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</w:p>
    <w:p w:rsidR="008D5E19" w:rsidRPr="00A53509" w:rsidRDefault="00F54FE7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4.6 Содержание самостоятельной работы обучающегося</w:t>
      </w:r>
    </w:p>
    <w:p w:rsidR="008D5E19" w:rsidRPr="00FE32B6" w:rsidRDefault="00F54FE7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FF691A" w:rsidRPr="0023357C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FE32B6" w:rsidRDefault="00F54FE7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8D5E19" w:rsidRPr="00FE32B6" w:rsidRDefault="00F54FE7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E19" w:rsidRPr="00FE32B6" w:rsidRDefault="00F54FE7" w:rsidP="00F319E0">
            <w:pPr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>Виды и формы самостоятельной работы</w:t>
            </w:r>
          </w:p>
        </w:tc>
      </w:tr>
      <w:tr w:rsidR="00FF691A" w:rsidTr="00F319E0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F54FE7" w:rsidP="00F319E0">
            <w:pPr>
              <w:spacing w:after="200" w:line="276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2</w:t>
            </w:r>
            <w:r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FF691A" w:rsidRPr="0023357C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F54FE7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F54FE7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FF691A" w:rsidRPr="0023357C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F54FE7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F54FE7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Решение тестовых и ситуационных </w:t>
            </w:r>
            <w:r w:rsidRPr="00FE32B6">
              <w:rPr>
                <w:rFonts w:eastAsia="Calibri"/>
                <w:lang w:val="ru-RU"/>
              </w:rPr>
              <w:t>задач</w:t>
            </w:r>
          </w:p>
        </w:tc>
      </w:tr>
      <w:tr w:rsidR="00FF691A" w:rsidRPr="0023357C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F54FE7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F54FE7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Подготовка рефератов,  литературных обзоров,  презентаций  и сообщений  для выступлений на конференциях</w:t>
            </w:r>
          </w:p>
        </w:tc>
      </w:tr>
      <w:tr w:rsidR="00FF691A" w:rsidRPr="0023357C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F54FE7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F54FE7" w:rsidP="00F319E0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отечественной и зарубежной литературой</w:t>
            </w:r>
          </w:p>
        </w:tc>
      </w:tr>
      <w:tr w:rsidR="00FF691A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F54FE7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F54FE7" w:rsidP="003B47CC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iCs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Интернет-ресурсами</w:t>
            </w:r>
          </w:p>
        </w:tc>
      </w:tr>
      <w:tr w:rsidR="00FF691A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F54FE7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F54FE7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lang w:val="ru-RU"/>
        </w:rPr>
      </w:pPr>
    </w:p>
    <w:p w:rsidR="008D5E19" w:rsidRPr="005E1D46" w:rsidRDefault="00F54FE7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 xml:space="preserve">5 Система </w:t>
      </w: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формирования оценки результатов обучения по дисциплине (модулю) в рамках текущего контроля успеваемости и промежуточной аттеста</w:t>
      </w:r>
      <w:bookmarkStart w:id="15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ции обучающегося</w:t>
      </w:r>
    </w:p>
    <w:p w:rsidR="008D5E19" w:rsidRPr="00FE32B6" w:rsidRDefault="00F54FE7" w:rsidP="008D5E19">
      <w:pPr>
        <w:spacing w:after="200" w:line="276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4692"/>
        <w:gridCol w:w="2115"/>
      </w:tblGrid>
      <w:tr w:rsidR="00FF691A" w:rsidTr="00F319E0">
        <w:tc>
          <w:tcPr>
            <w:tcW w:w="7621" w:type="dxa"/>
            <w:gridSpan w:val="2"/>
          </w:tcPr>
          <w:p w:rsidR="008D5E19" w:rsidRPr="00FE32B6" w:rsidRDefault="00F54FE7" w:rsidP="003B47CC">
            <w:pPr>
              <w:contextualSpacing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Мероприятия текущего контроля успеваемости</w:t>
            </w:r>
          </w:p>
          <w:p w:rsidR="008D5E19" w:rsidRPr="00FE32B6" w:rsidRDefault="00F54FE7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8D5E19" w:rsidRPr="00FE32B6" w:rsidRDefault="00F54FE7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FF691A" w:rsidTr="00F319E0">
        <w:tc>
          <w:tcPr>
            <w:tcW w:w="9747" w:type="dxa"/>
            <w:gridSpan w:val="3"/>
          </w:tcPr>
          <w:p w:rsidR="008D5E19" w:rsidRPr="00FE32B6" w:rsidRDefault="00F54FE7" w:rsidP="00F319E0">
            <w:pPr>
              <w:spacing w:after="200" w:line="276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 xml:space="preserve">2 </w:t>
            </w:r>
            <w:r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FF691A" w:rsidTr="00F319E0">
        <w:tc>
          <w:tcPr>
            <w:tcW w:w="2802" w:type="dxa"/>
            <w:vMerge w:val="restart"/>
          </w:tcPr>
          <w:p w:rsidR="008D5E19" w:rsidRPr="00FE32B6" w:rsidRDefault="00F54FE7" w:rsidP="003B47CC">
            <w:pPr>
              <w:spacing w:line="276" w:lineRule="auto"/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Текущий</w:t>
            </w:r>
          </w:p>
          <w:p w:rsidR="008D5E19" w:rsidRPr="00FE32B6" w:rsidRDefault="00F54FE7" w:rsidP="003B47CC">
            <w:pPr>
              <w:spacing w:line="276" w:lineRule="auto"/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8D5E19" w:rsidRPr="00FE32B6" w:rsidRDefault="00F54FE7" w:rsidP="003B47CC">
            <w:pPr>
              <w:spacing w:line="276" w:lineRule="auto"/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8D5E19" w:rsidRPr="00FE32B6" w:rsidRDefault="00F54FE7" w:rsidP="003B47CC">
            <w:pPr>
              <w:contextualSpacing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8D5E19" w:rsidRPr="00FE32B6" w:rsidRDefault="00F54FE7" w:rsidP="003B47CC">
            <w:pPr>
              <w:contextualSpacing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FF691A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F54FE7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лекционных занятий</w:t>
            </w:r>
          </w:p>
        </w:tc>
        <w:tc>
          <w:tcPr>
            <w:tcW w:w="2126" w:type="dxa"/>
          </w:tcPr>
          <w:p w:rsidR="008D5E19" w:rsidRPr="00FE32B6" w:rsidRDefault="00F54FE7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</w:t>
            </w:r>
            <w:r w:rsidR="00BB68E5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</w:t>
            </w:r>
          </w:p>
        </w:tc>
      </w:tr>
      <w:tr w:rsidR="00FF691A" w:rsidTr="003B47CC">
        <w:trPr>
          <w:trHeight w:val="553"/>
        </w:trPr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F54FE7" w:rsidP="003B47CC">
            <w:pPr>
              <w:contextualSpacing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практических 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(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семинарских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)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 занятий</w:t>
            </w:r>
          </w:p>
        </w:tc>
        <w:tc>
          <w:tcPr>
            <w:tcW w:w="2126" w:type="dxa"/>
          </w:tcPr>
          <w:p w:rsidR="008D5E19" w:rsidRPr="00FE32B6" w:rsidRDefault="00F54FE7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FF691A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F54FE7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8D5E19" w:rsidRPr="00FE32B6" w:rsidRDefault="00F54FE7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FF691A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F54FE7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Тестирование по 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основным разделам курса</w:t>
            </w:r>
          </w:p>
        </w:tc>
        <w:tc>
          <w:tcPr>
            <w:tcW w:w="2126" w:type="dxa"/>
          </w:tcPr>
          <w:p w:rsidR="008D5E19" w:rsidRPr="00FE32B6" w:rsidRDefault="00F54FE7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</w:t>
            </w: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0</w:t>
            </w:r>
          </w:p>
        </w:tc>
      </w:tr>
      <w:tr w:rsidR="00FF691A" w:rsidTr="00F319E0">
        <w:trPr>
          <w:trHeight w:val="350"/>
        </w:trPr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F54FE7" w:rsidP="003B47CC">
            <w:pPr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8D5E19" w:rsidRPr="00FE32B6" w:rsidRDefault="00F54FE7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FF691A" w:rsidTr="003B47CC">
        <w:trPr>
          <w:trHeight w:val="699"/>
        </w:trPr>
        <w:tc>
          <w:tcPr>
            <w:tcW w:w="2802" w:type="dxa"/>
          </w:tcPr>
          <w:p w:rsidR="008D5E19" w:rsidRPr="00FE32B6" w:rsidRDefault="00F54FE7" w:rsidP="003B47CC">
            <w:pPr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Промежуточная </w:t>
            </w:r>
          </w:p>
          <w:p w:rsidR="008D5E19" w:rsidRPr="00FE32B6" w:rsidRDefault="00F54FE7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8D5E19" w:rsidRPr="00FE32B6" w:rsidRDefault="00F54FE7" w:rsidP="00F319E0">
            <w:pPr>
              <w:spacing w:after="200" w:line="276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8D5E19" w:rsidRPr="00BB68E5" w:rsidRDefault="00F54FE7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BB68E5">
              <w:rPr>
                <w:rFonts w:eastAsia="Calibri"/>
                <w:i/>
                <w:lang w:val="ru-RU"/>
              </w:rPr>
              <w:t>40 (100)</w:t>
            </w:r>
          </w:p>
        </w:tc>
      </w:tr>
      <w:bookmarkEnd w:id="15"/>
    </w:tbl>
    <w:p w:rsidR="008D5E19" w:rsidRDefault="008D5E19" w:rsidP="008D5E19">
      <w:pPr>
        <w:ind w:firstLine="720"/>
        <w:jc w:val="both"/>
        <w:rPr>
          <w:rFonts w:eastAsia="Calibri"/>
          <w:bCs/>
          <w:lang w:val="ru-RU"/>
        </w:rPr>
      </w:pPr>
    </w:p>
    <w:p w:rsidR="008D5E19" w:rsidRDefault="008D5E19" w:rsidP="008D5E19">
      <w:pPr>
        <w:ind w:firstLine="720"/>
        <w:jc w:val="both"/>
        <w:rPr>
          <w:rFonts w:eastAsia="Calibri"/>
          <w:bCs/>
          <w:lang w:val="ru-RU"/>
        </w:rPr>
      </w:pPr>
    </w:p>
    <w:p w:rsidR="003B47CC" w:rsidRDefault="003B47CC" w:rsidP="008D5E19">
      <w:pPr>
        <w:ind w:firstLine="720"/>
        <w:jc w:val="both"/>
        <w:rPr>
          <w:rFonts w:eastAsia="Calibri"/>
          <w:bCs/>
          <w:lang w:val="ru-RU"/>
        </w:rPr>
      </w:pPr>
    </w:p>
    <w:p w:rsidR="003B47CC" w:rsidRDefault="003B47CC" w:rsidP="008D5E19">
      <w:pPr>
        <w:ind w:firstLine="720"/>
        <w:jc w:val="both"/>
        <w:rPr>
          <w:rFonts w:eastAsia="Calibri"/>
          <w:bCs/>
          <w:lang w:val="ru-RU"/>
        </w:rPr>
      </w:pPr>
    </w:p>
    <w:p w:rsidR="008D5E19" w:rsidRPr="005E1D46" w:rsidRDefault="00F54FE7" w:rsidP="008D5E19">
      <w:pPr>
        <w:spacing w:after="200" w:line="276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t>Шкала соответствия оценок в стобалльной и академической системах оценивания результатов обучения по дисциплине (модулю)</w:t>
      </w:r>
    </w:p>
    <w:p w:rsidR="008D5E19" w:rsidRPr="005E1D46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FF691A" w:rsidTr="00F319E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8D5E19" w:rsidRPr="005E1D46" w:rsidRDefault="00F54FE7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8D5E19" w:rsidRPr="005E1D46" w:rsidRDefault="00F54FE7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8D5E19" w:rsidRPr="005E1D46" w:rsidRDefault="00F54FE7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FF691A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F54FE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Стобалльная система оценивания</w:t>
            </w:r>
          </w:p>
        </w:tc>
        <w:tc>
          <w:tcPr>
            <w:tcW w:w="1417" w:type="dxa"/>
            <w:vAlign w:val="center"/>
          </w:tcPr>
          <w:p w:rsidR="008D5E19" w:rsidRPr="005E1D46" w:rsidRDefault="00F54FE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8D5E19" w:rsidRPr="005E1D46" w:rsidRDefault="00F54FE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8D5E19" w:rsidRPr="005E1D46" w:rsidRDefault="00F54FE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8D5E19" w:rsidRPr="005E1D46" w:rsidRDefault="00F54FE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FF691A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F54FE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F54FE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8D5E19" w:rsidRPr="005E1D46" w:rsidRDefault="00F54FE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8D5E19" w:rsidRPr="005E1D46" w:rsidRDefault="00F54FE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8D5E19" w:rsidRPr="005E1D46" w:rsidRDefault="00F54FE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8D5E19" w:rsidRPr="005E1D46" w:rsidRDefault="00F54FE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8D5E19" w:rsidRPr="005E1D46" w:rsidRDefault="00F54FE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FF691A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F54FE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F54FE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8D5E19" w:rsidRPr="005E1D46" w:rsidRDefault="00F54FE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8D5E19" w:rsidRPr="005E1D46" w:rsidRDefault="00F54FE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8D5E19" w:rsidRPr="005E1D46" w:rsidRDefault="008D5E19" w:rsidP="008D5E19">
      <w:pPr>
        <w:ind w:firstLine="720"/>
        <w:jc w:val="both"/>
        <w:rPr>
          <w:rFonts w:eastAsia="Calibri"/>
          <w:bCs/>
          <w:sz w:val="28"/>
          <w:szCs w:val="28"/>
          <w:lang w:val="ru-RU"/>
        </w:rPr>
      </w:pPr>
    </w:p>
    <w:p w:rsidR="008D5E19" w:rsidRPr="005E1D46" w:rsidRDefault="00F54FE7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6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для осуществления образовательного процесса по дисциплине (модулю)</w:t>
      </w:r>
      <w:bookmarkEnd w:id="16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8D5E19" w:rsidRPr="00A53509" w:rsidRDefault="00F54FE7" w:rsidP="008D5E19">
      <w:pPr>
        <w:keepNext/>
        <w:spacing w:before="360" w:after="120" w:line="276" w:lineRule="auto"/>
        <w:ind w:firstLine="708"/>
        <w:jc w:val="both"/>
        <w:outlineLvl w:val="1"/>
        <w:rPr>
          <w:rFonts w:eastAsia="Calibri"/>
          <w:lang w:val="ru-RU"/>
        </w:rPr>
      </w:pPr>
      <w:r>
        <w:rPr>
          <w:rFonts w:eastAsia="Calibri"/>
          <w:iCs/>
          <w:lang w:val="ru-RU"/>
        </w:rPr>
        <w:t xml:space="preserve">Для проведения </w:t>
      </w:r>
      <w:r w:rsidRPr="00A53509">
        <w:rPr>
          <w:rFonts w:eastAsia="Calibri"/>
          <w:iCs/>
          <w:lang w:val="ru-RU"/>
        </w:rPr>
        <w:t>практических семинарских занятий требуется аудитория оснащенная видеопроектором, настенным экраном, компьютером</w:t>
      </w:r>
      <w:r>
        <w:rPr>
          <w:rFonts w:eastAsia="Calibri"/>
          <w:iCs/>
          <w:lang w:val="ru-RU"/>
        </w:rPr>
        <w:t>.</w:t>
      </w:r>
    </w:p>
    <w:bookmarkEnd w:id="13"/>
    <w:p w:rsidR="008D5E19" w:rsidRDefault="008D5E19" w:rsidP="008D5E19">
      <w:pPr>
        <w:spacing w:line="276" w:lineRule="auto"/>
        <w:ind w:firstLine="709"/>
        <w:jc w:val="both"/>
        <w:rPr>
          <w:rFonts w:eastAsia="Arial,BoldItalic"/>
          <w:b/>
          <w:bCs/>
          <w:iCs/>
          <w:lang w:val="ru-RU"/>
        </w:rPr>
      </w:pPr>
    </w:p>
    <w:p w:rsidR="008D5E19" w:rsidRPr="00A53509" w:rsidRDefault="00F54FE7" w:rsidP="008D5E19">
      <w:pPr>
        <w:ind w:firstLine="709"/>
        <w:jc w:val="both"/>
        <w:outlineLvl w:val="0"/>
        <w:rPr>
          <w:b/>
          <w:b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lang w:val="ru-RU"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17" w:name="_Toc506926047"/>
    </w:p>
    <w:p w:rsidR="008D5E19" w:rsidRPr="00A53509" w:rsidRDefault="00F54FE7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7.1 Основная литература</w:t>
      </w:r>
      <w:bookmarkEnd w:id="17"/>
    </w:p>
    <w:p w:rsidR="008D5E19" w:rsidRPr="00A53509" w:rsidRDefault="00F54FE7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1. Пауков В.С., Патологическая анатомия. В 2 т. Т. 2. Частная патология [Электронный ресурс]: учебник / Под ред. В.С. Паукова - М.: ГЭОТАР-Медиа, 2015. - 528 с. - ISBN 978-5-9704-3253-2 - Режим доступа: </w:t>
      </w:r>
      <w:hyperlink r:id="rId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http://www.studmedlib.ru/book/ISBN9785970432532.html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54FE7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2. Струков А.И., Патологическая анатомия: учебник [Электронный ресурс]: учебник / А. И. Струков, В. В. Серов; под ред. В. С. Пауков</w:t>
      </w:r>
      <w:r w:rsidRPr="00A53509">
        <w:rPr>
          <w:color w:val="000000"/>
          <w:shd w:val="clear" w:color="auto" w:fill="F7F7F7"/>
          <w:lang w:val="ru-RU" w:eastAsia="ru-RU"/>
        </w:rPr>
        <w:t xml:space="preserve">а. - 6-е изд., перераб. и доп. - М.: ГЭОТАР-Медиа, 2015. - 880 с. - ISBN 978-5-9704-3260-0 - Режим доступа: </w:t>
      </w:r>
      <w:hyperlink r:id="rId1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http://www.studmedlib.ru/book/ISBN9785970432600.html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</w:t>
      </w:r>
      <w:r w:rsidRPr="00A53509">
        <w:rPr>
          <w:color w:val="000000"/>
          <w:shd w:val="clear" w:color="auto" w:fill="F7F7F7"/>
          <w:lang w:val="ru-RU" w:eastAsia="ru-RU"/>
        </w:rPr>
        <w:t xml:space="preserve">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54FE7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3. Зайратьянц О.В., Патологическая анатомия: руководство к практическим занятиям [Электронный ресурс]: учеб.пособие / Зайратьянц О. В. и др.; под ред. О. В. Зайратьянца, Л. Б. Тарасовой. - 2-е изд., </w:t>
      </w:r>
      <w:r w:rsidR="00BB68E5">
        <w:rPr>
          <w:color w:val="000000"/>
          <w:shd w:val="clear" w:color="auto" w:fill="F7F7F7"/>
          <w:lang w:val="ru-RU" w:eastAsia="ru-RU"/>
        </w:rPr>
        <w:t>испр. и доп. - М.</w:t>
      </w:r>
      <w:r w:rsidRPr="00A53509">
        <w:rPr>
          <w:color w:val="000000"/>
          <w:shd w:val="clear" w:color="auto" w:fill="F7F7F7"/>
          <w:lang w:val="ru-RU" w:eastAsia="ru-RU"/>
        </w:rPr>
        <w:t>: ГЭОТАР-М</w:t>
      </w:r>
      <w:r w:rsidRPr="00A53509">
        <w:rPr>
          <w:color w:val="000000"/>
          <w:shd w:val="clear" w:color="auto" w:fill="F7F7F7"/>
          <w:lang w:val="ru-RU" w:eastAsia="ru-RU"/>
        </w:rPr>
        <w:t xml:space="preserve">едиа, 2015. - 696 с. - ISBN 978-5-9704-3269-3 - Режим доступа: </w:t>
      </w:r>
      <w:hyperlink r:id="rId1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http://www.studmedlib.ru/book/ISBN9785970432693.html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54FE7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lastRenderedPageBreak/>
        <w:t>4. Пауков В.С.,</w:t>
      </w:r>
      <w:r w:rsidR="00BB68E5">
        <w:rPr>
          <w:color w:val="000000"/>
          <w:shd w:val="clear" w:color="auto" w:fill="F7F7F7"/>
          <w:lang w:val="ru-RU" w:eastAsia="ru-RU"/>
        </w:rPr>
        <w:t xml:space="preserve"> Патология [Электронный ресурс]</w:t>
      </w:r>
      <w:r w:rsidRPr="00A53509">
        <w:rPr>
          <w:color w:val="000000"/>
          <w:shd w:val="clear" w:color="auto" w:fill="F7F7F7"/>
          <w:lang w:val="ru-RU" w:eastAsia="ru-RU"/>
        </w:rPr>
        <w:t xml:space="preserve">: руководство / Под ред. В. С. Паукова, М. А. Пальцева, Э. Г. Улумбекова - 2-е изд., испр. и доп. - М.: ГЭОТАР-Медиа, 2015. - 2500 с. - Режим доступа: </w:t>
      </w:r>
      <w:hyperlink r:id="rId1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studmedlib.ru/book/06-COS-2369.html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54FE7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5. Зайратьянц О.В., Частная патологическая анатомия: руководство к практическим занятиям для лечебных ф</w:t>
      </w:r>
      <w:r w:rsidR="00BB68E5">
        <w:rPr>
          <w:color w:val="000000"/>
          <w:shd w:val="clear" w:color="auto" w:fill="F7F7F7"/>
          <w:lang w:val="ru-RU" w:eastAsia="ru-RU"/>
        </w:rPr>
        <w:t>акультетов [Электронный ресурс]</w:t>
      </w:r>
      <w:r w:rsidRPr="00A53509">
        <w:rPr>
          <w:color w:val="000000"/>
          <w:shd w:val="clear" w:color="auto" w:fill="F7F7F7"/>
          <w:lang w:val="ru-RU" w:eastAsia="ru-RU"/>
        </w:rPr>
        <w:t xml:space="preserve">: учебное пособие / под общ.ред. О. В. Зайратьянца, Л. Б. Тарасовой. - 2-е изд., перераб. и доп. - М.: ГЭОТАР-Медиа, 2013. - 404 с. - Режим доступа: </w:t>
      </w:r>
      <w:hyperlink r:id="rId1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http://www.studmedlib.ru/book/06-COS-2387.ht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8D5E19" w:rsidP="008D5E19">
      <w:pPr>
        <w:ind w:firstLine="709"/>
        <w:rPr>
          <w:b/>
          <w:color w:val="000000"/>
          <w:lang w:val="ru-RU" w:eastAsia="ru-RU"/>
        </w:rPr>
      </w:pPr>
      <w:bookmarkStart w:id="18" w:name="_Toc347846883"/>
      <w:bookmarkStart w:id="19" w:name="_Toc347848401"/>
      <w:bookmarkStart w:id="20" w:name="_Toc506926048"/>
    </w:p>
    <w:p w:rsidR="008D5E19" w:rsidRPr="00A53509" w:rsidRDefault="00F54FE7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7.2 Дополнительная литература</w:t>
      </w:r>
      <w:bookmarkStart w:id="21" w:name="_Toc347846884"/>
      <w:bookmarkStart w:id="22" w:name="_Toc347848402"/>
      <w:bookmarkEnd w:id="18"/>
      <w:bookmarkEnd w:id="19"/>
      <w:bookmarkEnd w:id="20"/>
    </w:p>
    <w:p w:rsidR="008D5E19" w:rsidRPr="00A53509" w:rsidRDefault="00F54FE7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1. Быков В.Л., Гистология, цитология и эмбриология. Атлас [Электронный ресурс]: учебное пособие / Быков В.Л., Юшканцева С.И. - М.: ГЭОТАР-Медиа, 2015. - 296 с. - ISBN</w:t>
      </w:r>
      <w:r w:rsidRPr="00A53509">
        <w:rPr>
          <w:color w:val="000000"/>
          <w:shd w:val="clear" w:color="auto" w:fill="F7F7F7"/>
          <w:lang w:val="ru-RU" w:eastAsia="ru-RU"/>
        </w:rPr>
        <w:t xml:space="preserve"> 978-5-9704-3201-3 - Режим доступа: </w:t>
      </w:r>
      <w:hyperlink r:id="rId14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http://www.studmedlib.ru/book/ISBN9785970432013.html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54FE7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2. Мальков П.Г., Основы обеспечения качест</w:t>
      </w:r>
      <w:r w:rsidRPr="00A53509">
        <w:rPr>
          <w:color w:val="000000"/>
          <w:shd w:val="clear" w:color="auto" w:fill="F7F7F7"/>
          <w:lang w:val="ru-RU" w:eastAsia="ru-RU"/>
        </w:rPr>
        <w:t xml:space="preserve">ва в гистологической лабораторной технике [Электронный ресурс] / Мальков П.Г. - М.: ГЭОТАР-Медиа, 2014. - 176 с. - ISBN 978-5-9704-3009-5 - Режим доступа: </w:t>
      </w:r>
      <w:hyperlink r:id="rId15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BN9785970430095.html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54FE7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3. Билич Г.Л., Анатомия человека. Атлас. В 3 томах. Том 1. Опорно-двигательный аппарат [Электронный ресурс]: учебное пособие / Билич Г.Л., Крыжановский В.А. - М.: ГЭОТАР-Медиа, 20</w:t>
      </w:r>
      <w:r w:rsidRPr="00A53509">
        <w:rPr>
          <w:color w:val="000000"/>
          <w:shd w:val="clear" w:color="auto" w:fill="F7F7F7"/>
          <w:lang w:val="ru-RU" w:eastAsia="ru-RU"/>
        </w:rPr>
        <w:t xml:space="preserve">13. - 800 с. - ISBN 978-5-9704-2607-4 - Режим доступа: </w:t>
      </w:r>
      <w:hyperlink r:id="rId16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http://www.studmedlib.ru/book/ISBN9785970426074.html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54FE7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4. Билич Г.Л., Анатомия человека. Атлас. В 3 томах. Том 2. Внутренние органы [Электронный ресурс]: учебное пособие / Билич Г.Л., Крыжановский В.А. - М.: ГЭОТАР-Медиа, 2013. - 824 с. - ISBN 978-5-9704-2542-8 - Режим доступа: </w:t>
      </w:r>
      <w:hyperlink r:id="rId17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http://www.studmedlib.ru/book/ISBN9785970425428.html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54FE7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5. Билич Г.Л., Анатомия человека. Атлас. В 3 томах. Том 3 [Электронный ресурс]: учебное пособие / Билич Г.Л., </w:t>
      </w:r>
      <w:r w:rsidRPr="00A53509">
        <w:rPr>
          <w:color w:val="000000"/>
          <w:shd w:val="clear" w:color="auto" w:fill="F7F7F7"/>
          <w:lang w:val="ru-RU" w:eastAsia="ru-RU"/>
        </w:rPr>
        <w:t xml:space="preserve">Крыжановский В.А. - М.: ГЭОТАР-Медиа, 2013. - 792 с. - ISBN 978-5-9704-2543-5 - Режим доступа: </w:t>
      </w:r>
      <w:hyperlink r:id="rId18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http://www.studmedlib.ru/book/ISBN9785970425435.html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54FE7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6. Зайратьянц О.В., Частная патологическая анатомия: руководство к практическим занятиям для лечебных факультетов [Электронный ресурс]: учебное пособие / под общ.ред. О. В. Зайратьянца, Л. Б. Тарасовой. - 2-е изд., перераб. и доп. - М.: ГЭ</w:t>
      </w:r>
      <w:r w:rsidRPr="00A53509">
        <w:rPr>
          <w:color w:val="000000"/>
          <w:shd w:val="clear" w:color="auto" w:fill="F7F7F7"/>
          <w:lang w:val="ru-RU" w:eastAsia="ru-RU"/>
        </w:rPr>
        <w:t xml:space="preserve">ОТАР-Медиа, 2013. - 404 с. - Режим доступа: </w:t>
      </w:r>
      <w:hyperlink r:id="rId1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http://www.studmedlib.ru/book/06-COS-2387.htm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54FE7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7. Коган Е.А., Патология органов дыхания [Электр</w:t>
      </w:r>
      <w:r w:rsidRPr="00A53509">
        <w:rPr>
          <w:color w:val="000000"/>
          <w:shd w:val="clear" w:color="auto" w:fill="F7F7F7"/>
          <w:lang w:val="ru-RU" w:eastAsia="ru-RU"/>
        </w:rPr>
        <w:t xml:space="preserve">онный ресурс] / Коган Е.А., Кругликов Г.Г., Пауков В.С., </w:t>
      </w:r>
      <w:r w:rsidR="00BB68E5">
        <w:rPr>
          <w:color w:val="000000"/>
          <w:shd w:val="clear" w:color="auto" w:fill="F7F7F7"/>
          <w:lang w:val="ru-RU" w:eastAsia="ru-RU"/>
        </w:rPr>
        <w:t>Соколина И.А., Целуйко С.С. - М</w:t>
      </w:r>
      <w:r w:rsidRPr="00A53509">
        <w:rPr>
          <w:color w:val="000000"/>
          <w:shd w:val="clear" w:color="auto" w:fill="F7F7F7"/>
          <w:lang w:val="ru-RU" w:eastAsia="ru-RU"/>
        </w:rPr>
        <w:t>:</w:t>
      </w:r>
      <w:r w:rsidR="00BB68E5">
        <w:rPr>
          <w:color w:val="000000"/>
          <w:shd w:val="clear" w:color="auto" w:fill="F7F7F7"/>
          <w:lang w:val="ru-RU" w:eastAsia="ru-RU"/>
        </w:rPr>
        <w:t xml:space="preserve"> </w:t>
      </w:r>
      <w:r w:rsidRPr="00A53509">
        <w:rPr>
          <w:color w:val="000000"/>
          <w:shd w:val="clear" w:color="auto" w:fill="F7F7F7"/>
          <w:lang w:val="ru-RU" w:eastAsia="ru-RU"/>
        </w:rPr>
        <w:t xml:space="preserve">Литтерра, 2013. - 272 с. - ISBN 978-5-4235-0076-4 - Режим доступа: </w:t>
      </w:r>
      <w:hyperlink r:id="rId2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ISBN9785423500764.html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54FE7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8. Самусев Р.П., Железы внутренней секреции [Электронный ресурс] / Р. П. Самусев, Е. В. Зубарева. - М.: Мир и образование, 2011. - 144 с. (Полный конспект лекций) - ISBN 978-5-9</w:t>
      </w:r>
      <w:r w:rsidRPr="00A53509">
        <w:rPr>
          <w:color w:val="000000"/>
          <w:shd w:val="clear" w:color="auto" w:fill="F7F7F7"/>
          <w:lang w:val="ru-RU" w:eastAsia="ru-RU"/>
        </w:rPr>
        <w:t xml:space="preserve">4666-628-2 - Режим доступа: </w:t>
      </w:r>
      <w:hyperlink r:id="rId2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http://www.studmedlib.ru/book/ISBN9785946666282.html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54FE7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9. Гузина О.С., Учебный словарь по цитологии и эмб</w:t>
      </w:r>
      <w:r w:rsidRPr="00A53509">
        <w:rPr>
          <w:color w:val="000000"/>
          <w:shd w:val="clear" w:color="auto" w:fill="F7F7F7"/>
          <w:lang w:val="ru-RU" w:eastAsia="ru-RU"/>
        </w:rPr>
        <w:t xml:space="preserve">риологии для иностранных студентов-медиков [Электронный ресурс] / О.С. Гузина, И.Б. Маслова, О.Б. Саврова. - М.: Издательство РУДН, 2010. - 193 с. - ISBN 978-5-209-03523-7 - Режим доступа: </w:t>
      </w:r>
      <w:hyperlink r:id="rId2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http://www.studmedlib.ru/book/ISBN9785209035237.html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54FE7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lastRenderedPageBreak/>
        <w:t>10. Повзун С.А., Патологическая анатомия в вопросах и ответах [Электронный ресурс]:</w:t>
      </w:r>
      <w:r w:rsidR="00BB68E5">
        <w:rPr>
          <w:color w:val="000000"/>
          <w:shd w:val="clear" w:color="auto" w:fill="F7F7F7"/>
          <w:lang w:val="ru-RU" w:eastAsia="ru-RU"/>
        </w:rPr>
        <w:t xml:space="preserve"> </w:t>
      </w:r>
      <w:r w:rsidRPr="00A53509">
        <w:rPr>
          <w:color w:val="000000"/>
          <w:shd w:val="clear" w:color="auto" w:fill="F7F7F7"/>
          <w:lang w:val="ru-RU" w:eastAsia="ru-RU"/>
        </w:rPr>
        <w:t xml:space="preserve">Учеб.пособие / С.А. Повзун - 2-е изд., перераб. и доп. - М.: ГЭОТАР-Медиа, 2007. - 176 с. - ISBN 978-5-9704-0412-6 - Режим доступа: </w:t>
      </w:r>
      <w:hyperlink r:id="rId2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http://www.studmedlib.ru/book/ISBN9785970404126.html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</w:t>
      </w:r>
      <w:r w:rsidRPr="00A53509">
        <w:rPr>
          <w:color w:val="000000"/>
          <w:shd w:val="clear" w:color="auto" w:fill="F7F7F7"/>
          <w:lang w:val="ru-RU" w:eastAsia="ru-RU"/>
        </w:rPr>
        <w:t xml:space="preserve">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23" w:name="_Toc506926049"/>
    </w:p>
    <w:bookmarkEnd w:id="21"/>
    <w:bookmarkEnd w:id="22"/>
    <w:bookmarkEnd w:id="23"/>
    <w:p w:rsidR="008D5E19" w:rsidRPr="00A53509" w:rsidRDefault="00F54FE7" w:rsidP="008D5E19">
      <w:pPr>
        <w:ind w:firstLine="709"/>
        <w:jc w:val="both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8D5E19" w:rsidRPr="00A53509" w:rsidRDefault="008D5E19" w:rsidP="008D5E19">
      <w:pPr>
        <w:jc w:val="center"/>
        <w:rPr>
          <w:sz w:val="28"/>
          <w:szCs w:val="28"/>
          <w:lang w:val="ru-RU" w:eastAsia="ru-RU"/>
        </w:rPr>
      </w:pPr>
    </w:p>
    <w:p w:rsidR="008D5E19" w:rsidRPr="00A53509" w:rsidRDefault="00F54FE7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1. </w:t>
      </w:r>
      <w:hyperlink r:id="rId24" w:history="1">
        <w:r w:rsidRPr="00A53509">
          <w:rPr>
            <w:noProof/>
            <w:sz w:val="20"/>
            <w:u w:val="single"/>
            <w:lang w:val="ru-RU" w:eastAsia="ru-RU"/>
          </w:rPr>
          <w:t>http://ihc.ucoz.ru/dir/11</w:t>
        </w:r>
      </w:hyperlink>
      <w:r w:rsidRPr="00A53509">
        <w:rPr>
          <w:lang w:val="ru-RU" w:eastAsia="ru-RU"/>
        </w:rPr>
        <w:t xml:space="preserve"> – Патологическая анатомия</w:t>
      </w:r>
    </w:p>
    <w:p w:rsidR="008D5E19" w:rsidRPr="00A53509" w:rsidRDefault="00F54FE7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2. </w:t>
      </w:r>
      <w:hyperlink r:id="rId25" w:history="1">
        <w:r w:rsidRPr="00A53509">
          <w:rPr>
            <w:noProof/>
            <w:sz w:val="20"/>
            <w:u w:val="single"/>
            <w:lang w:val="ru-RU" w:eastAsia="ru-RU"/>
          </w:rPr>
          <w:t>https://anatomy.elpub.ru/jour</w:t>
        </w:r>
      </w:hyperlink>
      <w:r w:rsidRPr="00A53509">
        <w:rPr>
          <w:lang w:val="ru-RU" w:eastAsia="ru-RU"/>
        </w:rPr>
        <w:t>– Журнал анатомии и гистопатологии</w:t>
      </w:r>
    </w:p>
    <w:p w:rsidR="008D5E19" w:rsidRPr="00A53509" w:rsidRDefault="00F54FE7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3. </w:t>
      </w:r>
      <w:hyperlink r:id="rId26" w:history="1">
        <w:r w:rsidRPr="00A53509">
          <w:rPr>
            <w:noProof/>
            <w:sz w:val="20"/>
            <w:u w:val="single"/>
            <w:lang w:val="ru-RU" w:eastAsia="ru-RU"/>
          </w:rPr>
          <w:t>http://www.patolog.ru</w:t>
        </w:r>
      </w:hyperlink>
      <w:r w:rsidRPr="00A53509">
        <w:rPr>
          <w:lang w:val="ru-RU" w:eastAsia="ru-RU"/>
        </w:rPr>
        <w:t xml:space="preserve"> – российское общество патологоанатомов</w:t>
      </w:r>
    </w:p>
    <w:p w:rsidR="008D5E19" w:rsidRPr="00A53509" w:rsidRDefault="008D5E19" w:rsidP="008D5E19">
      <w:pPr>
        <w:jc w:val="both"/>
        <w:rPr>
          <w:lang w:val="ru-RU" w:eastAsia="ru-RU"/>
        </w:rPr>
      </w:pPr>
    </w:p>
    <w:p w:rsidR="008D5E19" w:rsidRPr="00A53509" w:rsidRDefault="00F54FE7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bookmarkStart w:id="24" w:name="_Toc506287682"/>
      <w:bookmarkStart w:id="25" w:name="_Toc506808520"/>
      <w:bookmarkStart w:id="26" w:name="_Toc506809243"/>
      <w:bookmarkStart w:id="27" w:name="_Toc506880734"/>
      <w:bookmarkStart w:id="28" w:name="_Toc506885523"/>
      <w:bookmarkStart w:id="29" w:name="_Toc509404385"/>
      <w:r w:rsidRPr="00A53509">
        <w:rPr>
          <w:b/>
          <w:kern w:val="36"/>
          <w:sz w:val="28"/>
          <w:szCs w:val="28"/>
          <w:lang w:val="ru-RU" w:eastAsia="ru-RU"/>
        </w:rPr>
        <w:t xml:space="preserve">9 </w:t>
      </w:r>
      <w:bookmarkEnd w:id="24"/>
      <w:bookmarkEnd w:id="25"/>
      <w:bookmarkEnd w:id="26"/>
      <w:bookmarkEnd w:id="27"/>
      <w:bookmarkEnd w:id="28"/>
      <w:bookmarkEnd w:id="29"/>
      <w:r w:rsidRPr="00A53509">
        <w:rPr>
          <w:b/>
          <w:kern w:val="36"/>
          <w:sz w:val="28"/>
          <w:szCs w:val="28"/>
          <w:lang w:val="ru-RU" w:eastAsia="ru-RU"/>
        </w:rPr>
        <w:t xml:space="preserve">Перечень </w:t>
      </w:r>
      <w:r w:rsidRPr="00A53509">
        <w:rPr>
          <w:b/>
          <w:kern w:val="36"/>
          <w:sz w:val="28"/>
          <w:szCs w:val="28"/>
          <w:lang w:val="ru-RU" w:eastAsia="ru-RU"/>
        </w:rPr>
        <w:t>информационных технологий, необходимых для осуществления образовательного процесса по дисциплине (модулю)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F54FE7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</w:t>
      </w:r>
      <w:r w:rsidRPr="00A53509">
        <w:rPr>
          <w:b/>
          <w:bCs/>
          <w:iCs/>
          <w:kern w:val="1"/>
          <w:sz w:val="28"/>
          <w:szCs w:val="28"/>
          <w:lang w:val="ru-RU" w:eastAsia="ar-SA"/>
        </w:rPr>
        <w:t xml:space="preserve">водства 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F54FE7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lang w:val="ru-RU" w:eastAsia="ru-RU"/>
        </w:rPr>
        <w:t xml:space="preserve">1. Текстовый редактор </w:t>
      </w:r>
      <w:r w:rsidRPr="00A53509">
        <w:rPr>
          <w:lang w:eastAsia="ru-RU"/>
        </w:rPr>
        <w:t>Microsoft</w:t>
      </w:r>
      <w:r w:rsidRPr="00A53509">
        <w:rPr>
          <w:lang w:val="ru-RU" w:eastAsia="ru-RU"/>
        </w:rPr>
        <w:t>Word;</w:t>
      </w:r>
    </w:p>
    <w:p w:rsidR="008D5E19" w:rsidRPr="00A53509" w:rsidRDefault="00F54FE7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>2. Программа для работы с электронными таблицами M</w:t>
      </w:r>
      <w:r w:rsidRPr="00A53509">
        <w:rPr>
          <w:lang w:eastAsia="ru-RU"/>
        </w:rPr>
        <w:t>icrosoftExcel</w:t>
      </w:r>
      <w:r w:rsidRPr="00A53509">
        <w:rPr>
          <w:lang w:val="ru-RU" w:eastAsia="ru-RU"/>
        </w:rPr>
        <w:t>;</w:t>
      </w:r>
    </w:p>
    <w:p w:rsidR="008D5E19" w:rsidRPr="00A53509" w:rsidRDefault="00F54FE7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3. Программа подготовки презентаций </w:t>
      </w:r>
      <w:r w:rsidRPr="00A53509">
        <w:rPr>
          <w:lang w:eastAsia="ru-RU"/>
        </w:rPr>
        <w:t>MicrosoftPowerPoint</w:t>
      </w:r>
      <w:r w:rsidRPr="00A53509">
        <w:rPr>
          <w:lang w:val="ru-RU" w:eastAsia="ru-RU"/>
        </w:rPr>
        <w:t>;</w:t>
      </w:r>
    </w:p>
    <w:p w:rsidR="008D5E19" w:rsidRPr="00A53509" w:rsidRDefault="00F54FE7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>4. Программа подготовки презентаций Мой Офис Презентация.</w:t>
      </w:r>
    </w:p>
    <w:p w:rsidR="008D5E19" w:rsidRPr="00A53509" w:rsidRDefault="008D5E19" w:rsidP="008D5E19">
      <w:pPr>
        <w:ind w:firstLine="709"/>
        <w:jc w:val="both"/>
        <w:rPr>
          <w:i/>
          <w:sz w:val="28"/>
          <w:szCs w:val="28"/>
          <w:lang w:val="ru-RU" w:eastAsia="ru-RU"/>
        </w:rPr>
      </w:pPr>
    </w:p>
    <w:p w:rsidR="008D5E19" w:rsidRPr="00A53509" w:rsidRDefault="00F54FE7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>9.2 Перечень необходимых сов</w:t>
      </w:r>
      <w:r w:rsidRPr="00A53509">
        <w:rPr>
          <w:b/>
          <w:bCs/>
          <w:iCs/>
          <w:kern w:val="1"/>
          <w:sz w:val="28"/>
          <w:szCs w:val="28"/>
          <w:lang w:val="ru-RU" w:eastAsia="ar-SA"/>
        </w:rPr>
        <w:t>ременных профессиональных баз данных и информационных справочных систем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F54FE7" w:rsidP="008D5E19">
      <w:pPr>
        <w:shd w:val="clear" w:color="auto" w:fill="FFFFFF"/>
        <w:ind w:firstLine="709"/>
        <w:rPr>
          <w:color w:val="4A4949"/>
          <w:lang w:val="ru-RU" w:eastAsia="ru-RU"/>
        </w:rPr>
      </w:pPr>
      <w:r w:rsidRPr="00A53509">
        <w:rPr>
          <w:lang w:val="ru-RU" w:eastAsia="ru-RU"/>
        </w:rPr>
        <w:t xml:space="preserve">1. </w:t>
      </w:r>
      <w:hyperlink r:id="rId27" w:history="1">
        <w:r w:rsidRPr="00A53509">
          <w:rPr>
            <w:noProof/>
            <w:sz w:val="20"/>
            <w:u w:val="single"/>
            <w:lang w:val="ru-RU" w:eastAsia="ru-RU"/>
          </w:rPr>
          <w:t>https://studentmedic.ru/directory.php?rub=6</w:t>
        </w:r>
      </w:hyperlink>
      <w:r w:rsidRPr="00A53509">
        <w:rPr>
          <w:lang w:val="ru-RU" w:eastAsia="ru-RU"/>
        </w:rPr>
        <w:t xml:space="preserve"> –</w:t>
      </w:r>
      <w:hyperlink r:id="rId28" w:history="1">
        <w:r w:rsidRPr="00A53509">
          <w:rPr>
            <w:noProof/>
            <w:sz w:val="20"/>
            <w:u w:val="single"/>
            <w:lang w:val="ru-RU" w:eastAsia="ru-RU"/>
          </w:rPr>
          <w:t xml:space="preserve">Атлас по </w:t>
        </w:r>
        <w:r w:rsidRPr="00A53509">
          <w:rPr>
            <w:noProof/>
            <w:sz w:val="20"/>
            <w:u w:val="single"/>
            <w:lang w:val="ru-RU" w:eastAsia="ru-RU"/>
          </w:rPr>
          <w:t>патологической анатомии</w:t>
        </w:r>
      </w:hyperlink>
    </w:p>
    <w:p w:rsidR="008D5E19" w:rsidRPr="00A53509" w:rsidRDefault="00F54FE7" w:rsidP="008D5E19">
      <w:pPr>
        <w:ind w:firstLine="709"/>
        <w:jc w:val="both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2. </w:t>
      </w:r>
      <w:hyperlink r:id="rId2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https://medelement.com/page/opisanie_spravochnoy_sistemyi</w:t>
        </w:r>
      </w:hyperlink>
      <w:r w:rsidRPr="00A53509">
        <w:rPr>
          <w:color w:val="000000"/>
          <w:lang w:val="ru-RU" w:eastAsia="ru-RU"/>
        </w:rPr>
        <w:t xml:space="preserve"> – Профессиональная медицинская справочная система. </w:t>
      </w:r>
    </w:p>
    <w:p w:rsidR="008D5E19" w:rsidRPr="00A53509" w:rsidRDefault="00F54FE7" w:rsidP="008D5E19">
      <w:pPr>
        <w:ind w:firstLine="709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4. </w:t>
      </w:r>
      <w:hyperlink r:id="rId3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http://www.medical-enc.ru</w:t>
        </w:r>
      </w:hyperlink>
      <w:r w:rsidRPr="00A53509">
        <w:rPr>
          <w:color w:val="000000"/>
          <w:lang w:val="ru-RU" w:eastAsia="ru-RU"/>
        </w:rPr>
        <w:t xml:space="preserve"> – Медицинская энциклопедия.</w:t>
      </w:r>
    </w:p>
    <w:p w:rsidR="008D5E19" w:rsidRPr="00A53509" w:rsidRDefault="008D5E19" w:rsidP="008D5E19">
      <w:pPr>
        <w:shd w:val="clear" w:color="auto" w:fill="FFFFFF"/>
        <w:spacing w:before="100" w:beforeAutospacing="1" w:after="100" w:afterAutospacing="1"/>
        <w:ind w:left="360"/>
        <w:rPr>
          <w:rFonts w:ascii="Arial" w:hAnsi="Arial" w:cs="Arial"/>
          <w:color w:val="4A4949"/>
          <w:sz w:val="14"/>
          <w:szCs w:val="14"/>
          <w:lang w:val="ru-RU" w:eastAsia="ru-RU"/>
        </w:rPr>
      </w:pPr>
    </w:p>
    <w:p w:rsidR="008D5E19" w:rsidRPr="000C4AAE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lang w:val="ru-RU"/>
        </w:rPr>
      </w:pPr>
    </w:p>
    <w:p w:rsidR="00F9255D" w:rsidRDefault="00F9255D">
      <w:pPr>
        <w:spacing w:after="200" w:line="276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E25C10">
      <w:footerReference w:type="default" r:id="rId3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FE7" w:rsidRDefault="00F54FE7">
      <w:r>
        <w:separator/>
      </w:r>
    </w:p>
  </w:endnote>
  <w:endnote w:type="continuationSeparator" w:id="0">
    <w:p w:rsidR="00F54FE7" w:rsidRDefault="00F54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,Bold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B5E" w:rsidRDefault="00F54FE7">
    <w:pPr>
      <w:pStyle w:val="a3"/>
      <w:jc w:val="right"/>
    </w:pPr>
    <w:r>
      <w:fldChar w:fldCharType="begin"/>
    </w:r>
    <w:r w:rsidR="008D5E19">
      <w:instrText xml:space="preserve"> PAGE   \* MERGEFORMAT </w:instrText>
    </w:r>
    <w:r>
      <w:fldChar w:fldCharType="separate"/>
    </w:r>
    <w:r w:rsidR="0023357C">
      <w:rPr>
        <w:noProof/>
      </w:rPr>
      <w:t>4</w:t>
    </w:r>
    <w:r>
      <w:fldChar w:fldCharType="end"/>
    </w:r>
  </w:p>
  <w:p w:rsidR="00740B5E" w:rsidRDefault="00740B5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FE7" w:rsidRDefault="00F54FE7">
      <w:r>
        <w:separator/>
      </w:r>
    </w:p>
  </w:footnote>
  <w:footnote w:type="continuationSeparator" w:id="0">
    <w:p w:rsidR="00F54FE7" w:rsidRDefault="00F54F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31DF1"/>
    <w:multiLevelType w:val="hybridMultilevel"/>
    <w:tmpl w:val="8C7E415A"/>
    <w:lvl w:ilvl="0" w:tplc="EB188DEE">
      <w:start w:val="1"/>
      <w:numFmt w:val="decimal"/>
      <w:lvlText w:val="%1."/>
      <w:lvlJc w:val="left"/>
      <w:pPr>
        <w:tabs>
          <w:tab w:val="num" w:pos="928"/>
        </w:tabs>
        <w:ind w:left="908" w:hanging="340"/>
      </w:pPr>
      <w:rPr>
        <w:rFonts w:hint="default"/>
      </w:rPr>
    </w:lvl>
    <w:lvl w:ilvl="1" w:tplc="78EA10D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EF886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4451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99C79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CD69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04C0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BAB2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66F6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C3D6F"/>
    <w:multiLevelType w:val="hybridMultilevel"/>
    <w:tmpl w:val="1D00C916"/>
    <w:lvl w:ilvl="0" w:tplc="90F6D2B6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3E46838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DDEDC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562A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5A125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9B22F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D8E0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821E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6DCBD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20719"/>
    <w:multiLevelType w:val="hybridMultilevel"/>
    <w:tmpl w:val="088C5C90"/>
    <w:lvl w:ilvl="0" w:tplc="71428928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31A280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6B48D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76B0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7EA9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848D1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0AD4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1E3A9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7427E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3E4C0A"/>
    <w:multiLevelType w:val="hybridMultilevel"/>
    <w:tmpl w:val="6014377A"/>
    <w:lvl w:ilvl="0" w:tplc="D66C68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0262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702A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E24F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0E6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E0BB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9E11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9CB8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C8AD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BD1834"/>
    <w:multiLevelType w:val="hybridMultilevel"/>
    <w:tmpl w:val="881E4950"/>
    <w:lvl w:ilvl="0" w:tplc="8DC43964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3AC8557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560A3F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3C7D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7AEC1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1841B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6A94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8C75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4DAC4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691A"/>
    <w:rsid w:val="0000087E"/>
    <w:rsid w:val="00071492"/>
    <w:rsid w:val="000937BC"/>
    <w:rsid w:val="000A1A3C"/>
    <w:rsid w:val="000C4AAE"/>
    <w:rsid w:val="00155FB1"/>
    <w:rsid w:val="00157FEB"/>
    <w:rsid w:val="00172C0D"/>
    <w:rsid w:val="001B5D59"/>
    <w:rsid w:val="001E0430"/>
    <w:rsid w:val="0022075E"/>
    <w:rsid w:val="00226DBF"/>
    <w:rsid w:val="0023357C"/>
    <w:rsid w:val="0037609D"/>
    <w:rsid w:val="00376AB9"/>
    <w:rsid w:val="003B47CC"/>
    <w:rsid w:val="003C64B3"/>
    <w:rsid w:val="00472D4A"/>
    <w:rsid w:val="004E266E"/>
    <w:rsid w:val="004F2C7D"/>
    <w:rsid w:val="005458EE"/>
    <w:rsid w:val="00553692"/>
    <w:rsid w:val="005B7165"/>
    <w:rsid w:val="005E1D46"/>
    <w:rsid w:val="00636170"/>
    <w:rsid w:val="00691FF2"/>
    <w:rsid w:val="006C4EF4"/>
    <w:rsid w:val="006D64D2"/>
    <w:rsid w:val="00732E73"/>
    <w:rsid w:val="00740B5E"/>
    <w:rsid w:val="00836F99"/>
    <w:rsid w:val="00853719"/>
    <w:rsid w:val="0087748E"/>
    <w:rsid w:val="008D5E19"/>
    <w:rsid w:val="00906F0F"/>
    <w:rsid w:val="00912948"/>
    <w:rsid w:val="00993F57"/>
    <w:rsid w:val="00996ED5"/>
    <w:rsid w:val="009A4ACD"/>
    <w:rsid w:val="009A4D21"/>
    <w:rsid w:val="00A278FE"/>
    <w:rsid w:val="00A53509"/>
    <w:rsid w:val="00A93CE5"/>
    <w:rsid w:val="00AC7DD0"/>
    <w:rsid w:val="00BA2E73"/>
    <w:rsid w:val="00BB68E5"/>
    <w:rsid w:val="00C57509"/>
    <w:rsid w:val="00C81F07"/>
    <w:rsid w:val="00CF5EE6"/>
    <w:rsid w:val="00DE3D4A"/>
    <w:rsid w:val="00E5464D"/>
    <w:rsid w:val="00E8565D"/>
    <w:rsid w:val="00EA2686"/>
    <w:rsid w:val="00EA739D"/>
    <w:rsid w:val="00F319E0"/>
    <w:rsid w:val="00F54FE7"/>
    <w:rsid w:val="00F9255D"/>
    <w:rsid w:val="00FE32B6"/>
    <w:rsid w:val="00FF0DF0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BB5614C4-0F32-4032-97A7-39A76B04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D5E1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8D5E19"/>
    <w:pPr>
      <w:keepNext/>
      <w:spacing w:before="360" w:after="120"/>
      <w:ind w:left="717" w:hanging="576"/>
      <w:outlineLvl w:val="1"/>
    </w:pPr>
    <w:rPr>
      <w:rFonts w:ascii="Calibri" w:eastAsia="Calibri" w:hAnsi="Calibri"/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D5E19"/>
    <w:pPr>
      <w:tabs>
        <w:tab w:val="center" w:pos="4153"/>
        <w:tab w:val="right" w:pos="8306"/>
      </w:tabs>
    </w:pPr>
    <w:rPr>
      <w:lang w:val="ru-RU"/>
    </w:rPr>
  </w:style>
  <w:style w:type="character" w:customStyle="1" w:styleId="a4">
    <w:name w:val="Нижний колонтитул Знак"/>
    <w:basedOn w:val="a0"/>
    <w:link w:val="a3"/>
    <w:uiPriority w:val="99"/>
    <w:rsid w:val="008D5E19"/>
    <w:rPr>
      <w:sz w:val="24"/>
      <w:szCs w:val="24"/>
      <w:lang w:val="ru-RU" w:eastAsia="en-US" w:bidi="ar-SA"/>
    </w:rPr>
  </w:style>
  <w:style w:type="paragraph" w:styleId="a5">
    <w:name w:val="Body Text"/>
    <w:basedOn w:val="a"/>
    <w:link w:val="a6"/>
    <w:rsid w:val="008D5E19"/>
    <w:rPr>
      <w:szCs w:val="20"/>
      <w:lang w:val="ru-RU"/>
    </w:rPr>
  </w:style>
  <w:style w:type="character" w:customStyle="1" w:styleId="a6">
    <w:name w:val="Основной текст Знак"/>
    <w:basedOn w:val="a0"/>
    <w:link w:val="a5"/>
    <w:rsid w:val="008D5E19"/>
    <w:rPr>
      <w:sz w:val="24"/>
      <w:lang w:val="ru-RU" w:eastAsia="en-US" w:bidi="ar-SA"/>
    </w:rPr>
  </w:style>
  <w:style w:type="paragraph" w:styleId="a7">
    <w:name w:val="Normal (Web)"/>
    <w:basedOn w:val="a"/>
    <w:uiPriority w:val="99"/>
    <w:unhideWhenUsed/>
    <w:rsid w:val="008D5E19"/>
    <w:pPr>
      <w:spacing w:before="100" w:beforeAutospacing="1" w:after="100" w:afterAutospacing="1"/>
    </w:pPr>
    <w:rPr>
      <w:lang w:val="ru-RU" w:eastAsia="ru-RU"/>
    </w:rPr>
  </w:style>
  <w:style w:type="paragraph" w:styleId="a8">
    <w:name w:val="List Paragraph"/>
    <w:basedOn w:val="a"/>
    <w:uiPriority w:val="34"/>
    <w:qFormat/>
    <w:rsid w:val="008D5E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character" w:styleId="a9">
    <w:name w:val="Emphasis"/>
    <w:basedOn w:val="a0"/>
    <w:qFormat/>
    <w:rsid w:val="008D5E19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D5E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 w:bidi="ar-SA"/>
    </w:rPr>
  </w:style>
  <w:style w:type="paragraph" w:customStyle="1" w:styleId="ZOIMAL">
    <w:name w:val="ZOI_MAL"/>
    <w:basedOn w:val="1"/>
    <w:qFormat/>
    <w:rsid w:val="008D5E19"/>
    <w:pPr>
      <w:keepNext w:val="0"/>
      <w:keepLines w:val="0"/>
      <w:tabs>
        <w:tab w:val="num" w:pos="720"/>
      </w:tabs>
      <w:spacing w:before="120" w:after="120" w:line="240" w:lineRule="auto"/>
      <w:ind w:left="720" w:hanging="720"/>
    </w:pPr>
    <w:rPr>
      <w:rFonts w:ascii="Calibri" w:eastAsia="Calibri" w:hAnsi="Calibri" w:cs="Times New Roman"/>
      <w:color w:val="auto"/>
      <w:kern w:val="36"/>
      <w:szCs w:val="22"/>
    </w:rPr>
  </w:style>
  <w:style w:type="paragraph" w:customStyle="1" w:styleId="aa">
    <w:name w:val="Основной б.о."/>
    <w:basedOn w:val="a"/>
    <w:next w:val="a"/>
    <w:rsid w:val="008D5E19"/>
    <w:pPr>
      <w:jc w:val="both"/>
    </w:pPr>
    <w:rPr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D5E19"/>
    <w:rPr>
      <w:rFonts w:ascii="Calibri" w:eastAsia="Calibri" w:hAnsi="Calibri"/>
      <w:b/>
      <w:sz w:val="24"/>
      <w:szCs w:val="24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studmedlib.ru/book/06-COS-2387.html" TargetMode="External"/><Relationship Id="rId18" Type="http://schemas.openxmlformats.org/officeDocument/2006/relationships/hyperlink" Target="http://www.studmedlib.ru/book/ISBN9785970425435.html" TargetMode="External"/><Relationship Id="rId26" Type="http://schemas.openxmlformats.org/officeDocument/2006/relationships/hyperlink" Target="http://www.patolog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tudmedlib.ru/book/ISBN9785946666282.html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studmedlib.ru/book/06-COS-2369.html" TargetMode="External"/><Relationship Id="rId17" Type="http://schemas.openxmlformats.org/officeDocument/2006/relationships/hyperlink" Target="http://www.studmedlib.ru/book/ISBN9785970425428.html" TargetMode="External"/><Relationship Id="rId25" Type="http://schemas.openxmlformats.org/officeDocument/2006/relationships/hyperlink" Target="https://anatomy.elpub.ru/jour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tudmedlib.ru/book/ISBN9785970426074.html" TargetMode="External"/><Relationship Id="rId20" Type="http://schemas.openxmlformats.org/officeDocument/2006/relationships/hyperlink" Target="http://www.studmedlib.ru/book/ISBN9785423500764.html" TargetMode="External"/><Relationship Id="rId29" Type="http://schemas.openxmlformats.org/officeDocument/2006/relationships/hyperlink" Target="https://medelement.com/page/opisanie_spravochnoy_sistemy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tudmedlib.ru/book/ISBN9785970432693.html" TargetMode="External"/><Relationship Id="rId24" Type="http://schemas.openxmlformats.org/officeDocument/2006/relationships/hyperlink" Target="http://ihc.ucoz.ru/dir/11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studmedlib.ru/book/ISBN9785970430095.html" TargetMode="External"/><Relationship Id="rId23" Type="http://schemas.openxmlformats.org/officeDocument/2006/relationships/hyperlink" Target="http://www.studmedlib.ru/book/ISBN9785970404126.html" TargetMode="External"/><Relationship Id="rId28" Type="http://schemas.openxmlformats.org/officeDocument/2006/relationships/hyperlink" Target="https://studentmedic.ru/directory.php?id=10" TargetMode="External"/><Relationship Id="rId10" Type="http://schemas.openxmlformats.org/officeDocument/2006/relationships/hyperlink" Target="http://www.studmedlib.ru/book/ISBN9785970432600.html" TargetMode="External"/><Relationship Id="rId19" Type="http://schemas.openxmlformats.org/officeDocument/2006/relationships/hyperlink" Target="http://www.studmedlib.ru/book/06-COS-2387.htm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book/ISBN9785970432532.html" TargetMode="External"/><Relationship Id="rId14" Type="http://schemas.openxmlformats.org/officeDocument/2006/relationships/hyperlink" Target="http://www.studmedlib.ru/book/ISBN9785970432013.html" TargetMode="External"/><Relationship Id="rId22" Type="http://schemas.openxmlformats.org/officeDocument/2006/relationships/hyperlink" Target="http://www.studmedlib.ru/book/ISBN9785209035237.html" TargetMode="External"/><Relationship Id="rId27" Type="http://schemas.openxmlformats.org/officeDocument/2006/relationships/hyperlink" Target="https://studentmedic.ru/directory.php?rub=6" TargetMode="External"/><Relationship Id="rId30" Type="http://schemas.openxmlformats.org/officeDocument/2006/relationships/hyperlink" Target="http://www.medical-en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2720</Words>
  <Characters>15510</Characters>
  <Application>Microsoft Office Word</Application>
  <DocSecurity>0</DocSecurity>
  <Lines>129</Lines>
  <Paragraphs>36</Paragraphs>
  <ScaleCrop>false</ScaleCrop>
  <Company/>
  <LinksUpToDate>false</LinksUpToDate>
  <CharactersWithSpaces>18194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2023-06-27T13:36:00Z</dcterms:created>
  <dcterms:modified xsi:type="dcterms:W3CDTF">2023-06-27T13:38:00Z</dcterms:modified>
</cp:coreProperties>
</file>