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D8F" w:rsidRDefault="00DB40BC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752;mso-position-horizontal-relative:page" o:allowincell="f">
            <v:imagedata r:id="rId4" o:title=""/>
            <w10:wrap anchorx="page"/>
            <w10:anchorlock/>
          </v:shape>
        </w:pict>
      </w:r>
    </w:p>
    <w:p w:rsidR="00B81D8F" w:rsidRDefault="00DB40BC">
      <w:pPr>
        <w:spacing w:before="6"/>
        <w:ind w:right="-258"/>
        <w:jc w:val="both"/>
        <w:sectPr w:rsidR="00B81D8F">
          <w:pgSz w:w="12240" w:h="1690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5pt;height:847.5pt" o:allowincell="f">
            <v:imagedata r:id="rId5" o:title=""/>
          </v:shape>
        </w:pict>
      </w:r>
    </w:p>
    <w:p w:rsidR="00CF6EBC" w:rsidRDefault="00DB40BC" w:rsidP="00CF6EB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DB40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</w:t>
      </w:r>
      <w:r>
        <w:rPr>
          <w:rFonts w:eastAsia="Calibri"/>
          <w:sz w:val="22"/>
          <w:szCs w:val="22"/>
          <w:lang w:val="ru-RU"/>
        </w:rPr>
        <w:t xml:space="preserve">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</w:t>
      </w:r>
      <w:r>
        <w:rPr>
          <w:rFonts w:eastAsia="Calibri"/>
          <w:sz w:val="22"/>
          <w:szCs w:val="22"/>
          <w:lang w:val="ru-RU"/>
        </w:rPr>
        <w:t xml:space="preserve">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</w:t>
      </w:r>
      <w:r>
        <w:rPr>
          <w:rFonts w:eastAsia="Calibri"/>
          <w:sz w:val="22"/>
          <w:szCs w:val="22"/>
          <w:lang w:val="ru-RU"/>
        </w:rPr>
        <w:t>характеристике основной профессиональной образовательной программы.</w:t>
      </w:r>
    </w:p>
    <w:p w:rsidR="00CF6EBC" w:rsidRDefault="00DB40BC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DB40B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DB40B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DB40B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 xml:space="preserve">контролируемый индикатор </w:t>
      </w:r>
      <w:r>
        <w:rPr>
          <w:rFonts w:eastAsia="Calibri"/>
          <w:b/>
          <w:sz w:val="28"/>
          <w:szCs w:val="28"/>
          <w:lang w:val="ru-RU"/>
        </w:rPr>
        <w:t>достижения компетенции ПК-1)</w:t>
      </w:r>
    </w:p>
    <w:bookmarkEnd w:id="2"/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</w:t>
      </w:r>
      <w:r>
        <w:rPr>
          <w:rFonts w:eastAsia="Calibri"/>
          <w:lang w:val="ru-RU"/>
        </w:rPr>
        <w:t xml:space="preserve">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метаболический, </w:t>
      </w:r>
      <w:r>
        <w:rPr>
          <w:rFonts w:eastAsia="Calibri"/>
          <w:lang w:val="ru-RU"/>
        </w:rPr>
        <w:t>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</w:t>
      </w:r>
      <w:r>
        <w:rPr>
          <w:rFonts w:eastAsia="Calibri"/>
          <w:lang w:val="ru-RU"/>
        </w:rPr>
        <w:t>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10.Респираторный ацидоз </w:t>
      </w:r>
      <w:r>
        <w:rPr>
          <w:rFonts w:eastAsia="Calibri"/>
          <w:lang w:val="ru-RU"/>
        </w:rPr>
        <w:t>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</w:t>
      </w:r>
      <w:r>
        <w:rPr>
          <w:rFonts w:eastAsia="Calibri"/>
          <w:lang w:val="ru-RU"/>
        </w:rPr>
        <w:t xml:space="preserve">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14.Для коррекции метаболического </w:t>
      </w:r>
      <w:r>
        <w:rPr>
          <w:rFonts w:eastAsia="Calibri"/>
          <w:lang w:val="ru-RU"/>
        </w:rPr>
        <w:t>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DB40B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81D8F"/>
    <w:rsid w:val="000A1A3C"/>
    <w:rsid w:val="006D2C48"/>
    <w:rsid w:val="00B81D8F"/>
    <w:rsid w:val="00CF6EBC"/>
    <w:rsid w:val="00D87AAB"/>
    <w:rsid w:val="00DA7AAE"/>
    <w:rsid w:val="00DB40BC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83888D6-92CC-419A-8AAA-5DF8319D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2023-06-27T14:39:00Z</dcterms:created>
  <dcterms:modified xsi:type="dcterms:W3CDTF">2023-06-27T14:39:00Z</dcterms:modified>
</cp:coreProperties>
</file>