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90" w:rsidRPr="008347E0" w:rsidRDefault="00352990" w:rsidP="00352990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Федеральное государственное бюджетное</w:t>
      </w:r>
    </w:p>
    <w:p w:rsidR="00352990" w:rsidRPr="008347E0" w:rsidRDefault="00352990" w:rsidP="00352990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образовательное учреждение высшего образования</w:t>
      </w:r>
    </w:p>
    <w:p w:rsidR="00352990" w:rsidRPr="008347E0" w:rsidRDefault="00352990" w:rsidP="00352990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«Тульский государственный университет»</w:t>
      </w:r>
    </w:p>
    <w:p w:rsidR="00352990" w:rsidRPr="008347E0" w:rsidRDefault="00352990" w:rsidP="00352990">
      <w:pPr>
        <w:widowControl w:val="0"/>
        <w:ind w:firstLine="709"/>
        <w:jc w:val="both"/>
        <w:rPr>
          <w:sz w:val="28"/>
          <w:szCs w:val="28"/>
        </w:rPr>
      </w:pPr>
    </w:p>
    <w:p w:rsidR="00352990" w:rsidRPr="008347E0" w:rsidRDefault="00352990" w:rsidP="00352990">
      <w:pPr>
        <w:jc w:val="center"/>
        <w:rPr>
          <w:i/>
          <w:color w:val="000000"/>
          <w:sz w:val="28"/>
          <w:szCs w:val="28"/>
        </w:rPr>
      </w:pPr>
      <w:r w:rsidRPr="008347E0">
        <w:rPr>
          <w:color w:val="000000"/>
          <w:sz w:val="28"/>
          <w:szCs w:val="28"/>
        </w:rPr>
        <w:t xml:space="preserve">Институт </w:t>
      </w:r>
      <w:r w:rsidR="006F1418">
        <w:rPr>
          <w:color w:val="000000"/>
          <w:sz w:val="28"/>
          <w:szCs w:val="28"/>
        </w:rPr>
        <w:t>п</w:t>
      </w:r>
      <w:r w:rsidRPr="00E87CE6">
        <w:rPr>
          <w:color w:val="000000"/>
          <w:sz w:val="28"/>
          <w:szCs w:val="28"/>
        </w:rPr>
        <w:t>рава и управления</w:t>
      </w:r>
    </w:p>
    <w:p w:rsidR="00352990" w:rsidRPr="008347E0" w:rsidRDefault="00352990" w:rsidP="00352990">
      <w:pPr>
        <w:jc w:val="center"/>
        <w:rPr>
          <w:color w:val="000000"/>
          <w:sz w:val="28"/>
          <w:szCs w:val="28"/>
        </w:rPr>
      </w:pPr>
      <w:r w:rsidRPr="008347E0">
        <w:rPr>
          <w:color w:val="000000"/>
          <w:sz w:val="28"/>
          <w:szCs w:val="28"/>
        </w:rPr>
        <w:t>Кафедра «</w:t>
      </w:r>
      <w:r w:rsidRPr="00E87CE6">
        <w:rPr>
          <w:color w:val="000000"/>
          <w:sz w:val="28"/>
          <w:szCs w:val="28"/>
        </w:rPr>
        <w:t>Финансы и менеджмент</w:t>
      </w:r>
      <w:r w:rsidRPr="008347E0">
        <w:rPr>
          <w:color w:val="000000"/>
          <w:sz w:val="28"/>
          <w:szCs w:val="28"/>
        </w:rPr>
        <w:t>»</w:t>
      </w:r>
    </w:p>
    <w:p w:rsidR="00352990" w:rsidRPr="008347E0" w:rsidRDefault="00352990" w:rsidP="00352990">
      <w:pPr>
        <w:jc w:val="center"/>
        <w:rPr>
          <w:color w:val="000000"/>
          <w:sz w:val="28"/>
          <w:szCs w:val="28"/>
        </w:rPr>
      </w:pPr>
    </w:p>
    <w:p w:rsidR="00352990" w:rsidRPr="008347E0" w:rsidRDefault="00352990" w:rsidP="00352990">
      <w:pPr>
        <w:widowControl w:val="0"/>
        <w:ind w:firstLine="709"/>
        <w:jc w:val="both"/>
        <w:rPr>
          <w:sz w:val="28"/>
          <w:szCs w:val="28"/>
        </w:rPr>
      </w:pPr>
    </w:p>
    <w:p w:rsidR="00352990" w:rsidRPr="008347E0" w:rsidRDefault="00352990" w:rsidP="00352990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352990" w:rsidRPr="008347E0" w:rsidTr="00120B4A">
        <w:trPr>
          <w:cantSplit/>
          <w:trHeight w:val="1106"/>
        </w:trPr>
        <w:tc>
          <w:tcPr>
            <w:tcW w:w="5370" w:type="dxa"/>
          </w:tcPr>
          <w:p w:rsidR="00B351C2" w:rsidRPr="00B351C2" w:rsidRDefault="00B351C2" w:rsidP="00B351C2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Toc291574498"/>
            <w:bookmarkStart w:id="1" w:name="_Toc291574599"/>
            <w:r w:rsidRPr="00B351C2">
              <w:rPr>
                <w:rFonts w:eastAsia="Calibri"/>
                <w:sz w:val="28"/>
                <w:szCs w:val="28"/>
                <w:lang w:eastAsia="en-US"/>
              </w:rPr>
              <w:t>Утверждено на заседании кафедры</w:t>
            </w:r>
          </w:p>
          <w:p w:rsidR="00B351C2" w:rsidRPr="00B351C2" w:rsidRDefault="00B351C2" w:rsidP="00B351C2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B351C2">
              <w:rPr>
                <w:rFonts w:eastAsia="Calibri"/>
                <w:sz w:val="28"/>
                <w:szCs w:val="28"/>
                <w:lang w:eastAsia="en-US"/>
              </w:rPr>
              <w:t>«Финансы и менеджмент»</w:t>
            </w:r>
          </w:p>
          <w:p w:rsidR="00B351C2" w:rsidRPr="00B351C2" w:rsidRDefault="00B351C2" w:rsidP="00B351C2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B351C2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2C0A19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B351C2">
              <w:rPr>
                <w:rFonts w:eastAsia="Calibri"/>
                <w:sz w:val="28"/>
                <w:szCs w:val="28"/>
                <w:lang w:eastAsia="en-US"/>
              </w:rPr>
              <w:t xml:space="preserve"> января 202</w:t>
            </w:r>
            <w:r w:rsidR="002C0A19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B351C2">
              <w:rPr>
                <w:rFonts w:eastAsia="Calibri"/>
                <w:sz w:val="28"/>
                <w:szCs w:val="28"/>
                <w:lang w:eastAsia="en-US"/>
              </w:rPr>
              <w:t xml:space="preserve"> г., протокол № 6</w:t>
            </w:r>
          </w:p>
          <w:p w:rsidR="00B351C2" w:rsidRPr="00B351C2" w:rsidRDefault="00B351C2" w:rsidP="00B351C2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B351C2" w:rsidRPr="00B351C2" w:rsidRDefault="00DF19C9" w:rsidP="00B351C2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B351C2">
              <w:rPr>
                <w:rFonts w:eastAsia="Calibri"/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962660</wp:posOffset>
                  </wp:positionH>
                  <wp:positionV relativeFrom="paragraph">
                    <wp:posOffset>103505</wp:posOffset>
                  </wp:positionV>
                  <wp:extent cx="659130" cy="430530"/>
                  <wp:effectExtent l="0" t="0" r="0" b="0"/>
                  <wp:wrapNone/>
                  <wp:docPr id="2" name="Рисунок 1" descr="Описание: Описание: Описание: Описание: Описание: 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51C2" w:rsidRPr="00B351C2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B351C2" w:rsidRPr="00B351C2" w:rsidRDefault="00B351C2" w:rsidP="00B351C2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B351C2">
              <w:rPr>
                <w:rFonts w:eastAsia="Calibri"/>
                <w:sz w:val="28"/>
                <w:szCs w:val="28"/>
                <w:lang w:eastAsia="en-US"/>
              </w:rPr>
              <w:t xml:space="preserve">________________________ </w:t>
            </w:r>
            <w:proofErr w:type="spellStart"/>
            <w:r w:rsidRPr="00B351C2">
              <w:rPr>
                <w:rFonts w:eastAsia="Calibri"/>
                <w:sz w:val="28"/>
                <w:szCs w:val="28"/>
                <w:lang w:eastAsia="en-US"/>
              </w:rPr>
              <w:t>Сабинина</w:t>
            </w:r>
            <w:proofErr w:type="spellEnd"/>
            <w:r w:rsidRPr="00B351C2">
              <w:rPr>
                <w:rFonts w:eastAsia="Calibri"/>
                <w:sz w:val="28"/>
                <w:szCs w:val="28"/>
                <w:lang w:eastAsia="en-US"/>
              </w:rPr>
              <w:t xml:space="preserve"> А.Л.</w:t>
            </w:r>
          </w:p>
          <w:p w:rsidR="00352990" w:rsidRPr="008347E0" w:rsidRDefault="00352990" w:rsidP="00120B4A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52990" w:rsidRPr="008347E0" w:rsidTr="00120B4A">
        <w:trPr>
          <w:cantSplit/>
          <w:trHeight w:val="781"/>
        </w:trPr>
        <w:tc>
          <w:tcPr>
            <w:tcW w:w="5370" w:type="dxa"/>
          </w:tcPr>
          <w:p w:rsidR="00352990" w:rsidRPr="008347E0" w:rsidRDefault="00352990" w:rsidP="00120B4A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</w:p>
        </w:tc>
      </w:tr>
    </w:tbl>
    <w:p w:rsidR="00352990" w:rsidRPr="008347E0" w:rsidRDefault="00352990" w:rsidP="00352990">
      <w:pPr>
        <w:widowControl w:val="0"/>
        <w:jc w:val="center"/>
        <w:rPr>
          <w:b/>
          <w:spacing w:val="40"/>
          <w:sz w:val="28"/>
          <w:szCs w:val="28"/>
        </w:rPr>
      </w:pPr>
    </w:p>
    <w:p w:rsidR="00352990" w:rsidRPr="008347E0" w:rsidRDefault="00352990" w:rsidP="00352990">
      <w:pPr>
        <w:widowControl w:val="0"/>
        <w:jc w:val="center"/>
        <w:rPr>
          <w:b/>
          <w:spacing w:val="40"/>
          <w:sz w:val="28"/>
          <w:szCs w:val="28"/>
        </w:rPr>
      </w:pPr>
    </w:p>
    <w:p w:rsidR="00352990" w:rsidRPr="008347E0" w:rsidRDefault="00352990" w:rsidP="00352990">
      <w:pPr>
        <w:widowControl w:val="0"/>
        <w:jc w:val="center"/>
        <w:rPr>
          <w:b/>
          <w:spacing w:val="40"/>
          <w:sz w:val="28"/>
          <w:szCs w:val="28"/>
        </w:rPr>
      </w:pPr>
    </w:p>
    <w:p w:rsidR="00352990" w:rsidRPr="008347E0" w:rsidRDefault="00352990" w:rsidP="00352990">
      <w:pPr>
        <w:jc w:val="center"/>
        <w:rPr>
          <w:b/>
          <w:bCs/>
          <w:sz w:val="28"/>
          <w:szCs w:val="28"/>
        </w:rPr>
      </w:pPr>
      <w:r w:rsidRPr="008347E0">
        <w:rPr>
          <w:b/>
          <w:bCs/>
          <w:sz w:val="28"/>
          <w:szCs w:val="28"/>
        </w:rPr>
        <w:t>РАБОЧАЯ ПРОГРАММА ДИСЦИПЛИНЫ (МОДУЛЯ)</w:t>
      </w:r>
    </w:p>
    <w:p w:rsidR="00352990" w:rsidRPr="00A61E61" w:rsidRDefault="00352990" w:rsidP="00352990">
      <w:pPr>
        <w:widowControl w:val="0"/>
        <w:jc w:val="center"/>
        <w:rPr>
          <w:b/>
          <w:bCs/>
          <w:i/>
          <w:sz w:val="28"/>
          <w:szCs w:val="28"/>
        </w:rPr>
      </w:pPr>
      <w:r w:rsidRPr="00352990">
        <w:rPr>
          <w:b/>
          <w:bCs/>
          <w:i/>
          <w:sz w:val="28"/>
          <w:szCs w:val="28"/>
        </w:rPr>
        <w:t>«</w:t>
      </w:r>
      <w:r w:rsidRPr="00352990">
        <w:rPr>
          <w:b/>
          <w:i/>
          <w:sz w:val="28"/>
          <w:szCs w:val="28"/>
        </w:rPr>
        <w:t xml:space="preserve">Управление проектной деятельностью </w:t>
      </w:r>
      <w:proofErr w:type="gramStart"/>
      <w:r w:rsidRPr="00352990">
        <w:rPr>
          <w:b/>
          <w:i/>
          <w:sz w:val="28"/>
          <w:szCs w:val="28"/>
        </w:rPr>
        <w:t>и  бизнес</w:t>
      </w:r>
      <w:proofErr w:type="gramEnd"/>
      <w:r w:rsidRPr="00352990">
        <w:rPr>
          <w:b/>
          <w:i/>
          <w:sz w:val="28"/>
          <w:szCs w:val="28"/>
        </w:rPr>
        <w:t xml:space="preserve"> </w:t>
      </w:r>
      <w:r w:rsidR="000523E5">
        <w:rPr>
          <w:b/>
          <w:i/>
          <w:sz w:val="28"/>
          <w:szCs w:val="28"/>
        </w:rPr>
        <w:t>-</w:t>
      </w:r>
      <w:r w:rsidRPr="00352990">
        <w:rPr>
          <w:b/>
          <w:i/>
          <w:sz w:val="28"/>
          <w:szCs w:val="28"/>
        </w:rPr>
        <w:t>планировани</w:t>
      </w:r>
      <w:r w:rsidR="0015014A">
        <w:rPr>
          <w:b/>
          <w:i/>
          <w:sz w:val="28"/>
          <w:szCs w:val="28"/>
        </w:rPr>
        <w:t>е</w:t>
      </w:r>
      <w:r w:rsidRPr="00A61E61">
        <w:rPr>
          <w:b/>
          <w:bCs/>
          <w:i/>
          <w:sz w:val="28"/>
          <w:szCs w:val="28"/>
        </w:rPr>
        <w:t>»</w:t>
      </w:r>
    </w:p>
    <w:p w:rsidR="00352990" w:rsidRPr="008347E0" w:rsidRDefault="00352990" w:rsidP="00352990">
      <w:pPr>
        <w:rPr>
          <w:sz w:val="28"/>
          <w:szCs w:val="28"/>
        </w:rPr>
      </w:pPr>
    </w:p>
    <w:p w:rsidR="00E3147E" w:rsidRPr="00BF5012" w:rsidRDefault="00E3147E" w:rsidP="00E3147E">
      <w:pPr>
        <w:widowControl w:val="0"/>
        <w:jc w:val="center"/>
        <w:rPr>
          <w:b/>
          <w:sz w:val="28"/>
          <w:szCs w:val="28"/>
        </w:rPr>
      </w:pPr>
      <w:r w:rsidRPr="00BF5012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E3147E" w:rsidRPr="00BF5012" w:rsidRDefault="00E3147E" w:rsidP="00E3147E">
      <w:pPr>
        <w:widowControl w:val="0"/>
        <w:jc w:val="center"/>
        <w:rPr>
          <w:b/>
          <w:sz w:val="28"/>
          <w:szCs w:val="28"/>
        </w:rPr>
      </w:pPr>
      <w:r w:rsidRPr="00BF5012">
        <w:rPr>
          <w:b/>
          <w:sz w:val="28"/>
          <w:szCs w:val="28"/>
        </w:rPr>
        <w:t>высшего</w:t>
      </w:r>
      <w:bookmarkStart w:id="2" w:name="_Toc291574499"/>
      <w:bookmarkStart w:id="3" w:name="_Toc291574600"/>
      <w:r w:rsidRPr="00BF5012">
        <w:rPr>
          <w:b/>
          <w:sz w:val="28"/>
          <w:szCs w:val="28"/>
        </w:rPr>
        <w:t xml:space="preserve"> образования</w:t>
      </w:r>
      <w:bookmarkEnd w:id="2"/>
      <w:bookmarkEnd w:id="3"/>
      <w:r w:rsidRPr="00BF5012">
        <w:rPr>
          <w:b/>
          <w:sz w:val="28"/>
          <w:szCs w:val="28"/>
        </w:rPr>
        <w:t xml:space="preserve"> – программы </w:t>
      </w:r>
      <w:proofErr w:type="spellStart"/>
      <w:r>
        <w:rPr>
          <w:b/>
          <w:i/>
          <w:sz w:val="28"/>
          <w:szCs w:val="28"/>
        </w:rPr>
        <w:t>бакалавриата</w:t>
      </w:r>
      <w:proofErr w:type="spellEnd"/>
    </w:p>
    <w:p w:rsidR="00E3147E" w:rsidRPr="00BF5012" w:rsidRDefault="00E3147E" w:rsidP="00E3147E">
      <w:pPr>
        <w:widowControl w:val="0"/>
        <w:jc w:val="center"/>
        <w:rPr>
          <w:b/>
          <w:sz w:val="28"/>
          <w:szCs w:val="28"/>
        </w:rPr>
      </w:pPr>
    </w:p>
    <w:p w:rsidR="00E3147E" w:rsidRDefault="00E3147E" w:rsidP="00E3147E">
      <w:pPr>
        <w:widowControl w:val="0"/>
        <w:jc w:val="center"/>
        <w:rPr>
          <w:sz w:val="28"/>
          <w:szCs w:val="28"/>
        </w:rPr>
      </w:pPr>
      <w:r w:rsidRPr="00BF5012">
        <w:rPr>
          <w:sz w:val="28"/>
          <w:szCs w:val="28"/>
        </w:rPr>
        <w:t>по направлению подготовки</w:t>
      </w:r>
    </w:p>
    <w:p w:rsidR="00E3147E" w:rsidRDefault="00E3147E" w:rsidP="00E3147E">
      <w:pPr>
        <w:jc w:val="center"/>
        <w:rPr>
          <w:b/>
          <w:i/>
          <w:sz w:val="28"/>
          <w:szCs w:val="28"/>
        </w:rPr>
      </w:pPr>
    </w:p>
    <w:p w:rsidR="00E3147E" w:rsidRDefault="00E3147E" w:rsidP="00E3147E">
      <w:pPr>
        <w:jc w:val="center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15.03.05  «</w:t>
      </w:r>
      <w:proofErr w:type="gramEnd"/>
      <w:r w:rsidRPr="00707B59">
        <w:rPr>
          <w:b/>
          <w:i/>
          <w:sz w:val="28"/>
          <w:szCs w:val="28"/>
        </w:rPr>
        <w:t>Конструкторско-технологическое обеспечение машиностроительных производств</w:t>
      </w:r>
      <w:r>
        <w:rPr>
          <w:b/>
          <w:i/>
          <w:sz w:val="28"/>
          <w:szCs w:val="28"/>
        </w:rPr>
        <w:t>»</w:t>
      </w:r>
    </w:p>
    <w:p w:rsidR="00E3147E" w:rsidRDefault="00E3147E" w:rsidP="00E3147E">
      <w:pPr>
        <w:widowControl w:val="0"/>
        <w:jc w:val="center"/>
        <w:rPr>
          <w:sz w:val="28"/>
          <w:szCs w:val="28"/>
        </w:rPr>
      </w:pPr>
    </w:p>
    <w:p w:rsidR="00E3147E" w:rsidRDefault="00E3147E" w:rsidP="00E3147E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 направленностью (профилем)</w:t>
      </w:r>
    </w:p>
    <w:p w:rsidR="00E3147E" w:rsidRDefault="00E3147E" w:rsidP="00E3147E">
      <w:pPr>
        <w:widowControl w:val="0"/>
        <w:jc w:val="center"/>
        <w:rPr>
          <w:b/>
          <w:i/>
          <w:sz w:val="28"/>
          <w:szCs w:val="28"/>
        </w:rPr>
      </w:pPr>
    </w:p>
    <w:p w:rsidR="00E3147E" w:rsidRDefault="00E3147E" w:rsidP="00E3147E">
      <w:pPr>
        <w:jc w:val="center"/>
        <w:rPr>
          <w:b/>
          <w:i/>
          <w:sz w:val="28"/>
          <w:szCs w:val="28"/>
        </w:rPr>
      </w:pPr>
      <w:r w:rsidRPr="00707B59">
        <w:rPr>
          <w:b/>
          <w:i/>
          <w:sz w:val="28"/>
          <w:szCs w:val="28"/>
        </w:rPr>
        <w:t>Технология машиностроения</w:t>
      </w:r>
    </w:p>
    <w:p w:rsidR="00E3147E" w:rsidRDefault="00E3147E" w:rsidP="00E3147E">
      <w:pPr>
        <w:jc w:val="center"/>
        <w:rPr>
          <w:sz w:val="28"/>
          <w:szCs w:val="28"/>
        </w:rPr>
      </w:pPr>
    </w:p>
    <w:p w:rsidR="00E3147E" w:rsidRDefault="00E3147E" w:rsidP="00E3147E">
      <w:pPr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Формы обучения: </w:t>
      </w:r>
      <w:r>
        <w:rPr>
          <w:i/>
          <w:sz w:val="28"/>
          <w:szCs w:val="28"/>
        </w:rPr>
        <w:t>очная, заочная</w:t>
      </w:r>
    </w:p>
    <w:p w:rsidR="00E3147E" w:rsidRDefault="00E3147E" w:rsidP="00E3147E">
      <w:pPr>
        <w:jc w:val="center"/>
        <w:rPr>
          <w:i/>
          <w:iCs/>
          <w:sz w:val="28"/>
          <w:szCs w:val="28"/>
        </w:rPr>
      </w:pPr>
    </w:p>
    <w:p w:rsidR="00E3147E" w:rsidRDefault="00E3147E" w:rsidP="00E3147E">
      <w:pPr>
        <w:jc w:val="center"/>
        <w:rPr>
          <w:i/>
          <w:iCs/>
          <w:sz w:val="28"/>
          <w:szCs w:val="28"/>
        </w:rPr>
      </w:pPr>
    </w:p>
    <w:p w:rsidR="00E3147E" w:rsidRDefault="00E3147E" w:rsidP="00E3147E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Идентификационный номер образовательной программы: 150305-02</w:t>
      </w:r>
      <w:r w:rsidRPr="00393E79">
        <w:rPr>
          <w:sz w:val="28"/>
          <w:szCs w:val="28"/>
        </w:rPr>
        <w:t>-23</w:t>
      </w:r>
    </w:p>
    <w:p w:rsidR="00BF699D" w:rsidRDefault="00BF699D" w:rsidP="00BF699D">
      <w:pPr>
        <w:jc w:val="center"/>
        <w:rPr>
          <w:b/>
          <w:i/>
          <w:sz w:val="28"/>
          <w:szCs w:val="28"/>
        </w:rPr>
      </w:pPr>
      <w:bookmarkStart w:id="4" w:name="_GoBack"/>
      <w:bookmarkEnd w:id="4"/>
    </w:p>
    <w:p w:rsidR="000523E5" w:rsidRDefault="000523E5" w:rsidP="000523E5">
      <w:pPr>
        <w:jc w:val="center"/>
        <w:rPr>
          <w:b/>
          <w:i/>
          <w:sz w:val="28"/>
          <w:szCs w:val="28"/>
        </w:rPr>
      </w:pPr>
    </w:p>
    <w:bookmarkEnd w:id="0"/>
    <w:bookmarkEnd w:id="1"/>
    <w:p w:rsidR="00352990" w:rsidRDefault="00352990" w:rsidP="00352990">
      <w:pPr>
        <w:widowControl w:val="0"/>
        <w:jc w:val="center"/>
        <w:rPr>
          <w:sz w:val="28"/>
          <w:szCs w:val="28"/>
        </w:rPr>
      </w:pPr>
    </w:p>
    <w:p w:rsidR="00352990" w:rsidRPr="008347E0" w:rsidRDefault="00352990" w:rsidP="00352990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Тула 20</w:t>
      </w:r>
      <w:r w:rsidR="00B351C2">
        <w:rPr>
          <w:sz w:val="28"/>
          <w:szCs w:val="28"/>
        </w:rPr>
        <w:t>2</w:t>
      </w:r>
      <w:r w:rsidR="002C0A19">
        <w:rPr>
          <w:sz w:val="28"/>
          <w:szCs w:val="28"/>
        </w:rPr>
        <w:t>3</w:t>
      </w:r>
      <w:r w:rsidRPr="008347E0">
        <w:rPr>
          <w:sz w:val="28"/>
          <w:szCs w:val="28"/>
        </w:rPr>
        <w:t xml:space="preserve"> год</w:t>
      </w:r>
    </w:p>
    <w:p w:rsidR="000E7656" w:rsidRPr="008347E0" w:rsidRDefault="00352990" w:rsidP="00BC2457">
      <w:pPr>
        <w:jc w:val="center"/>
        <w:rPr>
          <w:bCs/>
          <w:i/>
          <w:iCs/>
          <w:sz w:val="28"/>
          <w:szCs w:val="28"/>
        </w:rPr>
      </w:pPr>
      <w:r w:rsidRPr="008347E0">
        <w:rPr>
          <w:b/>
          <w:sz w:val="28"/>
          <w:szCs w:val="28"/>
        </w:rPr>
        <w:br w:type="page"/>
      </w:r>
      <w:r w:rsidR="00DF19C9" w:rsidRPr="002D4D84">
        <w:rPr>
          <w:noProof/>
        </w:rPr>
        <w:lastRenderedPageBreak/>
        <w:drawing>
          <wp:inline distT="0" distB="0" distL="0" distR="0">
            <wp:extent cx="6153150" cy="1720850"/>
            <wp:effectExtent l="0" t="0" r="0" b="0"/>
            <wp:docPr id="1" name="Рисунок 1" descr="подпись_Басалаев Д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_Басалаев ДЭ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18" t="2878" r="7162" b="78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A19" w:rsidRPr="00262CCD" w:rsidRDefault="000E7656" w:rsidP="002C0A19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  <w:r w:rsidRPr="008347E0">
        <w:rPr>
          <w:sz w:val="22"/>
          <w:szCs w:val="22"/>
        </w:rPr>
        <w:br w:type="page"/>
      </w:r>
      <w:bookmarkStart w:id="5" w:name="_Toc506808508"/>
      <w:bookmarkStart w:id="6" w:name="_Toc506809229"/>
      <w:bookmarkStart w:id="7" w:name="_Toc506880721"/>
      <w:bookmarkStart w:id="8" w:name="_Toc506885508"/>
      <w:bookmarkStart w:id="9" w:name="_Toc506287676"/>
      <w:bookmarkStart w:id="10" w:name="_Toc509404377"/>
      <w:r w:rsidR="002C0A19" w:rsidRPr="00262CCD">
        <w:rPr>
          <w:b/>
          <w:bCs/>
          <w:kern w:val="1"/>
          <w:sz w:val="28"/>
          <w:lang w:eastAsia="ar-SA"/>
        </w:rPr>
        <w:lastRenderedPageBreak/>
        <w:t>1 Цель и задачи освоения дисциплины (модуля)</w:t>
      </w:r>
    </w:p>
    <w:bookmarkEnd w:id="5"/>
    <w:bookmarkEnd w:id="6"/>
    <w:bookmarkEnd w:id="7"/>
    <w:bookmarkEnd w:id="8"/>
    <w:bookmarkEnd w:id="9"/>
    <w:bookmarkEnd w:id="10"/>
    <w:p w:rsidR="002C0A19" w:rsidRPr="00262CCD" w:rsidRDefault="002C0A19" w:rsidP="002C0A19">
      <w:pPr>
        <w:ind w:firstLine="709"/>
        <w:jc w:val="both"/>
      </w:pPr>
      <w:r w:rsidRPr="00262CCD">
        <w:rPr>
          <w:b/>
          <w:iCs/>
        </w:rPr>
        <w:t xml:space="preserve">Целью </w:t>
      </w:r>
      <w:r w:rsidRPr="00262CCD">
        <w:t xml:space="preserve">изучения дисциплины является </w:t>
      </w:r>
      <w:r w:rsidRPr="00262CCD">
        <w:rPr>
          <w:rFonts w:cs="Calibri"/>
        </w:rPr>
        <w:t>формирование у студента целостного понимания вопросов организации и управления процессом реализации проекта в соответствии с приоритетами развития различных отраслей экономики</w:t>
      </w:r>
      <w:r w:rsidRPr="00262CCD">
        <w:t>.</w:t>
      </w:r>
    </w:p>
    <w:p w:rsidR="002C0A19" w:rsidRPr="00262CCD" w:rsidRDefault="002C0A19" w:rsidP="002C0A19">
      <w:pPr>
        <w:ind w:firstLine="709"/>
        <w:jc w:val="both"/>
      </w:pPr>
      <w:r w:rsidRPr="00262CCD">
        <w:rPr>
          <w:b/>
          <w:iCs/>
        </w:rPr>
        <w:t xml:space="preserve">Задачами </w:t>
      </w:r>
      <w:r w:rsidRPr="00262CCD">
        <w:t>изучения дисциплины являются:</w:t>
      </w:r>
    </w:p>
    <w:p w:rsidR="002C0A19" w:rsidRPr="00262CCD" w:rsidRDefault="002C0A19" w:rsidP="002C0A19">
      <w:pPr>
        <w:ind w:firstLine="709"/>
        <w:jc w:val="both"/>
      </w:pPr>
      <w:r w:rsidRPr="00262CCD">
        <w:t>– формирование базовых знаний об основных фазах и этапах управления проектной деятельностью;</w:t>
      </w:r>
    </w:p>
    <w:p w:rsidR="002C0A19" w:rsidRPr="00262CCD" w:rsidRDefault="002C0A19" w:rsidP="002C0A19">
      <w:pPr>
        <w:ind w:firstLine="709"/>
        <w:jc w:val="both"/>
      </w:pPr>
      <w:r w:rsidRPr="00262CCD">
        <w:t>- понимание способов и форм реализации экономических интересов участников проекта;</w:t>
      </w:r>
    </w:p>
    <w:p w:rsidR="002C0A19" w:rsidRPr="00262CCD" w:rsidRDefault="002C0A19" w:rsidP="002C0A19">
      <w:pPr>
        <w:ind w:firstLine="709"/>
        <w:jc w:val="both"/>
      </w:pPr>
      <w:r w:rsidRPr="00262CCD">
        <w:t>- понимание места и роли команды проекта в процессе его разработки и реализации;</w:t>
      </w:r>
    </w:p>
    <w:p w:rsidR="002C0A19" w:rsidRPr="00262CCD" w:rsidRDefault="002C0A19" w:rsidP="002C0A19">
      <w:pPr>
        <w:ind w:firstLine="709"/>
        <w:jc w:val="both"/>
      </w:pP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  <w:r w:rsidRPr="00262CCD">
        <w:rPr>
          <w:b/>
          <w:bCs/>
          <w:kern w:val="1"/>
          <w:sz w:val="28"/>
          <w:lang w:eastAsia="ar-SA"/>
        </w:rPr>
        <w:t>2 Место дисциплины (модуля) в структуре основной профессиональной образовательной программы</w:t>
      </w:r>
    </w:p>
    <w:p w:rsidR="002C0A19" w:rsidRPr="00262CCD" w:rsidRDefault="002C0A19" w:rsidP="002C0A19">
      <w:pPr>
        <w:ind w:firstLine="709"/>
        <w:jc w:val="both"/>
      </w:pPr>
    </w:p>
    <w:p w:rsidR="002C0A19" w:rsidRPr="00262CCD" w:rsidRDefault="002C0A19" w:rsidP="002C0A19">
      <w:pPr>
        <w:ind w:firstLine="709"/>
        <w:jc w:val="both"/>
      </w:pPr>
      <w:r w:rsidRPr="00262CCD">
        <w:t>Дисциплина (модуль) относится к обязательной части основной профессиональной образовательной программы.</w:t>
      </w:r>
    </w:p>
    <w:p w:rsidR="002C0A19" w:rsidRPr="00262CCD" w:rsidRDefault="002C0A19" w:rsidP="002C0A19">
      <w:pPr>
        <w:ind w:firstLine="709"/>
        <w:jc w:val="both"/>
      </w:pPr>
      <w:r w:rsidRPr="00262CCD">
        <w:t xml:space="preserve">Дисциплина (модуль) изучается в </w:t>
      </w:r>
      <w:r w:rsidR="007E556A">
        <w:t>4</w:t>
      </w:r>
      <w:r w:rsidRPr="00262CCD">
        <w:t xml:space="preserve"> семестре. </w:t>
      </w:r>
    </w:p>
    <w:p w:rsidR="002C0A19" w:rsidRPr="00262CCD" w:rsidRDefault="002C0A19" w:rsidP="002C0A19">
      <w:pPr>
        <w:ind w:firstLine="709"/>
        <w:jc w:val="both"/>
      </w:pP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  <w:r w:rsidRPr="00262CCD">
        <w:rPr>
          <w:b/>
          <w:bCs/>
          <w:kern w:val="1"/>
          <w:sz w:val="28"/>
          <w:lang w:eastAsia="ar-SA"/>
        </w:rPr>
        <w:t>3 Перечень планируемых результатов обучения по дисциплине (модулю)</w:t>
      </w:r>
    </w:p>
    <w:p w:rsidR="002C0A19" w:rsidRPr="00262CCD" w:rsidRDefault="002C0A19" w:rsidP="002C0A19">
      <w:pPr>
        <w:ind w:firstLine="709"/>
        <w:jc w:val="both"/>
      </w:pPr>
      <w:r w:rsidRPr="00262CCD"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 и индикаторами их достижения, установленными в общей характеристике основной профессиональной образовательной программы, приведён ниже.</w:t>
      </w:r>
    </w:p>
    <w:p w:rsidR="002C0A19" w:rsidRPr="00262CCD" w:rsidRDefault="002C0A19" w:rsidP="002C0A19">
      <w:pPr>
        <w:ind w:firstLine="709"/>
        <w:jc w:val="both"/>
      </w:pPr>
    </w:p>
    <w:p w:rsidR="002C0A19" w:rsidRPr="00262CCD" w:rsidRDefault="002C0A19" w:rsidP="002C0A19">
      <w:pPr>
        <w:ind w:firstLine="709"/>
        <w:jc w:val="both"/>
      </w:pPr>
      <w:r w:rsidRPr="00262CCD">
        <w:t>В результате освоения дисциплины (модуля) обучающийся должен:</w:t>
      </w:r>
    </w:p>
    <w:p w:rsidR="002C0A19" w:rsidRPr="00262CCD" w:rsidRDefault="002C0A19" w:rsidP="002C0A19">
      <w:pPr>
        <w:jc w:val="both"/>
        <w:rPr>
          <w:rFonts w:eastAsia="Calibri"/>
          <w:b/>
          <w:i/>
          <w:lang w:eastAsia="ar-SA"/>
        </w:rPr>
      </w:pPr>
    </w:p>
    <w:p w:rsidR="002C0A19" w:rsidRPr="00262CCD" w:rsidRDefault="002C0A19" w:rsidP="002C0A19">
      <w:pPr>
        <w:jc w:val="both"/>
        <w:rPr>
          <w:rFonts w:eastAsia="Calibri"/>
          <w:b/>
          <w:i/>
          <w:lang w:eastAsia="ar-SA"/>
        </w:rPr>
      </w:pPr>
      <w:r w:rsidRPr="00262CCD">
        <w:rPr>
          <w:rFonts w:eastAsia="Calibri"/>
          <w:b/>
          <w:i/>
          <w:lang w:eastAsia="ar-SA"/>
        </w:rPr>
        <w:t xml:space="preserve">Знать: </w:t>
      </w:r>
    </w:p>
    <w:p w:rsidR="002C0A19" w:rsidRPr="00262CCD" w:rsidRDefault="002C0A19" w:rsidP="002C0A19">
      <w:pPr>
        <w:autoSpaceDE w:val="0"/>
        <w:autoSpaceDN w:val="0"/>
        <w:ind w:firstLine="709"/>
        <w:jc w:val="both"/>
      </w:pPr>
      <w:r w:rsidRPr="00262CCD">
        <w:t xml:space="preserve">1) принципы поиска, отбора и обобщения информации для принятия проектных решений </w:t>
      </w:r>
      <w:r w:rsidRPr="00262CCD">
        <w:rPr>
          <w:rFonts w:cs="Arial"/>
        </w:rPr>
        <w:t>(</w:t>
      </w:r>
      <w:r w:rsidRPr="00262CCD">
        <w:rPr>
          <w:rFonts w:cs="Arial"/>
          <w:i/>
        </w:rPr>
        <w:t>код компетенции - УК-1, код индикатора – УК-1.1);</w:t>
      </w:r>
    </w:p>
    <w:p w:rsidR="002C0A19" w:rsidRPr="00262CCD" w:rsidRDefault="002C0A19" w:rsidP="002C0A19">
      <w:pPr>
        <w:autoSpaceDE w:val="0"/>
        <w:autoSpaceDN w:val="0"/>
        <w:ind w:firstLine="709"/>
        <w:jc w:val="both"/>
        <w:rPr>
          <w:rFonts w:cs="Arial"/>
          <w:i/>
        </w:rPr>
      </w:pPr>
      <w:r w:rsidRPr="00262CCD">
        <w:t xml:space="preserve">2) виды ресурсов и ограничений для решения проектных задач; необходимые для осуществления проектной деятельности правовые нормы и принципы принятия управленческих решений </w:t>
      </w:r>
      <w:r w:rsidRPr="00262CCD">
        <w:rPr>
          <w:rFonts w:cs="Arial"/>
        </w:rPr>
        <w:t>(</w:t>
      </w:r>
      <w:r w:rsidRPr="00262CCD">
        <w:rPr>
          <w:rFonts w:cs="Arial"/>
          <w:i/>
        </w:rPr>
        <w:t>код компетенции - УК-2, код индикатора – УК-2.1);</w:t>
      </w:r>
    </w:p>
    <w:p w:rsidR="002C0A19" w:rsidRPr="00262CCD" w:rsidRDefault="002C0A19" w:rsidP="002C0A19">
      <w:pPr>
        <w:autoSpaceDE w:val="0"/>
        <w:autoSpaceDN w:val="0"/>
        <w:ind w:firstLine="709"/>
        <w:jc w:val="both"/>
        <w:rPr>
          <w:rFonts w:cs="Arial"/>
        </w:rPr>
      </w:pPr>
    </w:p>
    <w:p w:rsidR="002C0A19" w:rsidRPr="00262CCD" w:rsidRDefault="002C0A19" w:rsidP="002C0A19">
      <w:pPr>
        <w:jc w:val="both"/>
        <w:rPr>
          <w:rFonts w:eastAsia="Calibri"/>
          <w:b/>
          <w:i/>
          <w:lang w:eastAsia="ar-SA"/>
        </w:rPr>
      </w:pPr>
      <w:r w:rsidRPr="00262CCD">
        <w:rPr>
          <w:rFonts w:eastAsia="Calibri"/>
          <w:b/>
          <w:i/>
          <w:lang w:eastAsia="ar-SA"/>
        </w:rPr>
        <w:t xml:space="preserve">Уметь: </w:t>
      </w:r>
    </w:p>
    <w:p w:rsidR="002C0A19" w:rsidRPr="00262CCD" w:rsidRDefault="002C0A19" w:rsidP="002C0A19">
      <w:pPr>
        <w:autoSpaceDE w:val="0"/>
        <w:autoSpaceDN w:val="0"/>
        <w:ind w:firstLine="709"/>
        <w:jc w:val="both"/>
      </w:pPr>
      <w:r w:rsidRPr="00262CCD">
        <w:t xml:space="preserve">1) анализировать и синтезировать информацию для решения поставленных проектных задач </w:t>
      </w:r>
      <w:r w:rsidRPr="00262CCD">
        <w:rPr>
          <w:rFonts w:cs="Arial"/>
        </w:rPr>
        <w:t>(</w:t>
      </w:r>
      <w:r w:rsidRPr="00262CCD">
        <w:rPr>
          <w:rFonts w:cs="Arial"/>
          <w:i/>
        </w:rPr>
        <w:t>код компетенции - УК-1, код индикатора – УК-1.2);</w:t>
      </w:r>
    </w:p>
    <w:p w:rsidR="002C0A19" w:rsidRPr="00262CCD" w:rsidRDefault="002C0A19" w:rsidP="002C0A19">
      <w:pPr>
        <w:autoSpaceDE w:val="0"/>
        <w:autoSpaceDN w:val="0"/>
        <w:ind w:firstLine="709"/>
        <w:jc w:val="both"/>
        <w:rPr>
          <w:rFonts w:cs="Arial"/>
        </w:rPr>
      </w:pPr>
      <w:r w:rsidRPr="00262CCD">
        <w:t xml:space="preserve">2) определять оптимальные варианты решений для достижения поставленной цели, учитывая имеющиеся ресурсы, ограничения и действующие правовые нормы, в том числе требования антикоррупционного законодательства </w:t>
      </w:r>
      <w:r w:rsidRPr="00262CCD">
        <w:rPr>
          <w:rFonts w:cs="Arial"/>
        </w:rPr>
        <w:t>(</w:t>
      </w:r>
      <w:r w:rsidRPr="00262CCD">
        <w:rPr>
          <w:rFonts w:cs="Arial"/>
          <w:i/>
        </w:rPr>
        <w:t>код компетенции - УК-2, код индикатора – УК-2.2</w:t>
      </w:r>
      <w:r w:rsidRPr="00262CCD">
        <w:rPr>
          <w:rFonts w:cs="Arial"/>
        </w:rPr>
        <w:t>);</w:t>
      </w:r>
    </w:p>
    <w:p w:rsidR="002C0A19" w:rsidRPr="00262CCD" w:rsidRDefault="002C0A19" w:rsidP="002C0A19">
      <w:pPr>
        <w:autoSpaceDE w:val="0"/>
        <w:autoSpaceDN w:val="0"/>
        <w:ind w:firstLine="709"/>
        <w:jc w:val="both"/>
      </w:pPr>
    </w:p>
    <w:p w:rsidR="002C0A19" w:rsidRPr="00262CCD" w:rsidRDefault="002C0A19" w:rsidP="002C0A19">
      <w:pPr>
        <w:jc w:val="both"/>
        <w:rPr>
          <w:rFonts w:eastAsia="Calibri"/>
          <w:b/>
          <w:i/>
          <w:lang w:eastAsia="ar-SA"/>
        </w:rPr>
      </w:pPr>
      <w:r w:rsidRPr="00262CCD">
        <w:rPr>
          <w:rFonts w:eastAsia="Calibri"/>
          <w:b/>
          <w:i/>
          <w:lang w:eastAsia="ar-SA"/>
        </w:rPr>
        <w:t xml:space="preserve">Владеть: </w:t>
      </w:r>
    </w:p>
    <w:p w:rsidR="002C0A19" w:rsidRPr="00262CCD" w:rsidRDefault="002C0A19" w:rsidP="002C0A19">
      <w:pPr>
        <w:autoSpaceDE w:val="0"/>
        <w:autoSpaceDN w:val="0"/>
        <w:ind w:firstLine="709"/>
        <w:jc w:val="both"/>
      </w:pPr>
      <w:r w:rsidRPr="00262CCD">
        <w:t xml:space="preserve">1) методами критического анализа и системного подхода для решения поставленных задач по управлению проектами </w:t>
      </w:r>
      <w:r w:rsidRPr="00262CCD">
        <w:rPr>
          <w:rFonts w:cs="Arial"/>
        </w:rPr>
        <w:t>(</w:t>
      </w:r>
      <w:r w:rsidRPr="00262CCD">
        <w:rPr>
          <w:rFonts w:cs="Arial"/>
          <w:i/>
        </w:rPr>
        <w:t>код компетенции - УК-1, код индикатора – УК-1.3);</w:t>
      </w:r>
    </w:p>
    <w:p w:rsidR="002C0A19" w:rsidRPr="00262CCD" w:rsidRDefault="002C0A19" w:rsidP="002C0A19">
      <w:pPr>
        <w:autoSpaceDE w:val="0"/>
        <w:autoSpaceDN w:val="0"/>
        <w:ind w:firstLine="709"/>
        <w:jc w:val="both"/>
      </w:pPr>
      <w:r w:rsidRPr="00262CCD">
        <w:t>2) методиками разработки цели и задач проекта; методами оценки потребности в ресурсах; навыками работы с нормативно-правовой документацией</w:t>
      </w:r>
      <w:r w:rsidRPr="00262CCD">
        <w:rPr>
          <w:rFonts w:cs="Arial"/>
        </w:rPr>
        <w:t xml:space="preserve"> (</w:t>
      </w:r>
      <w:r w:rsidRPr="00262CCD">
        <w:rPr>
          <w:rFonts w:cs="Arial"/>
          <w:i/>
        </w:rPr>
        <w:t xml:space="preserve">код компетенции </w:t>
      </w:r>
      <w:r w:rsidRPr="00262CCD">
        <w:rPr>
          <w:rFonts w:cs="Arial"/>
        </w:rPr>
        <w:t>-</w:t>
      </w:r>
      <w:r w:rsidRPr="00262CCD">
        <w:rPr>
          <w:rFonts w:cs="Arial"/>
          <w:i/>
        </w:rPr>
        <w:t xml:space="preserve"> УК-2, код индикатора – УК-2.3</w:t>
      </w:r>
      <w:r w:rsidRPr="00262CCD">
        <w:rPr>
          <w:rFonts w:cs="Arial"/>
        </w:rPr>
        <w:t>);</w:t>
      </w:r>
    </w:p>
    <w:p w:rsidR="002C0A19" w:rsidRPr="00262CCD" w:rsidRDefault="002C0A19" w:rsidP="002C0A19">
      <w:pPr>
        <w:ind w:firstLine="709"/>
        <w:jc w:val="both"/>
      </w:pPr>
    </w:p>
    <w:p w:rsidR="002C0A19" w:rsidRPr="00262CCD" w:rsidRDefault="002C0A19" w:rsidP="002C0A19">
      <w:pPr>
        <w:ind w:firstLine="709"/>
        <w:jc w:val="both"/>
      </w:pPr>
      <w:r w:rsidRPr="00262CCD">
        <w:lastRenderedPageBreak/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:rsidR="002C0A19" w:rsidRPr="00262CCD" w:rsidRDefault="002C0A19" w:rsidP="002C0A19">
      <w:pPr>
        <w:ind w:firstLine="709"/>
        <w:jc w:val="both"/>
        <w:rPr>
          <w:rFonts w:eastAsia="Calibri"/>
          <w:lang w:eastAsia="ar-SA"/>
        </w:rPr>
      </w:pP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  <w:r w:rsidRPr="00262CCD">
        <w:rPr>
          <w:b/>
          <w:bCs/>
          <w:kern w:val="1"/>
          <w:sz w:val="28"/>
          <w:lang w:eastAsia="ar-SA"/>
        </w:rPr>
        <w:t>4 Объем и содержание дисциплины (модуля)</w:t>
      </w: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  <w:r w:rsidRPr="00262CCD">
        <w:rPr>
          <w:b/>
          <w:bCs/>
          <w:kern w:val="1"/>
          <w:sz w:val="28"/>
          <w:lang w:eastAsia="ar-SA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2C0A19" w:rsidRPr="00262CCD" w:rsidRDefault="002C0A19" w:rsidP="002C0A19">
      <w:pPr>
        <w:ind w:firstLine="709"/>
        <w:jc w:val="both"/>
        <w:rPr>
          <w:rFonts w:eastAsia="Calibri"/>
          <w:lang w:eastAsia="ar-SA"/>
        </w:rPr>
      </w:pPr>
    </w:p>
    <w:p w:rsidR="002C0A19" w:rsidRPr="00262CCD" w:rsidRDefault="002C0A19" w:rsidP="002C0A19">
      <w:pPr>
        <w:ind w:firstLine="709"/>
        <w:jc w:val="both"/>
        <w:rPr>
          <w:b/>
          <w:sz w:val="20"/>
          <w:szCs w:val="20"/>
        </w:rPr>
      </w:pPr>
      <w:bookmarkStart w:id="11" w:name="_Toc347846871"/>
      <w:bookmarkStart w:id="12" w:name="_Toc347848389"/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2C0A19" w:rsidRPr="00262CCD" w:rsidTr="002C0A19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0A19" w:rsidRPr="00262CCD" w:rsidRDefault="002C0A19" w:rsidP="002C0A19">
            <w:pPr>
              <w:suppressAutoHyphens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Объем контактной работы</w:t>
            </w:r>
          </w:p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Объем самостоятельной работы в академических часах</w:t>
            </w:r>
          </w:p>
        </w:tc>
      </w:tr>
      <w:tr w:rsidR="002C0A19" w:rsidRPr="00262CCD" w:rsidTr="002C0A19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2C0A19" w:rsidRPr="00262CCD" w:rsidRDefault="002C0A19" w:rsidP="002C0A19">
            <w:pPr>
              <w:suppressAutoHyphens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C0A19" w:rsidRPr="00262CCD" w:rsidTr="002C0A19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Очная форма обучения</w:t>
            </w:r>
          </w:p>
        </w:tc>
      </w:tr>
      <w:tr w:rsidR="002C0A19" w:rsidRPr="00262CCD" w:rsidTr="002C0A19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softHyphen/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softHyphen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57,75</w:t>
            </w:r>
          </w:p>
        </w:tc>
      </w:tr>
      <w:tr w:rsidR="002C0A19" w:rsidRPr="00262CCD" w:rsidTr="002C0A19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softHyphen/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softHyphen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57,75</w:t>
            </w:r>
          </w:p>
        </w:tc>
      </w:tr>
      <w:tr w:rsidR="002C0A19" w:rsidRPr="00262CCD" w:rsidTr="002C0A19">
        <w:trPr>
          <w:cantSplit/>
          <w:trHeight w:val="166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Очно-заочная форма обучения</w:t>
            </w:r>
          </w:p>
        </w:tc>
      </w:tr>
      <w:tr w:rsidR="002C0A19" w:rsidRPr="00262CCD" w:rsidTr="002C0A19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softHyphen/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softHyphen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89,75</w:t>
            </w:r>
          </w:p>
        </w:tc>
      </w:tr>
      <w:tr w:rsidR="002C0A19" w:rsidRPr="00262CCD" w:rsidTr="002C0A19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jc w:val="center"/>
              <w:rPr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softHyphen/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softHyphen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suppressAutoHyphens/>
              <w:snapToGrid w:val="0"/>
              <w:jc w:val="center"/>
              <w:rPr>
                <w:sz w:val="22"/>
                <w:szCs w:val="22"/>
              </w:rPr>
            </w:pPr>
            <w:r w:rsidRPr="00262CCD">
              <w:rPr>
                <w:sz w:val="22"/>
                <w:szCs w:val="22"/>
              </w:rPr>
              <w:t>89,75</w:t>
            </w:r>
          </w:p>
        </w:tc>
      </w:tr>
    </w:tbl>
    <w:p w:rsidR="002C0A19" w:rsidRPr="00262CCD" w:rsidRDefault="002C0A19" w:rsidP="002C0A19">
      <w:pPr>
        <w:jc w:val="both"/>
        <w:rPr>
          <w:sz w:val="20"/>
          <w:szCs w:val="20"/>
        </w:rPr>
      </w:pPr>
    </w:p>
    <w:p w:rsidR="002C0A19" w:rsidRPr="00262CCD" w:rsidRDefault="002C0A19" w:rsidP="002C0A19">
      <w:pPr>
        <w:ind w:firstLine="709"/>
        <w:jc w:val="both"/>
      </w:pPr>
      <w:r w:rsidRPr="00262CCD">
        <w:t xml:space="preserve">Сокращенные </w:t>
      </w:r>
      <w:proofErr w:type="gramStart"/>
      <w:r w:rsidRPr="00262CCD">
        <w:t xml:space="preserve">обозначения:   </w:t>
      </w:r>
      <w:proofErr w:type="gramEnd"/>
      <w:r w:rsidRPr="00262CCD">
        <w:t xml:space="preserve">Э – экзамен  </w:t>
      </w:r>
    </w:p>
    <w:p w:rsidR="002C0A19" w:rsidRPr="00262CCD" w:rsidRDefault="002C0A19" w:rsidP="002C0A19">
      <w:pPr>
        <w:jc w:val="both"/>
      </w:pP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  <w:bookmarkStart w:id="13" w:name="_Toc509404380"/>
      <w:r w:rsidRPr="00262CCD">
        <w:rPr>
          <w:b/>
          <w:bCs/>
          <w:kern w:val="1"/>
          <w:sz w:val="28"/>
          <w:lang w:eastAsia="ar-SA"/>
        </w:rPr>
        <w:t>4.2 Содержание лекционных занятий</w:t>
      </w: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  <w:r w:rsidRPr="00262CCD">
        <w:rPr>
          <w:b/>
          <w:bCs/>
          <w:kern w:val="1"/>
          <w:sz w:val="28"/>
          <w:lang w:eastAsia="ar-SA"/>
        </w:rPr>
        <w:t>Очная форма обучения</w:t>
      </w: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2C0A19" w:rsidRPr="00262CCD" w:rsidTr="002C0A1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tabs>
                <w:tab w:val="left" w:pos="851"/>
                <w:tab w:val="left" w:pos="1985"/>
              </w:tabs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№</w:t>
            </w:r>
          </w:p>
          <w:p w:rsidR="002C0A19" w:rsidRPr="00262CCD" w:rsidRDefault="002C0A19" w:rsidP="002C0A1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262CC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b/>
                <w:sz w:val="22"/>
                <w:szCs w:val="22"/>
                <w:lang w:eastAsia="ar-SA"/>
              </w:rPr>
              <w:t>Темы лекционных занятий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i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i/>
                <w:sz w:val="22"/>
                <w:szCs w:val="22"/>
                <w:lang w:eastAsia="ar-SA"/>
              </w:rPr>
              <w:t>3 семестр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sz w:val="22"/>
                <w:szCs w:val="22"/>
              </w:rPr>
            </w:pPr>
            <w:r w:rsidRPr="00262CCD">
              <w:rPr>
                <w:rFonts w:cs="Calibri"/>
                <w:iCs/>
              </w:rPr>
              <w:t>Теоретико-методологические основы формирования и управления проектной деятельности.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Субъекты проектной деятельности.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Проектная идея. Планирование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Стратегическое развитие идеи в проект.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sz w:val="22"/>
                <w:szCs w:val="22"/>
              </w:rPr>
            </w:pPr>
            <w:r w:rsidRPr="00262CCD">
              <w:rPr>
                <w:rFonts w:cs="Calibri"/>
                <w:iCs/>
              </w:rPr>
              <w:t>Бюджетирование проектной работы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sz w:val="22"/>
                <w:szCs w:val="22"/>
              </w:rPr>
            </w:pPr>
            <w:r w:rsidRPr="00262CCD">
              <w:rPr>
                <w:rFonts w:cs="Calibri"/>
                <w:iCs/>
              </w:rPr>
              <w:t xml:space="preserve">Гранты и виды </w:t>
            </w:r>
            <w:proofErr w:type="spellStart"/>
            <w:r w:rsidRPr="00262CCD">
              <w:rPr>
                <w:rFonts w:cs="Calibri"/>
                <w:iCs/>
              </w:rPr>
              <w:t>грантовой</w:t>
            </w:r>
            <w:proofErr w:type="spellEnd"/>
            <w:r w:rsidRPr="00262CCD">
              <w:rPr>
                <w:rFonts w:cs="Calibri"/>
                <w:iCs/>
              </w:rPr>
              <w:t xml:space="preserve"> и финансовой поддержки исследований и науки.</w:t>
            </w:r>
            <w:r w:rsidRPr="00262CC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Организационно-экономический механизм управления проектной деятельностью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rFonts w:cs="Calibri"/>
                <w:bCs/>
              </w:rPr>
            </w:pPr>
            <w:r w:rsidRPr="00262CCD">
              <w:rPr>
                <w:rFonts w:cs="Calibri"/>
                <w:iCs/>
              </w:rPr>
              <w:t>Оценка и мониторинг эффективности проектной деятельности.</w:t>
            </w:r>
          </w:p>
        </w:tc>
      </w:tr>
    </w:tbl>
    <w:p w:rsidR="002C0A19" w:rsidRPr="00262CCD" w:rsidRDefault="002C0A19" w:rsidP="002C0A19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  <w:r w:rsidRPr="00262CCD">
        <w:rPr>
          <w:b/>
          <w:bCs/>
          <w:kern w:val="1"/>
          <w:sz w:val="28"/>
          <w:lang w:eastAsia="ar-SA"/>
        </w:rPr>
        <w:t>Очно-заочная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2C0A19" w:rsidRPr="00262CCD" w:rsidTr="002C0A1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tabs>
                <w:tab w:val="left" w:pos="851"/>
                <w:tab w:val="left" w:pos="1985"/>
              </w:tabs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№</w:t>
            </w:r>
          </w:p>
          <w:p w:rsidR="002C0A19" w:rsidRPr="00262CCD" w:rsidRDefault="002C0A19" w:rsidP="002C0A1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262CC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b/>
                <w:sz w:val="22"/>
                <w:szCs w:val="22"/>
                <w:lang w:eastAsia="ar-SA"/>
              </w:rPr>
              <w:t>Темы лекционных занятий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i/>
                <w:sz w:val="22"/>
                <w:szCs w:val="22"/>
                <w:lang w:eastAsia="ar-SA"/>
              </w:rPr>
            </w:pPr>
            <w:r>
              <w:rPr>
                <w:rFonts w:eastAsia="Calibri"/>
                <w:i/>
                <w:sz w:val="22"/>
                <w:szCs w:val="22"/>
                <w:lang w:eastAsia="ar-SA"/>
              </w:rPr>
              <w:t>4</w:t>
            </w:r>
            <w:r w:rsidRPr="00262CCD">
              <w:rPr>
                <w:rFonts w:eastAsia="Calibri"/>
                <w:i/>
                <w:sz w:val="22"/>
                <w:szCs w:val="22"/>
                <w:lang w:eastAsia="ar-SA"/>
              </w:rPr>
              <w:t xml:space="preserve"> семестр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sz w:val="22"/>
                <w:szCs w:val="22"/>
              </w:rPr>
            </w:pPr>
            <w:r w:rsidRPr="00262CCD">
              <w:rPr>
                <w:rFonts w:cs="Calibri"/>
                <w:iCs/>
              </w:rPr>
              <w:t>Теоретико-методологические основы формирования и управления проектной деятельности.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Субъекты проектной деятельности.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Проектная идея. Планирование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Стратегическое развитие идеи в проект.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sz w:val="22"/>
                <w:szCs w:val="22"/>
              </w:rPr>
            </w:pPr>
            <w:r w:rsidRPr="00262CCD">
              <w:rPr>
                <w:rFonts w:cs="Calibri"/>
                <w:iCs/>
              </w:rPr>
              <w:t>Бюджетирование проектной работы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sz w:val="22"/>
                <w:szCs w:val="22"/>
              </w:rPr>
            </w:pPr>
            <w:r w:rsidRPr="00262CCD">
              <w:rPr>
                <w:rFonts w:cs="Calibri"/>
                <w:iCs/>
              </w:rPr>
              <w:t xml:space="preserve">Гранты и виды </w:t>
            </w:r>
            <w:proofErr w:type="spellStart"/>
            <w:r w:rsidRPr="00262CCD">
              <w:rPr>
                <w:rFonts w:cs="Calibri"/>
                <w:iCs/>
              </w:rPr>
              <w:t>грантовой</w:t>
            </w:r>
            <w:proofErr w:type="spellEnd"/>
            <w:r w:rsidRPr="00262CCD">
              <w:rPr>
                <w:rFonts w:cs="Calibri"/>
                <w:iCs/>
              </w:rPr>
              <w:t xml:space="preserve"> и финансовой поддержки исследований и науки.</w:t>
            </w:r>
            <w:r w:rsidRPr="00262CC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Организационно-экономический механизм управления проектной деятельностью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rFonts w:cs="Calibri"/>
                <w:bCs/>
              </w:rPr>
            </w:pPr>
            <w:r w:rsidRPr="00262CCD">
              <w:rPr>
                <w:rFonts w:cs="Calibri"/>
                <w:iCs/>
              </w:rPr>
              <w:t>Оценка и мониторинг эффективности проектной деятельности.</w:t>
            </w:r>
          </w:p>
        </w:tc>
      </w:tr>
    </w:tbl>
    <w:p w:rsidR="002C0A19" w:rsidRPr="00262CCD" w:rsidRDefault="002C0A19" w:rsidP="002C0A19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2C0A19" w:rsidRPr="00262CCD" w:rsidRDefault="002C0A19" w:rsidP="002C0A19">
      <w:pPr>
        <w:spacing w:line="276" w:lineRule="auto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62CCD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2C0A19" w:rsidRPr="00262CCD" w:rsidRDefault="002C0A19" w:rsidP="002C0A19">
      <w:pPr>
        <w:spacing w:line="276" w:lineRule="auto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62CCD">
        <w:rPr>
          <w:b/>
          <w:bCs/>
          <w:iCs/>
          <w:kern w:val="1"/>
          <w:sz w:val="28"/>
          <w:szCs w:val="28"/>
          <w:lang w:eastAsia="ar-SA"/>
        </w:rPr>
        <w:t xml:space="preserve">     </w:t>
      </w:r>
    </w:p>
    <w:p w:rsidR="002C0A19" w:rsidRPr="00262CCD" w:rsidRDefault="002C0A19" w:rsidP="002C0A19">
      <w:pPr>
        <w:spacing w:line="276" w:lineRule="auto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62CCD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5"/>
        <w:gridCol w:w="8934"/>
      </w:tblGrid>
      <w:tr w:rsidR="002C0A19" w:rsidRPr="00262CCD" w:rsidTr="002C0A1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11"/>
          <w:bookmarkEnd w:id="12"/>
          <w:bookmarkEnd w:id="13"/>
          <w:p w:rsidR="002C0A19" w:rsidRPr="00262CCD" w:rsidRDefault="002C0A19" w:rsidP="002C0A19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262CCD">
              <w:rPr>
                <w:b/>
              </w:rPr>
              <w:t>№</w:t>
            </w:r>
          </w:p>
          <w:p w:rsidR="002C0A19" w:rsidRPr="00262CCD" w:rsidRDefault="002C0A19" w:rsidP="002C0A1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262CCD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ar-SA"/>
              </w:rPr>
            </w:pPr>
            <w:r w:rsidRPr="00262CCD">
              <w:rPr>
                <w:rFonts w:eastAsia="Calibri"/>
                <w:b/>
                <w:lang w:eastAsia="ar-SA"/>
              </w:rPr>
              <w:t>Темы практических (семинарских) занятий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A19" w:rsidRPr="00262CCD" w:rsidRDefault="002C0A19" w:rsidP="002C0A19">
            <w:pPr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>4</w:t>
            </w:r>
            <w:r w:rsidRPr="00262CCD">
              <w:rPr>
                <w:rFonts w:eastAsia="Calibri"/>
                <w:b/>
                <w:i/>
                <w:lang w:eastAsia="ar-SA"/>
              </w:rPr>
              <w:t xml:space="preserve"> семестр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jc w:val="center"/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 xml:space="preserve">1. 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Предпосылки и перспективы развития проектной деятельности и управления проектами.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jc w:val="center"/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Управляемые параметры проекта. Окружение проекта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jc w:val="center"/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Функции и подсистемы управления проектами.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jc w:val="center"/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Организационные структуры управления проектами.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jc w:val="center"/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Участники проекта и их функции.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jc w:val="center"/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Стандарты в области управления проектами.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jc w:val="center"/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rPr>
                <w:rFonts w:cs="Calibri"/>
                <w:iCs/>
              </w:rPr>
            </w:pPr>
            <w:r w:rsidRPr="00262CCD">
              <w:rPr>
                <w:rFonts w:cs="Calibri"/>
                <w:iCs/>
              </w:rPr>
              <w:t>Оценка жизнеспособности проекта.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  <w:jc w:val="center"/>
            </w:pPr>
            <w:r w:rsidRPr="00262CCD"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r w:rsidRPr="00262CCD">
              <w:rPr>
                <w:rFonts w:cs="Calibri"/>
                <w:iCs/>
              </w:rPr>
              <w:t>Состав и этапы разработки проектной документации.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  <w:jc w:val="center"/>
            </w:pPr>
            <w:r w:rsidRPr="00262CCD"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r w:rsidRPr="00262CCD">
              <w:rPr>
                <w:rFonts w:cs="Calibri"/>
                <w:iCs/>
              </w:rPr>
              <w:t>Современные методы и средства организационного моделирования проектов.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  <w:jc w:val="center"/>
            </w:pPr>
            <w:r w:rsidRPr="00262CCD"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</w:pPr>
            <w:r w:rsidRPr="00262CCD">
              <w:t>Организация работы офиса проекта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  <w:jc w:val="center"/>
            </w:pPr>
            <w:r w:rsidRPr="00262CCD"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</w:pPr>
            <w:r w:rsidRPr="00262CCD">
              <w:t>Организационные формы финансирования проекта.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  <w:jc w:val="center"/>
            </w:pPr>
            <w:r w:rsidRPr="00262CCD"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</w:pPr>
            <w:r w:rsidRPr="00262CCD">
              <w:t>Источники финансирования проекта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  <w:jc w:val="center"/>
            </w:pPr>
            <w:r w:rsidRPr="00262CCD"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</w:pPr>
            <w:r w:rsidRPr="00262CCD">
              <w:t>Оценка эффективности инвестиционного проекта.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  <w:jc w:val="center"/>
            </w:pPr>
            <w:r w:rsidRPr="00262CCD"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</w:pPr>
            <w:r w:rsidRPr="00262CCD">
              <w:t>Процессы управления ресурсами.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  <w:jc w:val="center"/>
            </w:pPr>
            <w:r w:rsidRPr="00262CCD"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</w:pPr>
            <w:r w:rsidRPr="00262CCD">
              <w:t>Организация работы по управлению рисками.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  <w:jc w:val="center"/>
            </w:pPr>
            <w:r w:rsidRPr="00262CCD">
              <w:t>16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19" w:rsidRPr="00262CCD" w:rsidRDefault="002C0A19" w:rsidP="002C0A19">
            <w:pPr>
              <w:tabs>
                <w:tab w:val="left" w:pos="0"/>
                <w:tab w:val="left" w:pos="1985"/>
              </w:tabs>
              <w:ind w:hanging="19"/>
            </w:pPr>
            <w:r w:rsidRPr="00262CCD">
              <w:t>Управление коммуникациями в проектной деятельности.</w:t>
            </w:r>
          </w:p>
        </w:tc>
      </w:tr>
    </w:tbl>
    <w:p w:rsidR="002C0A19" w:rsidRPr="00262CCD" w:rsidRDefault="002C0A19" w:rsidP="002C0A19">
      <w:pPr>
        <w:spacing w:after="200" w:line="276" w:lineRule="auto"/>
        <w:ind w:firstLine="709"/>
        <w:jc w:val="both"/>
        <w:outlineLvl w:val="0"/>
        <w:rPr>
          <w:rFonts w:ascii="Calibri" w:hAnsi="Calibri" w:cs="Calibri"/>
          <w:b/>
          <w:bCs/>
          <w:iCs/>
          <w:kern w:val="1"/>
          <w:sz w:val="28"/>
          <w:szCs w:val="28"/>
          <w:lang w:eastAsia="ar-SA"/>
        </w:rPr>
      </w:pPr>
    </w:p>
    <w:p w:rsidR="002C0A19" w:rsidRPr="00262CCD" w:rsidRDefault="002C0A19" w:rsidP="002C0A19">
      <w:pPr>
        <w:spacing w:line="276" w:lineRule="auto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62CCD">
        <w:rPr>
          <w:b/>
          <w:bCs/>
          <w:iCs/>
          <w:kern w:val="1"/>
          <w:sz w:val="28"/>
          <w:szCs w:val="28"/>
          <w:lang w:eastAsia="ar-SA"/>
        </w:rPr>
        <w:t>Очно-заочная форма обучения</w:t>
      </w:r>
    </w:p>
    <w:p w:rsidR="002C0A19" w:rsidRPr="00262CCD" w:rsidRDefault="002C0A19" w:rsidP="002C0A19">
      <w:pPr>
        <w:spacing w:line="276" w:lineRule="auto"/>
        <w:ind w:firstLine="709"/>
        <w:jc w:val="both"/>
        <w:outlineLvl w:val="0"/>
        <w:rPr>
          <w:bCs/>
          <w:iCs/>
          <w:kern w:val="1"/>
          <w:sz w:val="22"/>
          <w:szCs w:val="22"/>
          <w:lang w:eastAsia="ar-SA"/>
        </w:rPr>
      </w:pPr>
      <w:r w:rsidRPr="00262CCD">
        <w:rPr>
          <w:bCs/>
          <w:iCs/>
          <w:kern w:val="1"/>
          <w:sz w:val="22"/>
          <w:szCs w:val="22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2C0A19" w:rsidRPr="00262CCD" w:rsidRDefault="002C0A19" w:rsidP="002C0A19">
      <w:pPr>
        <w:spacing w:line="276" w:lineRule="auto"/>
        <w:ind w:firstLine="709"/>
        <w:jc w:val="both"/>
        <w:outlineLvl w:val="0"/>
        <w:rPr>
          <w:bCs/>
          <w:iCs/>
          <w:kern w:val="1"/>
          <w:sz w:val="22"/>
          <w:szCs w:val="22"/>
          <w:lang w:eastAsia="ar-SA"/>
        </w:rPr>
      </w:pPr>
    </w:p>
    <w:p w:rsidR="002C0A19" w:rsidRPr="00262CCD" w:rsidRDefault="002C0A19" w:rsidP="002C0A19">
      <w:pPr>
        <w:spacing w:line="276" w:lineRule="auto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62CCD">
        <w:rPr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p w:rsidR="002C0A19" w:rsidRPr="00262CCD" w:rsidRDefault="002C0A19" w:rsidP="002C0A19">
      <w:pPr>
        <w:spacing w:line="276" w:lineRule="auto"/>
        <w:ind w:firstLine="709"/>
        <w:jc w:val="both"/>
        <w:outlineLvl w:val="0"/>
        <w:rPr>
          <w:bCs/>
          <w:iCs/>
          <w:kern w:val="1"/>
          <w:sz w:val="22"/>
          <w:szCs w:val="22"/>
          <w:lang w:eastAsia="ar-SA"/>
        </w:rPr>
      </w:pPr>
      <w:r w:rsidRPr="00262CCD">
        <w:rPr>
          <w:bCs/>
          <w:iCs/>
          <w:kern w:val="1"/>
          <w:sz w:val="22"/>
          <w:szCs w:val="22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2C0A19" w:rsidRPr="00262CCD" w:rsidRDefault="002C0A19" w:rsidP="002C0A19">
      <w:pPr>
        <w:spacing w:line="276" w:lineRule="auto"/>
        <w:jc w:val="both"/>
        <w:outlineLvl w:val="0"/>
        <w:rPr>
          <w:iCs/>
        </w:rPr>
      </w:pPr>
    </w:p>
    <w:p w:rsidR="002C0A19" w:rsidRPr="00262CCD" w:rsidRDefault="002C0A19" w:rsidP="002C0A19">
      <w:pPr>
        <w:spacing w:line="276" w:lineRule="auto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62CCD">
        <w:rPr>
          <w:iCs/>
        </w:rPr>
        <w:t xml:space="preserve">       </w:t>
      </w:r>
      <w:bookmarkStart w:id="14" w:name="_Toc374000550"/>
      <w:bookmarkStart w:id="15" w:name="_Toc374538173"/>
      <w:bookmarkStart w:id="16" w:name="_Toc374622537"/>
      <w:bookmarkStart w:id="17" w:name="_Toc387823597"/>
      <w:bookmarkStart w:id="18" w:name="_Toc392589243"/>
      <w:bookmarkStart w:id="19" w:name="_Toc392589272"/>
      <w:bookmarkStart w:id="20" w:name="_Toc392596267"/>
      <w:bookmarkStart w:id="21" w:name="_Toc347846876"/>
      <w:bookmarkStart w:id="22" w:name="_Toc347848394"/>
      <w:bookmarkEnd w:id="14"/>
      <w:bookmarkEnd w:id="15"/>
      <w:bookmarkEnd w:id="16"/>
      <w:bookmarkEnd w:id="17"/>
      <w:bookmarkEnd w:id="18"/>
      <w:bookmarkEnd w:id="19"/>
      <w:bookmarkEnd w:id="20"/>
      <w:r w:rsidRPr="00262CCD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2C0A19" w:rsidRPr="00262CCD" w:rsidRDefault="002C0A19" w:rsidP="002C0A19">
      <w:pPr>
        <w:spacing w:line="276" w:lineRule="auto"/>
        <w:ind w:firstLine="709"/>
        <w:jc w:val="both"/>
        <w:outlineLvl w:val="0"/>
        <w:rPr>
          <w:bCs/>
          <w:iCs/>
          <w:kern w:val="1"/>
          <w:sz w:val="22"/>
          <w:szCs w:val="22"/>
          <w:lang w:eastAsia="ar-SA"/>
        </w:rPr>
      </w:pPr>
      <w:r w:rsidRPr="00262CCD">
        <w:rPr>
          <w:bCs/>
          <w:iCs/>
          <w:kern w:val="1"/>
          <w:sz w:val="22"/>
          <w:szCs w:val="22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2C0A19" w:rsidRPr="00262CCD" w:rsidRDefault="002C0A19" w:rsidP="002C0A19">
      <w:pPr>
        <w:spacing w:line="276" w:lineRule="auto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62CCD">
        <w:rPr>
          <w:b/>
          <w:bCs/>
          <w:iCs/>
          <w:kern w:val="1"/>
          <w:sz w:val="28"/>
          <w:szCs w:val="28"/>
          <w:lang w:eastAsia="ar-SA"/>
        </w:rPr>
        <w:t xml:space="preserve">     4.5 Содержание клинических практических занятий</w:t>
      </w:r>
    </w:p>
    <w:p w:rsidR="002C0A19" w:rsidRPr="00262CCD" w:rsidRDefault="002C0A19" w:rsidP="002C0A19">
      <w:pPr>
        <w:spacing w:line="276" w:lineRule="auto"/>
        <w:ind w:firstLine="709"/>
        <w:jc w:val="both"/>
        <w:outlineLvl w:val="0"/>
        <w:rPr>
          <w:bCs/>
          <w:iCs/>
          <w:kern w:val="1"/>
          <w:sz w:val="22"/>
          <w:szCs w:val="22"/>
          <w:lang w:eastAsia="ar-SA"/>
        </w:rPr>
      </w:pPr>
      <w:r w:rsidRPr="00262CCD">
        <w:rPr>
          <w:bCs/>
          <w:iCs/>
          <w:kern w:val="1"/>
          <w:sz w:val="22"/>
          <w:szCs w:val="22"/>
          <w:lang w:eastAsia="ar-SA"/>
        </w:rPr>
        <w:lastRenderedPageBreak/>
        <w:t>Занятия указанного типа не предусмотрены основной профессиональной образовательной программой.</w:t>
      </w:r>
    </w:p>
    <w:p w:rsidR="002C0A19" w:rsidRPr="00262CCD" w:rsidRDefault="002C0A19" w:rsidP="002C0A19">
      <w:pPr>
        <w:widowControl w:val="0"/>
        <w:jc w:val="both"/>
        <w:rPr>
          <w:iCs/>
        </w:rPr>
      </w:pPr>
    </w:p>
    <w:p w:rsidR="002C0A19" w:rsidRPr="00262CCD" w:rsidRDefault="002C0A19" w:rsidP="002C0A19">
      <w:pPr>
        <w:spacing w:after="200" w:line="276" w:lineRule="auto"/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62CCD">
        <w:rPr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:rsidR="002C0A19" w:rsidRPr="00262CCD" w:rsidRDefault="002C0A19" w:rsidP="002C0A19">
      <w:pPr>
        <w:spacing w:after="200" w:line="276" w:lineRule="auto"/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62CCD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2C0A19" w:rsidRPr="00262CCD" w:rsidTr="002C0A1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tabs>
                <w:tab w:val="left" w:pos="851"/>
                <w:tab w:val="left" w:pos="1985"/>
              </w:tabs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№</w:t>
            </w:r>
          </w:p>
          <w:p w:rsidR="002C0A19" w:rsidRPr="00262CCD" w:rsidRDefault="002C0A19" w:rsidP="002C0A1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262CC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b/>
                <w:sz w:val="22"/>
                <w:szCs w:val="22"/>
                <w:lang w:eastAsia="ar-SA"/>
              </w:rPr>
              <w:t>Виды и формы самостоятельной работы</w:t>
            </w:r>
          </w:p>
        </w:tc>
      </w:tr>
      <w:tr w:rsidR="002C0A19" w:rsidRPr="00262CCD" w:rsidTr="002C0A19">
        <w:trPr>
          <w:cantSplit/>
          <w:trHeight w:val="409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i/>
                <w:sz w:val="22"/>
                <w:szCs w:val="22"/>
                <w:lang w:eastAsia="ar-SA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ar-SA"/>
              </w:rPr>
              <w:t>4</w:t>
            </w:r>
            <w:r w:rsidRPr="00262CCD">
              <w:rPr>
                <w:rFonts w:eastAsia="Calibri"/>
                <w:b/>
                <w:i/>
                <w:sz w:val="22"/>
                <w:szCs w:val="22"/>
                <w:lang w:eastAsia="ar-SA"/>
              </w:rPr>
              <w:t xml:space="preserve"> семестр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lang w:val="x-none" w:eastAsia="x-none"/>
              </w:rPr>
            </w:pPr>
            <w:r w:rsidRPr="00262CCD">
              <w:rPr>
                <w:lang w:eastAsia="x-none"/>
              </w:rPr>
              <w:t>Изучение дополнительного материала с применением учебно-методической литературы, основной, дополнительной литературы, интернет-источников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lang w:eastAsia="x-none"/>
              </w:rPr>
            </w:pPr>
            <w:r w:rsidRPr="00262CCD">
              <w:rPr>
                <w:lang w:val="x-none" w:eastAsia="x-none"/>
              </w:rPr>
              <w:t>Подготовка к промежуточной аттестации</w:t>
            </w:r>
            <w:r w:rsidRPr="00262CCD">
              <w:rPr>
                <w:lang w:eastAsia="x-none"/>
              </w:rPr>
              <w:t xml:space="preserve"> и ее прохождение</w:t>
            </w:r>
            <w:r w:rsidRPr="00262CCD">
              <w:rPr>
                <w:rFonts w:eastAsia="Calibri"/>
                <w:sz w:val="20"/>
                <w:szCs w:val="20"/>
                <w:lang w:val="x-none" w:eastAsia="ar-SA"/>
              </w:rPr>
              <w:t xml:space="preserve"> </w:t>
            </w:r>
          </w:p>
        </w:tc>
      </w:tr>
    </w:tbl>
    <w:p w:rsidR="002C0A19" w:rsidRPr="00262CCD" w:rsidRDefault="002C0A19" w:rsidP="002C0A19">
      <w:pPr>
        <w:ind w:right="709" w:firstLine="709"/>
        <w:rPr>
          <w:b/>
        </w:rPr>
      </w:pPr>
    </w:p>
    <w:p w:rsidR="002C0A19" w:rsidRPr="00262CCD" w:rsidRDefault="002C0A19" w:rsidP="002C0A19">
      <w:pPr>
        <w:spacing w:after="200" w:line="276" w:lineRule="auto"/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62CCD">
        <w:rPr>
          <w:b/>
          <w:bCs/>
          <w:iCs/>
          <w:kern w:val="1"/>
          <w:sz w:val="28"/>
          <w:szCs w:val="28"/>
          <w:lang w:eastAsia="ar-SA"/>
        </w:rPr>
        <w:t>Очно-заочная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2C0A19" w:rsidRPr="00262CCD" w:rsidTr="002C0A1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tabs>
                <w:tab w:val="left" w:pos="851"/>
                <w:tab w:val="left" w:pos="1985"/>
              </w:tabs>
              <w:jc w:val="center"/>
              <w:rPr>
                <w:b/>
                <w:sz w:val="22"/>
                <w:szCs w:val="22"/>
              </w:rPr>
            </w:pPr>
            <w:r w:rsidRPr="00262CCD">
              <w:rPr>
                <w:b/>
                <w:sz w:val="22"/>
                <w:szCs w:val="22"/>
              </w:rPr>
              <w:t>№</w:t>
            </w:r>
          </w:p>
          <w:p w:rsidR="002C0A19" w:rsidRPr="00262CCD" w:rsidRDefault="002C0A19" w:rsidP="002C0A1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262CC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b/>
                <w:sz w:val="22"/>
                <w:szCs w:val="22"/>
                <w:lang w:eastAsia="ar-SA"/>
              </w:rPr>
              <w:t>Виды и формы самостоятельной работы</w:t>
            </w:r>
          </w:p>
        </w:tc>
      </w:tr>
      <w:tr w:rsidR="002C0A19" w:rsidRPr="00262CCD" w:rsidTr="002C0A19">
        <w:trPr>
          <w:cantSplit/>
          <w:trHeight w:val="409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i/>
                <w:sz w:val="22"/>
                <w:szCs w:val="22"/>
                <w:lang w:eastAsia="ar-SA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ar-SA"/>
              </w:rPr>
              <w:t>4</w:t>
            </w:r>
            <w:r w:rsidRPr="00262CCD">
              <w:rPr>
                <w:rFonts w:eastAsia="Calibri"/>
                <w:b/>
                <w:i/>
                <w:sz w:val="22"/>
                <w:szCs w:val="22"/>
                <w:lang w:eastAsia="ar-SA"/>
              </w:rPr>
              <w:t xml:space="preserve"> семестр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lang w:val="x-none" w:eastAsia="x-none"/>
              </w:rPr>
            </w:pPr>
            <w:r w:rsidRPr="00262CCD">
              <w:rPr>
                <w:lang w:eastAsia="x-none"/>
              </w:rPr>
              <w:t>Изучение дополнительного материала с применением учебно-методической литературы, основной, дополнительной литературы, интернет-источников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lang w:eastAsia="x-none"/>
              </w:rPr>
            </w:pPr>
            <w:r w:rsidRPr="00262CCD">
              <w:rPr>
                <w:lang w:eastAsia="x-none"/>
              </w:rPr>
              <w:t>Подготовка реферата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snapToGri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262CCD">
              <w:rPr>
                <w:rFonts w:eastAsia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19" w:rsidRPr="00262CCD" w:rsidRDefault="002C0A19" w:rsidP="002C0A19">
            <w:pPr>
              <w:rPr>
                <w:lang w:eastAsia="x-none"/>
              </w:rPr>
            </w:pPr>
            <w:r w:rsidRPr="00262CCD">
              <w:rPr>
                <w:lang w:val="x-none" w:eastAsia="x-none"/>
              </w:rPr>
              <w:t>Подготовка к промежуточной аттестации</w:t>
            </w:r>
            <w:r w:rsidRPr="00262CCD">
              <w:rPr>
                <w:lang w:eastAsia="x-none"/>
              </w:rPr>
              <w:t xml:space="preserve"> и ее прохождение</w:t>
            </w:r>
            <w:r w:rsidRPr="00262CCD">
              <w:rPr>
                <w:rFonts w:eastAsia="Calibri"/>
                <w:sz w:val="20"/>
                <w:szCs w:val="20"/>
                <w:lang w:val="x-none" w:eastAsia="ar-SA"/>
              </w:rPr>
              <w:t xml:space="preserve"> </w:t>
            </w:r>
          </w:p>
        </w:tc>
      </w:tr>
    </w:tbl>
    <w:p w:rsidR="002C0A19" w:rsidRPr="00262CCD" w:rsidRDefault="002C0A19" w:rsidP="002C0A19">
      <w:pPr>
        <w:ind w:right="709" w:firstLine="709"/>
        <w:rPr>
          <w:b/>
        </w:rPr>
      </w:pPr>
    </w:p>
    <w:p w:rsidR="002C0A19" w:rsidRPr="00262CCD" w:rsidRDefault="002C0A19" w:rsidP="002C0A19">
      <w:pPr>
        <w:ind w:right="709" w:firstLine="709"/>
        <w:rPr>
          <w:b/>
        </w:rPr>
      </w:pPr>
    </w:p>
    <w:p w:rsidR="002C0A19" w:rsidRPr="00262CCD" w:rsidRDefault="002C0A19" w:rsidP="002C0A19">
      <w:pPr>
        <w:ind w:firstLine="709"/>
        <w:jc w:val="both"/>
        <w:outlineLvl w:val="0"/>
        <w:rPr>
          <w:b/>
          <w:sz w:val="28"/>
          <w:szCs w:val="28"/>
        </w:rPr>
      </w:pPr>
      <w:bookmarkStart w:id="23" w:name="_Toc509404381"/>
      <w:bookmarkEnd w:id="21"/>
      <w:bookmarkEnd w:id="22"/>
      <w:r w:rsidRPr="00262CCD">
        <w:rPr>
          <w:b/>
          <w:kern w:val="36"/>
          <w:sz w:val="28"/>
          <w:szCs w:val="28"/>
        </w:rPr>
        <w:t xml:space="preserve">5. </w:t>
      </w:r>
      <w:bookmarkEnd w:id="23"/>
      <w:r w:rsidRPr="00262CCD">
        <w:rPr>
          <w:b/>
          <w:bCs/>
          <w:iCs/>
          <w:kern w:val="1"/>
          <w:sz w:val="28"/>
          <w:lang w:eastAsia="ar-SA"/>
        </w:rPr>
        <w:t>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2C0A19" w:rsidRPr="00262CCD" w:rsidRDefault="002C0A19" w:rsidP="002C0A19">
      <w:pPr>
        <w:spacing w:after="200" w:line="276" w:lineRule="auto"/>
        <w:ind w:firstLine="709"/>
        <w:rPr>
          <w:b/>
          <w:bCs/>
          <w:iCs/>
          <w:kern w:val="1"/>
          <w:sz w:val="28"/>
          <w:szCs w:val="28"/>
          <w:lang w:eastAsia="ar-SA"/>
        </w:rPr>
      </w:pPr>
      <w:bookmarkStart w:id="24" w:name="_Hlk5461615"/>
      <w:r w:rsidRPr="00262CCD">
        <w:rPr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2C0A19" w:rsidRPr="00262CCD" w:rsidTr="002C0A19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2C0A19" w:rsidRPr="00262CCD" w:rsidTr="002C0A19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ar-SA"/>
              </w:rPr>
              <w:t>4</w:t>
            </w:r>
            <w:r w:rsidRPr="00262CCD">
              <w:rPr>
                <w:rFonts w:eastAsia="Calibri"/>
                <w:b/>
                <w:i/>
                <w:lang w:eastAsia="ar-SA"/>
              </w:rPr>
              <w:t xml:space="preserve"> семестр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 xml:space="preserve">Текущий 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 xml:space="preserve">контроль 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 xml:space="preserve">Первый 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рубежный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контроль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86" w:type="dxa"/>
            <w:gridSpan w:val="2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2C0A19" w:rsidRPr="00262CCD" w:rsidRDefault="002C0A19" w:rsidP="002C0A19">
            <w:pPr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>обучающегося</w:t>
            </w:r>
            <w:r w:rsidRPr="00262CCD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10</w:t>
            </w:r>
          </w:p>
        </w:tc>
      </w:tr>
      <w:tr w:rsidR="002C0A19" w:rsidRPr="00262CCD" w:rsidTr="002C0A19">
        <w:trPr>
          <w:cantSplit/>
          <w:trHeight w:val="309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Работа на практических занятиях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20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2C0A19" w:rsidRPr="00262CCD" w:rsidRDefault="002C0A19" w:rsidP="002C0A19">
            <w:pPr>
              <w:jc w:val="right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30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Второй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рубежный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2C0A19" w:rsidRPr="00262CCD" w:rsidRDefault="002C0A19" w:rsidP="002C0A19">
            <w:pPr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>обучающегося</w:t>
            </w:r>
            <w:r w:rsidRPr="00262CCD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6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Работа на практических занятиях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24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2C0A19" w:rsidRPr="00262CCD" w:rsidRDefault="002C0A19" w:rsidP="002C0A19">
            <w:pPr>
              <w:jc w:val="right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30</w:t>
            </w:r>
          </w:p>
        </w:tc>
      </w:tr>
      <w:tr w:rsidR="002C0A19" w:rsidRPr="00262CCD" w:rsidTr="002C0A19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40 (100*)</w:t>
            </w:r>
          </w:p>
        </w:tc>
      </w:tr>
    </w:tbl>
    <w:p w:rsidR="002C0A19" w:rsidRPr="00262CCD" w:rsidRDefault="002C0A19" w:rsidP="002C0A19">
      <w:pPr>
        <w:ind w:firstLine="709"/>
        <w:rPr>
          <w:iCs/>
        </w:rPr>
      </w:pPr>
      <w:r w:rsidRPr="00262CCD">
        <w:rPr>
          <w:iCs/>
        </w:rPr>
        <w:t xml:space="preserve">* </w:t>
      </w:r>
      <w:proofErr w:type="gramStart"/>
      <w:r w:rsidRPr="00262CCD">
        <w:rPr>
          <w:iCs/>
        </w:rPr>
        <w:t>В</w:t>
      </w:r>
      <w:proofErr w:type="gramEnd"/>
      <w:r w:rsidRPr="00262CCD">
        <w:rPr>
          <w:iCs/>
        </w:rPr>
        <w:t xml:space="preserve"> случае отказа обучающегося от результатов текущего контроля успеваемости</w:t>
      </w:r>
    </w:p>
    <w:bookmarkEnd w:id="24"/>
    <w:p w:rsidR="002C0A19" w:rsidRPr="00262CCD" w:rsidRDefault="002C0A19" w:rsidP="002C0A19">
      <w:pPr>
        <w:ind w:firstLine="709"/>
        <w:rPr>
          <w:b/>
          <w:bCs/>
          <w:iCs/>
          <w:kern w:val="1"/>
          <w:lang w:eastAsia="ar-SA"/>
        </w:rPr>
      </w:pPr>
    </w:p>
    <w:p w:rsidR="002C0A19" w:rsidRPr="00262CCD" w:rsidRDefault="002C0A19" w:rsidP="002C0A19">
      <w:pPr>
        <w:ind w:firstLine="709"/>
        <w:rPr>
          <w:b/>
          <w:bCs/>
          <w:iCs/>
          <w:kern w:val="1"/>
          <w:lang w:eastAsia="ar-SA"/>
        </w:rPr>
      </w:pPr>
      <w:r w:rsidRPr="00262CCD">
        <w:rPr>
          <w:b/>
          <w:bCs/>
          <w:iCs/>
          <w:kern w:val="1"/>
          <w:lang w:eastAsia="ar-SA"/>
        </w:rPr>
        <w:t xml:space="preserve">Очно-заочная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2C0A19" w:rsidRPr="00262CCD" w:rsidTr="002C0A19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lastRenderedPageBreak/>
              <w:t xml:space="preserve">Мероприятия текущего контроля успеваемости 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2C0A19" w:rsidRPr="00262CCD" w:rsidTr="002C0A19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ar-SA"/>
              </w:rPr>
              <w:t>4</w:t>
            </w:r>
            <w:r w:rsidRPr="00262CCD">
              <w:rPr>
                <w:rFonts w:eastAsia="Calibri"/>
                <w:b/>
                <w:i/>
                <w:lang w:eastAsia="ar-SA"/>
              </w:rPr>
              <w:t xml:space="preserve"> </w:t>
            </w:r>
            <w:r w:rsidRPr="00262CCD">
              <w:rPr>
                <w:rFonts w:eastAsia="Calibri"/>
                <w:b/>
                <w:i/>
                <w:iCs/>
                <w:lang w:eastAsia="ar-SA"/>
              </w:rPr>
              <w:t>семестр</w:t>
            </w:r>
            <w:r w:rsidRPr="00262CCD">
              <w:rPr>
                <w:rFonts w:eastAsia="Calibri"/>
                <w:b/>
                <w:i/>
                <w:lang w:eastAsia="ar-SA"/>
              </w:rPr>
              <w:t xml:space="preserve"> 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 xml:space="preserve">Текущий 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 xml:space="preserve">контроль 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2C0A19" w:rsidRPr="00262CCD" w:rsidRDefault="002C0A19" w:rsidP="002C0A19">
            <w:pPr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>обучающегося</w:t>
            </w:r>
            <w:r w:rsidRPr="00262CCD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iCs/>
                <w:lang w:eastAsia="en-US"/>
              </w:rPr>
            </w:pPr>
            <w:r w:rsidRPr="00262CCD">
              <w:rPr>
                <w:rFonts w:eastAsia="Calibri"/>
                <w:iCs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15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iCs/>
                <w:lang w:eastAsia="en-US"/>
              </w:rPr>
            </w:pPr>
            <w:r w:rsidRPr="00262CCD">
              <w:rPr>
                <w:rFonts w:eastAsia="Calibri"/>
                <w:iCs/>
                <w:lang w:eastAsia="en-US"/>
              </w:rPr>
              <w:t>Подготовка реферата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25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iCs/>
                <w:lang w:eastAsia="en-US"/>
              </w:rPr>
            </w:pPr>
            <w:r w:rsidRPr="00262CCD">
              <w:rPr>
                <w:rFonts w:eastAsia="Calibri"/>
                <w:iCs/>
                <w:lang w:eastAsia="en-US"/>
              </w:rPr>
              <w:t>Выполнение контрольно-курсовой работы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20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shd w:val="clear" w:color="auto" w:fill="auto"/>
          </w:tcPr>
          <w:p w:rsidR="002C0A19" w:rsidRPr="00262CCD" w:rsidRDefault="002C0A19" w:rsidP="002C0A19">
            <w:pPr>
              <w:jc w:val="right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60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2C0A19" w:rsidRPr="00262CCD" w:rsidRDefault="002C0A19" w:rsidP="002C0A19">
            <w:pPr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40 (100*)</w:t>
            </w:r>
          </w:p>
        </w:tc>
      </w:tr>
    </w:tbl>
    <w:p w:rsidR="002C0A19" w:rsidRPr="00262CCD" w:rsidRDefault="002C0A19" w:rsidP="002C0A19">
      <w:pPr>
        <w:ind w:firstLine="709"/>
        <w:rPr>
          <w:iCs/>
        </w:rPr>
      </w:pPr>
      <w:r w:rsidRPr="00262CCD">
        <w:rPr>
          <w:iCs/>
        </w:rPr>
        <w:t xml:space="preserve">* </w:t>
      </w:r>
      <w:proofErr w:type="gramStart"/>
      <w:r w:rsidRPr="00262CCD">
        <w:rPr>
          <w:iCs/>
        </w:rPr>
        <w:t>В</w:t>
      </w:r>
      <w:proofErr w:type="gramEnd"/>
      <w:r w:rsidRPr="00262CCD">
        <w:rPr>
          <w:iCs/>
        </w:rPr>
        <w:t xml:space="preserve"> случае отказа обучающегося от результатов текущего контроля успеваемости</w:t>
      </w:r>
    </w:p>
    <w:p w:rsidR="002C0A19" w:rsidRPr="00262CCD" w:rsidRDefault="002C0A19" w:rsidP="002C0A19">
      <w:pPr>
        <w:ind w:firstLine="709"/>
        <w:rPr>
          <w:b/>
          <w:bCs/>
          <w:iCs/>
          <w:kern w:val="1"/>
          <w:lang w:eastAsia="ar-SA"/>
        </w:rPr>
      </w:pP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iCs/>
          <w:kern w:val="28"/>
          <w:lang w:eastAsia="ar-SA"/>
        </w:rPr>
      </w:pPr>
      <w:r w:rsidRPr="00262CCD">
        <w:rPr>
          <w:b/>
          <w:bCs/>
          <w:iCs/>
          <w:kern w:val="28"/>
          <w:lang w:eastAsia="ar-SA"/>
        </w:rPr>
        <w:t xml:space="preserve">Шкала соответствия оценок в </w:t>
      </w:r>
      <w:proofErr w:type="spellStart"/>
      <w:r w:rsidRPr="00262CCD">
        <w:rPr>
          <w:b/>
          <w:bCs/>
          <w:iCs/>
          <w:kern w:val="28"/>
          <w:lang w:eastAsia="ar-SA"/>
        </w:rPr>
        <w:t>стобалльной</w:t>
      </w:r>
      <w:proofErr w:type="spellEnd"/>
      <w:r w:rsidRPr="00262CCD">
        <w:rPr>
          <w:b/>
          <w:bCs/>
          <w:iCs/>
          <w:kern w:val="28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2C0A19" w:rsidRPr="00262CCD" w:rsidRDefault="002C0A19" w:rsidP="002C0A19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97"/>
        <w:gridCol w:w="1417"/>
        <w:gridCol w:w="1418"/>
        <w:gridCol w:w="1319"/>
        <w:gridCol w:w="1288"/>
      </w:tblGrid>
      <w:tr w:rsidR="002C0A19" w:rsidRPr="00262CCD" w:rsidTr="002C0A19">
        <w:trPr>
          <w:cantSplit/>
          <w:tblHeader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b/>
                <w:lang w:eastAsia="en-US"/>
              </w:rPr>
            </w:pPr>
            <w:r w:rsidRPr="00262CCD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262CCD">
              <w:rPr>
                <w:rFonts w:eastAsia="Calibri"/>
                <w:lang w:eastAsia="en-US"/>
              </w:rPr>
              <w:t>Стобалльная</w:t>
            </w:r>
            <w:proofErr w:type="spellEnd"/>
            <w:r w:rsidRPr="00262CCD">
              <w:rPr>
                <w:rFonts w:eastAsia="Calibri"/>
                <w:lang w:eastAsia="en-US"/>
              </w:rPr>
              <w:t xml:space="preserve"> система 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81 – 100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Отлично</w:t>
            </w:r>
          </w:p>
        </w:tc>
      </w:tr>
      <w:tr w:rsidR="002C0A19" w:rsidRPr="00262CCD" w:rsidTr="002C0A19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19" w:rsidRPr="00262CCD" w:rsidRDefault="002C0A19" w:rsidP="002C0A19">
            <w:pPr>
              <w:jc w:val="center"/>
              <w:rPr>
                <w:rFonts w:eastAsia="Calibri"/>
                <w:lang w:eastAsia="en-US"/>
              </w:rPr>
            </w:pPr>
            <w:r w:rsidRPr="00262CCD">
              <w:rPr>
                <w:rFonts w:eastAsia="Calibri"/>
                <w:lang w:eastAsia="en-US"/>
              </w:rPr>
              <w:t>Зачтено</w:t>
            </w:r>
          </w:p>
        </w:tc>
      </w:tr>
    </w:tbl>
    <w:p w:rsidR="002C0A19" w:rsidRPr="00262CCD" w:rsidRDefault="002C0A19" w:rsidP="002C0A19">
      <w:pPr>
        <w:ind w:firstLine="709"/>
        <w:rPr>
          <w:b/>
          <w:sz w:val="28"/>
          <w:szCs w:val="28"/>
        </w:rPr>
      </w:pPr>
    </w:p>
    <w:p w:rsidR="002C0A19" w:rsidRPr="00262CCD" w:rsidRDefault="002C0A19" w:rsidP="002C0A19">
      <w:pPr>
        <w:ind w:firstLine="709"/>
        <w:jc w:val="both"/>
        <w:outlineLvl w:val="0"/>
        <w:rPr>
          <w:b/>
          <w:sz w:val="28"/>
          <w:szCs w:val="28"/>
        </w:rPr>
      </w:pPr>
      <w:bookmarkStart w:id="25" w:name="_Toc509404382"/>
      <w:r w:rsidRPr="00262CCD">
        <w:rPr>
          <w:b/>
          <w:kern w:val="36"/>
          <w:sz w:val="28"/>
          <w:szCs w:val="28"/>
        </w:rPr>
        <w:t xml:space="preserve">6. Описание </w:t>
      </w:r>
      <w:r w:rsidRPr="00262CCD">
        <w:rPr>
          <w:b/>
          <w:bCs/>
          <w:iCs/>
          <w:kern w:val="1"/>
          <w:sz w:val="28"/>
          <w:szCs w:val="28"/>
          <w:lang w:eastAsia="ar-SA"/>
        </w:rPr>
        <w:t>материально</w:t>
      </w:r>
      <w:r w:rsidRPr="00262CCD">
        <w:rPr>
          <w:b/>
          <w:kern w:val="36"/>
          <w:sz w:val="28"/>
          <w:szCs w:val="28"/>
        </w:rPr>
        <w:t>-технической базы, необходимой для осуществления образовательного процесса по дисциплине (модулю)</w:t>
      </w:r>
      <w:bookmarkEnd w:id="25"/>
    </w:p>
    <w:p w:rsidR="002C0A19" w:rsidRPr="00262CCD" w:rsidRDefault="002C0A19" w:rsidP="002C0A19">
      <w:pPr>
        <w:ind w:firstLine="709"/>
        <w:jc w:val="both"/>
        <w:rPr>
          <w:i/>
          <w:iCs/>
        </w:rPr>
      </w:pPr>
    </w:p>
    <w:p w:rsidR="002C0A19" w:rsidRPr="00262CCD" w:rsidRDefault="002C0A19" w:rsidP="002C0A19">
      <w:pPr>
        <w:spacing w:line="276" w:lineRule="auto"/>
        <w:ind w:firstLine="720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>Для осуществления образовательного процесса по дисциплине (модулю) требуется учебная аудитория, оснащенная видеопроектором, настенным экраном и доской для написания мелом (лекционные занятия).</w:t>
      </w:r>
    </w:p>
    <w:p w:rsidR="002C0A19" w:rsidRPr="00262CCD" w:rsidRDefault="002C0A19" w:rsidP="002C0A19">
      <w:pPr>
        <w:ind w:firstLine="709"/>
        <w:jc w:val="both"/>
        <w:rPr>
          <w:i/>
          <w:iCs/>
        </w:rPr>
      </w:pPr>
    </w:p>
    <w:p w:rsidR="002C0A19" w:rsidRPr="00262CCD" w:rsidRDefault="002C0A19" w:rsidP="002C0A19">
      <w:pPr>
        <w:ind w:firstLine="709"/>
        <w:jc w:val="both"/>
        <w:outlineLvl w:val="0"/>
        <w:rPr>
          <w:rFonts w:cs="Calibri"/>
          <w:b/>
          <w:bCs/>
          <w:kern w:val="1"/>
          <w:sz w:val="28"/>
          <w:szCs w:val="22"/>
          <w:lang w:eastAsia="ar-SA"/>
        </w:rPr>
      </w:pPr>
      <w:bookmarkStart w:id="26" w:name="_Toc506287680"/>
      <w:bookmarkStart w:id="27" w:name="_Toc506808516"/>
      <w:bookmarkStart w:id="28" w:name="_Toc506809238"/>
      <w:bookmarkStart w:id="29" w:name="_Toc506880729"/>
      <w:bookmarkStart w:id="30" w:name="_Toc506885517"/>
      <w:bookmarkStart w:id="31" w:name="_Toc509404383"/>
      <w:bookmarkStart w:id="32" w:name="_Toc347846881"/>
      <w:bookmarkStart w:id="33" w:name="_Toc347848399"/>
      <w:bookmarkStart w:id="34" w:name="_Toc317175190"/>
      <w:bookmarkStart w:id="35" w:name="_Toc347846882"/>
      <w:bookmarkStart w:id="36" w:name="_Toc347848400"/>
      <w:r w:rsidRPr="00262CCD">
        <w:rPr>
          <w:rFonts w:cs="Calibri"/>
          <w:b/>
          <w:bCs/>
          <w:iCs/>
          <w:kern w:val="1"/>
          <w:sz w:val="28"/>
          <w:szCs w:val="22"/>
          <w:lang w:eastAsia="ar-SA"/>
        </w:rPr>
        <w:t>7. Перечень основной и дополнительной учебной литературы, необходимой для освоения дисциплины (модуля)</w:t>
      </w:r>
      <w:bookmarkEnd w:id="26"/>
      <w:bookmarkEnd w:id="27"/>
      <w:bookmarkEnd w:id="28"/>
      <w:bookmarkEnd w:id="29"/>
      <w:bookmarkEnd w:id="30"/>
      <w:bookmarkEnd w:id="31"/>
    </w:p>
    <w:p w:rsidR="002C0A19" w:rsidRPr="00262CCD" w:rsidRDefault="002C0A19" w:rsidP="002C0A19">
      <w:pPr>
        <w:ind w:firstLine="709"/>
        <w:rPr>
          <w:b/>
        </w:rPr>
      </w:pPr>
      <w:bookmarkStart w:id="37" w:name="_Toc506926047"/>
      <w:bookmarkEnd w:id="32"/>
      <w:bookmarkEnd w:id="33"/>
      <w:bookmarkEnd w:id="34"/>
    </w:p>
    <w:p w:rsidR="002C0A19" w:rsidRPr="00262CCD" w:rsidRDefault="002C0A19" w:rsidP="002C0A19">
      <w:pPr>
        <w:ind w:firstLine="709"/>
        <w:rPr>
          <w:b/>
        </w:rPr>
      </w:pPr>
      <w:r w:rsidRPr="00262CCD">
        <w:rPr>
          <w:b/>
        </w:rPr>
        <w:t>7.1. Основная литература</w:t>
      </w:r>
      <w:bookmarkEnd w:id="35"/>
      <w:bookmarkEnd w:id="36"/>
      <w:bookmarkEnd w:id="37"/>
    </w:p>
    <w:p w:rsidR="002C0A19" w:rsidRPr="00262CCD" w:rsidRDefault="002C0A19" w:rsidP="002C0A19">
      <w:pPr>
        <w:spacing w:line="276" w:lineRule="auto"/>
        <w:ind w:firstLine="720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1. Зуб, А. Т.  Управление </w:t>
      </w:r>
      <w:proofErr w:type="gramStart"/>
      <w:r w:rsidRPr="00262CCD">
        <w:rPr>
          <w:rFonts w:cs="Courier New"/>
          <w:color w:val="000000"/>
        </w:rPr>
        <w:t>проектами :</w:t>
      </w:r>
      <w:proofErr w:type="gramEnd"/>
      <w:r w:rsidRPr="00262CCD">
        <w:rPr>
          <w:rFonts w:cs="Courier New"/>
          <w:color w:val="000000"/>
        </w:rPr>
        <w:t xml:space="preserve"> учебник и практикум для вузов / А. Т. Зуб. — </w:t>
      </w:r>
      <w:proofErr w:type="gramStart"/>
      <w:r w:rsidRPr="00262CCD">
        <w:rPr>
          <w:rFonts w:cs="Courier New"/>
          <w:color w:val="000000"/>
        </w:rPr>
        <w:t>Москва :</w:t>
      </w:r>
      <w:proofErr w:type="gramEnd"/>
      <w:r w:rsidRPr="00262CCD">
        <w:rPr>
          <w:rFonts w:cs="Courier New"/>
          <w:color w:val="000000"/>
        </w:rPr>
        <w:t xml:space="preserve"> Издательство </w:t>
      </w:r>
      <w:proofErr w:type="spellStart"/>
      <w:r w:rsidRPr="00262CCD">
        <w:rPr>
          <w:rFonts w:cs="Courier New"/>
          <w:color w:val="000000"/>
        </w:rPr>
        <w:t>Юрайт</w:t>
      </w:r>
      <w:proofErr w:type="spellEnd"/>
      <w:r w:rsidRPr="00262CCD">
        <w:rPr>
          <w:rFonts w:cs="Courier New"/>
          <w:color w:val="000000"/>
        </w:rPr>
        <w:t xml:space="preserve">, 2022. — 422 с. — (Высшее образование). — ISBN 978-5-534-00725-1. — </w:t>
      </w:r>
      <w:proofErr w:type="gramStart"/>
      <w:r w:rsidRPr="00262CCD">
        <w:rPr>
          <w:rFonts w:cs="Courier New"/>
          <w:color w:val="000000"/>
        </w:rPr>
        <w:t>Текст :</w:t>
      </w:r>
      <w:proofErr w:type="gramEnd"/>
      <w:r w:rsidRPr="00262CCD">
        <w:rPr>
          <w:rFonts w:cs="Courier New"/>
          <w:color w:val="000000"/>
        </w:rPr>
        <w:t xml:space="preserve"> электронный // Образовательная платформа </w:t>
      </w:r>
      <w:proofErr w:type="spellStart"/>
      <w:r w:rsidRPr="00262CCD">
        <w:rPr>
          <w:rFonts w:cs="Courier New"/>
          <w:color w:val="000000"/>
        </w:rPr>
        <w:t>Юрайт</w:t>
      </w:r>
      <w:proofErr w:type="spellEnd"/>
      <w:r w:rsidRPr="00262CCD">
        <w:rPr>
          <w:rFonts w:cs="Courier New"/>
          <w:color w:val="000000"/>
        </w:rPr>
        <w:t xml:space="preserve"> [сайт]. — URL: </w:t>
      </w:r>
      <w:hyperlink r:id="rId8" w:tgtFrame="_blank" w:history="1">
        <w:r w:rsidRPr="00262CCD">
          <w:rPr>
            <w:rFonts w:cs="Courier New"/>
            <w:color w:val="000000"/>
          </w:rPr>
          <w:t>https://urait.ru/bcode/489197</w:t>
        </w:r>
      </w:hyperlink>
      <w:r w:rsidRPr="00262CCD">
        <w:rPr>
          <w:rFonts w:cs="Courier New"/>
          <w:color w:val="000000"/>
        </w:rPr>
        <w:t> </w:t>
      </w:r>
    </w:p>
    <w:p w:rsidR="002C0A19" w:rsidRPr="00262CCD" w:rsidRDefault="002C0A19" w:rsidP="002C0A19">
      <w:pPr>
        <w:spacing w:line="276" w:lineRule="auto"/>
        <w:ind w:firstLine="720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2. Управление </w:t>
      </w:r>
      <w:proofErr w:type="gramStart"/>
      <w:r w:rsidRPr="00262CCD">
        <w:rPr>
          <w:rFonts w:cs="Courier New"/>
          <w:color w:val="000000"/>
        </w:rPr>
        <w:t>проектами :</w:t>
      </w:r>
      <w:proofErr w:type="gramEnd"/>
      <w:r w:rsidRPr="00262CCD">
        <w:rPr>
          <w:rFonts w:cs="Courier New"/>
          <w:color w:val="000000"/>
        </w:rPr>
        <w:t xml:space="preserve"> учебник и практикум для вузов / А. И. Балашов, Е. М. Рогова, М. В. Тихонова, Е. А. Ткаченко ; под общей редакцией Е. М. Роговой. — </w:t>
      </w:r>
      <w:proofErr w:type="gramStart"/>
      <w:r w:rsidRPr="00262CCD">
        <w:rPr>
          <w:rFonts w:cs="Courier New"/>
          <w:color w:val="000000"/>
        </w:rPr>
        <w:t>Москва :</w:t>
      </w:r>
      <w:proofErr w:type="gramEnd"/>
      <w:r w:rsidRPr="00262CCD">
        <w:rPr>
          <w:rFonts w:cs="Courier New"/>
          <w:color w:val="000000"/>
        </w:rPr>
        <w:t xml:space="preserve"> Издательство </w:t>
      </w:r>
      <w:proofErr w:type="spellStart"/>
      <w:r w:rsidRPr="00262CCD">
        <w:rPr>
          <w:rFonts w:cs="Courier New"/>
          <w:color w:val="000000"/>
        </w:rPr>
        <w:t>Юрайт</w:t>
      </w:r>
      <w:proofErr w:type="spellEnd"/>
      <w:r w:rsidRPr="00262CCD">
        <w:rPr>
          <w:rFonts w:cs="Courier New"/>
          <w:color w:val="000000"/>
        </w:rPr>
        <w:t xml:space="preserve">, 2022. — 383 с. — (Высшее образование). — ISBN 978-5-534-00436-6. — </w:t>
      </w:r>
      <w:proofErr w:type="gramStart"/>
      <w:r w:rsidRPr="00262CCD">
        <w:rPr>
          <w:rFonts w:cs="Courier New"/>
          <w:color w:val="000000"/>
        </w:rPr>
        <w:t>Текст :</w:t>
      </w:r>
      <w:proofErr w:type="gramEnd"/>
      <w:r w:rsidRPr="00262CCD">
        <w:rPr>
          <w:rFonts w:cs="Courier New"/>
          <w:color w:val="000000"/>
        </w:rPr>
        <w:t xml:space="preserve"> электронный // Образовательная платформа </w:t>
      </w:r>
      <w:proofErr w:type="spellStart"/>
      <w:r w:rsidRPr="00262CCD">
        <w:rPr>
          <w:rFonts w:cs="Courier New"/>
          <w:color w:val="000000"/>
        </w:rPr>
        <w:t>Юрайт</w:t>
      </w:r>
      <w:proofErr w:type="spellEnd"/>
      <w:r w:rsidRPr="00262CCD">
        <w:rPr>
          <w:rFonts w:cs="Courier New"/>
          <w:color w:val="000000"/>
        </w:rPr>
        <w:t xml:space="preserve"> [сайт]. — URL: </w:t>
      </w:r>
      <w:hyperlink r:id="rId9" w:tgtFrame="_blank" w:history="1">
        <w:r w:rsidRPr="00262CCD">
          <w:rPr>
            <w:rFonts w:cs="Courier New"/>
            <w:color w:val="000000"/>
          </w:rPr>
          <w:t>https://urait.ru/bcode/468486</w:t>
        </w:r>
      </w:hyperlink>
      <w:r w:rsidRPr="00262CCD">
        <w:rPr>
          <w:rFonts w:cs="Courier New"/>
          <w:color w:val="000000"/>
        </w:rPr>
        <w:t> </w:t>
      </w:r>
    </w:p>
    <w:p w:rsidR="002C0A19" w:rsidRPr="00262CCD" w:rsidRDefault="002C0A19" w:rsidP="002C0A19">
      <w:pPr>
        <w:spacing w:line="276" w:lineRule="auto"/>
        <w:ind w:firstLine="720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3. Романова, А. Т. Управление </w:t>
      </w:r>
      <w:proofErr w:type="gramStart"/>
      <w:r w:rsidRPr="00262CCD">
        <w:rPr>
          <w:rFonts w:cs="Courier New"/>
          <w:color w:val="000000"/>
        </w:rPr>
        <w:t>проектами :</w:t>
      </w:r>
      <w:proofErr w:type="gramEnd"/>
      <w:r w:rsidRPr="00262CCD">
        <w:rPr>
          <w:rFonts w:cs="Courier New"/>
          <w:color w:val="000000"/>
        </w:rPr>
        <w:t xml:space="preserve"> практикум / А. Т. Романова, Е. В. </w:t>
      </w:r>
      <w:proofErr w:type="spellStart"/>
      <w:r w:rsidRPr="00262CCD">
        <w:rPr>
          <w:rFonts w:cs="Courier New"/>
          <w:color w:val="000000"/>
        </w:rPr>
        <w:t>Смолякова</w:t>
      </w:r>
      <w:proofErr w:type="spellEnd"/>
      <w:r w:rsidRPr="00262CCD">
        <w:rPr>
          <w:rFonts w:cs="Courier New"/>
          <w:color w:val="000000"/>
        </w:rPr>
        <w:t xml:space="preserve">. — </w:t>
      </w:r>
      <w:proofErr w:type="gramStart"/>
      <w:r w:rsidRPr="00262CCD">
        <w:rPr>
          <w:rFonts w:cs="Courier New"/>
          <w:color w:val="000000"/>
        </w:rPr>
        <w:t>Москва :</w:t>
      </w:r>
      <w:proofErr w:type="gramEnd"/>
      <w:r w:rsidRPr="00262CCD">
        <w:rPr>
          <w:rFonts w:cs="Courier New"/>
          <w:color w:val="000000"/>
        </w:rPr>
        <w:t xml:space="preserve"> Российский университет транспорта (МИИТ), 2021. — 50 c. — </w:t>
      </w:r>
      <w:proofErr w:type="gramStart"/>
      <w:r w:rsidRPr="00262CCD">
        <w:rPr>
          <w:rFonts w:cs="Courier New"/>
          <w:color w:val="000000"/>
        </w:rPr>
        <w:t>Текст :</w:t>
      </w:r>
      <w:proofErr w:type="gramEnd"/>
      <w:r w:rsidRPr="00262CCD">
        <w:rPr>
          <w:rFonts w:cs="Courier New"/>
          <w:color w:val="000000"/>
        </w:rPr>
        <w:t xml:space="preserve"> </w:t>
      </w:r>
      <w:r w:rsidRPr="00262CCD">
        <w:rPr>
          <w:rFonts w:cs="Courier New"/>
          <w:color w:val="000000"/>
        </w:rPr>
        <w:lastRenderedPageBreak/>
        <w:t xml:space="preserve">электронный // Цифровой образовательный ресурс IPR SMART : [сайт]. — URL: https://www.iprbookshop.ru/122147.html— Режим доступа: для </w:t>
      </w:r>
      <w:proofErr w:type="spellStart"/>
      <w:r w:rsidRPr="00262CCD">
        <w:rPr>
          <w:rFonts w:cs="Courier New"/>
          <w:color w:val="000000"/>
        </w:rPr>
        <w:t>авторизир</w:t>
      </w:r>
      <w:proofErr w:type="spellEnd"/>
      <w:r w:rsidRPr="00262CCD">
        <w:rPr>
          <w:rFonts w:cs="Courier New"/>
          <w:color w:val="000000"/>
        </w:rPr>
        <w:t>. пользователей</w:t>
      </w:r>
    </w:p>
    <w:p w:rsidR="002C0A19" w:rsidRPr="00262CCD" w:rsidRDefault="002C0A19" w:rsidP="002C0A19">
      <w:pPr>
        <w:spacing w:line="276" w:lineRule="auto"/>
        <w:ind w:firstLine="720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4. Беликова, И. П. Проектное </w:t>
      </w:r>
      <w:proofErr w:type="gramStart"/>
      <w:r w:rsidRPr="00262CCD">
        <w:rPr>
          <w:rFonts w:cs="Courier New"/>
          <w:color w:val="000000"/>
        </w:rPr>
        <w:t>управление :</w:t>
      </w:r>
      <w:proofErr w:type="gramEnd"/>
      <w:r w:rsidRPr="00262CCD">
        <w:rPr>
          <w:rFonts w:cs="Courier New"/>
          <w:color w:val="000000"/>
        </w:rPr>
        <w:t xml:space="preserve"> учебное пособие / И. П. Беликова. — </w:t>
      </w:r>
      <w:proofErr w:type="gramStart"/>
      <w:r w:rsidRPr="00262CCD">
        <w:rPr>
          <w:rFonts w:cs="Courier New"/>
          <w:color w:val="000000"/>
        </w:rPr>
        <w:t>Ставрополь :</w:t>
      </w:r>
      <w:proofErr w:type="gramEnd"/>
      <w:r w:rsidRPr="00262CCD">
        <w:rPr>
          <w:rFonts w:cs="Courier New"/>
          <w:color w:val="000000"/>
        </w:rPr>
        <w:t xml:space="preserve"> АГРУС, 2021. — 77 c. — </w:t>
      </w:r>
      <w:proofErr w:type="gramStart"/>
      <w:r w:rsidRPr="00262CCD">
        <w:rPr>
          <w:rFonts w:cs="Courier New"/>
          <w:color w:val="000000"/>
        </w:rPr>
        <w:t>Текст :</w:t>
      </w:r>
      <w:proofErr w:type="gramEnd"/>
      <w:r w:rsidRPr="00262CCD">
        <w:rPr>
          <w:rFonts w:cs="Courier New"/>
          <w:color w:val="000000"/>
        </w:rPr>
        <w:t xml:space="preserve"> электронный // Цифровой образовательный ресурс IPR SMART : [сайт]. — URL: </w:t>
      </w:r>
      <w:hyperlink r:id="rId10" w:history="1">
        <w:r w:rsidRPr="00262CCD">
          <w:rPr>
            <w:rFonts w:cs="Courier New"/>
            <w:color w:val="0000FF"/>
            <w:u w:val="single"/>
          </w:rPr>
          <w:t>https://www.iprbookshop.ru/121737.html</w:t>
        </w:r>
      </w:hyperlink>
      <w:r w:rsidRPr="00262CCD">
        <w:rPr>
          <w:rFonts w:cs="Courier New"/>
          <w:color w:val="000000"/>
        </w:rPr>
        <w:t xml:space="preserve"> -  Режим доступа: для </w:t>
      </w:r>
      <w:proofErr w:type="spellStart"/>
      <w:r w:rsidRPr="00262CCD">
        <w:rPr>
          <w:rFonts w:cs="Courier New"/>
          <w:color w:val="000000"/>
        </w:rPr>
        <w:t>авторизир</w:t>
      </w:r>
      <w:proofErr w:type="spellEnd"/>
      <w:r w:rsidRPr="00262CCD">
        <w:rPr>
          <w:rFonts w:cs="Courier New"/>
          <w:color w:val="000000"/>
        </w:rPr>
        <w:t>. пользователе</w:t>
      </w:r>
    </w:p>
    <w:p w:rsidR="002C0A19" w:rsidRPr="00262CCD" w:rsidRDefault="002C0A19" w:rsidP="002C0A19">
      <w:bookmarkStart w:id="38" w:name="_Toc347846883"/>
      <w:bookmarkStart w:id="39" w:name="_Toc347848401"/>
      <w:bookmarkStart w:id="40" w:name="_Toc506926048"/>
    </w:p>
    <w:p w:rsidR="002C0A19" w:rsidRPr="00262CCD" w:rsidRDefault="002C0A19" w:rsidP="002C0A19">
      <w:pPr>
        <w:ind w:firstLine="709"/>
        <w:rPr>
          <w:b/>
        </w:rPr>
      </w:pPr>
      <w:r w:rsidRPr="00262CCD">
        <w:rPr>
          <w:b/>
        </w:rPr>
        <w:t>7.2. Дополнительная литература</w:t>
      </w:r>
      <w:bookmarkEnd w:id="38"/>
      <w:bookmarkEnd w:id="39"/>
      <w:bookmarkEnd w:id="40"/>
    </w:p>
    <w:p w:rsidR="002C0A19" w:rsidRPr="00262CCD" w:rsidRDefault="002C0A19" w:rsidP="002C0A19">
      <w:pPr>
        <w:spacing w:line="276" w:lineRule="auto"/>
        <w:ind w:firstLine="720"/>
        <w:jc w:val="both"/>
        <w:rPr>
          <w:rFonts w:cs="Courier New"/>
          <w:color w:val="000000"/>
        </w:rPr>
      </w:pPr>
      <w:bookmarkStart w:id="41" w:name="_Toc347846884"/>
      <w:bookmarkStart w:id="42" w:name="_Toc347848402"/>
      <w:r w:rsidRPr="00262CCD">
        <w:rPr>
          <w:rFonts w:cs="Courier New"/>
          <w:color w:val="000000"/>
        </w:rPr>
        <w:t xml:space="preserve">1. Тарасова, О. П. Организация проектной </w:t>
      </w:r>
      <w:proofErr w:type="gramStart"/>
      <w:r w:rsidRPr="00262CCD">
        <w:rPr>
          <w:rFonts w:cs="Courier New"/>
          <w:color w:val="000000"/>
        </w:rPr>
        <w:t>деятельности :</w:t>
      </w:r>
      <w:proofErr w:type="gramEnd"/>
      <w:r w:rsidRPr="00262CCD">
        <w:rPr>
          <w:rFonts w:cs="Courier New"/>
          <w:color w:val="000000"/>
        </w:rPr>
        <w:t xml:space="preserve"> учебное пособие для СПО / О. П. Тарасова, О. Р. </w:t>
      </w:r>
      <w:proofErr w:type="spellStart"/>
      <w:r w:rsidRPr="00262CCD">
        <w:rPr>
          <w:rFonts w:cs="Courier New"/>
          <w:color w:val="000000"/>
        </w:rPr>
        <w:t>Халиуллина</w:t>
      </w:r>
      <w:proofErr w:type="spellEnd"/>
      <w:r w:rsidRPr="00262CCD">
        <w:rPr>
          <w:rFonts w:cs="Courier New"/>
          <w:color w:val="000000"/>
        </w:rPr>
        <w:t xml:space="preserve">. — </w:t>
      </w:r>
      <w:proofErr w:type="gramStart"/>
      <w:r w:rsidRPr="00262CCD">
        <w:rPr>
          <w:rFonts w:cs="Courier New"/>
          <w:color w:val="000000"/>
        </w:rPr>
        <w:t>Саратов :</w:t>
      </w:r>
      <w:proofErr w:type="gramEnd"/>
      <w:r w:rsidRPr="00262CCD">
        <w:rPr>
          <w:rFonts w:cs="Courier New"/>
          <w:color w:val="000000"/>
        </w:rPr>
        <w:t xml:space="preserve"> Профобразование, 2020. — 164 c. — ISBN 978-5-4488-0723-7. — </w:t>
      </w:r>
      <w:proofErr w:type="gramStart"/>
      <w:r w:rsidRPr="00262CCD">
        <w:rPr>
          <w:rFonts w:cs="Courier New"/>
          <w:color w:val="000000"/>
        </w:rPr>
        <w:t>Текст :</w:t>
      </w:r>
      <w:proofErr w:type="gramEnd"/>
      <w:r w:rsidRPr="00262CCD">
        <w:rPr>
          <w:rFonts w:cs="Courier New"/>
          <w:color w:val="000000"/>
        </w:rPr>
        <w:t xml:space="preserve"> электронный // Цифровой образовательный ресурс IPR SMART : [сайт]. — URL: </w:t>
      </w:r>
      <w:hyperlink r:id="rId11" w:history="1">
        <w:r w:rsidRPr="00262CCD">
          <w:rPr>
            <w:rFonts w:cs="Courier New"/>
            <w:color w:val="0000FF"/>
            <w:u w:val="single"/>
          </w:rPr>
          <w:t>https://www.iprbookshop.ru/92129.html</w:t>
        </w:r>
      </w:hyperlink>
      <w:r w:rsidRPr="00262CCD">
        <w:rPr>
          <w:rFonts w:cs="Courier New"/>
          <w:color w:val="000000"/>
        </w:rPr>
        <w:t xml:space="preserve"> - Режим доступа: для </w:t>
      </w:r>
      <w:proofErr w:type="spellStart"/>
      <w:r w:rsidRPr="00262CCD">
        <w:rPr>
          <w:rFonts w:cs="Courier New"/>
          <w:color w:val="000000"/>
        </w:rPr>
        <w:t>авторизир</w:t>
      </w:r>
      <w:proofErr w:type="spellEnd"/>
      <w:r w:rsidRPr="00262CCD">
        <w:rPr>
          <w:rFonts w:cs="Courier New"/>
          <w:color w:val="000000"/>
        </w:rPr>
        <w:t>. пользователей</w:t>
      </w:r>
    </w:p>
    <w:p w:rsidR="002C0A19" w:rsidRPr="00262CCD" w:rsidRDefault="002C0A19" w:rsidP="002C0A19">
      <w:pPr>
        <w:spacing w:line="276" w:lineRule="auto"/>
        <w:ind w:firstLine="720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>2. Лебедева, Т. Н. Методы и средства управления проектами [Электронный ресурс</w:t>
      </w:r>
      <w:proofErr w:type="gramStart"/>
      <w:r w:rsidRPr="00262CCD">
        <w:rPr>
          <w:rFonts w:cs="Courier New"/>
          <w:color w:val="000000"/>
        </w:rPr>
        <w:t>] :</w:t>
      </w:r>
      <w:proofErr w:type="gramEnd"/>
      <w:r w:rsidRPr="00262CCD">
        <w:rPr>
          <w:rFonts w:cs="Courier New"/>
          <w:color w:val="000000"/>
        </w:rPr>
        <w:t xml:space="preserve"> учебно-методическое пособие для СПО / Т. Н. Лебедева, Л. С. Носова. - Электрон. текстовые данные. - </w:t>
      </w:r>
      <w:proofErr w:type="gramStart"/>
      <w:r w:rsidRPr="00262CCD">
        <w:rPr>
          <w:rFonts w:cs="Courier New"/>
          <w:color w:val="000000"/>
        </w:rPr>
        <w:t>Саратов :</w:t>
      </w:r>
      <w:proofErr w:type="gramEnd"/>
      <w:r w:rsidRPr="00262CCD">
        <w:rPr>
          <w:rFonts w:cs="Courier New"/>
          <w:color w:val="000000"/>
        </w:rPr>
        <w:t xml:space="preserve"> Южно-Уральский институт управления и экономики, Профобразование, 2019. - 79 c. - 978-5-4488-0345-1. - Режим доступа: http://www.iprbookshop.ru/86075.html</w:t>
      </w:r>
    </w:p>
    <w:p w:rsidR="002C0A19" w:rsidRPr="00262CCD" w:rsidRDefault="002C0A19" w:rsidP="002C0A19">
      <w:pPr>
        <w:spacing w:line="276" w:lineRule="auto"/>
        <w:ind w:firstLine="720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>3. Трубилин, А. И. Управление проектами [Электронный ресурс</w:t>
      </w:r>
      <w:proofErr w:type="gramStart"/>
      <w:r w:rsidRPr="00262CCD">
        <w:rPr>
          <w:rFonts w:cs="Courier New"/>
          <w:color w:val="000000"/>
        </w:rPr>
        <w:t>] :</w:t>
      </w:r>
      <w:proofErr w:type="gramEnd"/>
      <w:r w:rsidRPr="00262CCD">
        <w:rPr>
          <w:rFonts w:cs="Courier New"/>
          <w:color w:val="000000"/>
        </w:rPr>
        <w:t xml:space="preserve"> учебное пособие / А. И. Трубилин, В. И. Гайдук, А. В. Кондрашова. - Электрон. текстовые данные. - </w:t>
      </w:r>
      <w:proofErr w:type="gramStart"/>
      <w:r w:rsidRPr="00262CCD">
        <w:rPr>
          <w:rFonts w:cs="Courier New"/>
          <w:color w:val="000000"/>
        </w:rPr>
        <w:t>Саратов :</w:t>
      </w:r>
      <w:proofErr w:type="gramEnd"/>
      <w:r w:rsidRPr="00262CCD">
        <w:rPr>
          <w:rFonts w:cs="Courier New"/>
          <w:color w:val="000000"/>
        </w:rPr>
        <w:t xml:space="preserve"> Ай Пи Ар Медиа, 2019. - 163 c. - 978-5-4497-0069-8. - Режим доступа: http://www.iprbookshop.ru/86340.html</w:t>
      </w:r>
    </w:p>
    <w:p w:rsidR="002C0A19" w:rsidRPr="00262CCD" w:rsidRDefault="002C0A19" w:rsidP="002C0A19">
      <w:pPr>
        <w:spacing w:line="276" w:lineRule="auto"/>
        <w:ind w:firstLine="720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4. </w:t>
      </w:r>
      <w:proofErr w:type="spellStart"/>
      <w:r w:rsidRPr="00262CCD">
        <w:rPr>
          <w:rFonts w:cs="Courier New"/>
          <w:color w:val="000000"/>
        </w:rPr>
        <w:t>Клаверов</w:t>
      </w:r>
      <w:proofErr w:type="spellEnd"/>
      <w:r w:rsidRPr="00262CCD">
        <w:rPr>
          <w:rFonts w:cs="Courier New"/>
          <w:color w:val="000000"/>
        </w:rPr>
        <w:t>, В. Б. Управление проектами. Кейс практического обучения [Электронный ресурс</w:t>
      </w:r>
      <w:proofErr w:type="gramStart"/>
      <w:r w:rsidRPr="00262CCD">
        <w:rPr>
          <w:rFonts w:cs="Courier New"/>
          <w:color w:val="000000"/>
        </w:rPr>
        <w:t>] :</w:t>
      </w:r>
      <w:proofErr w:type="gramEnd"/>
      <w:r w:rsidRPr="00262CCD">
        <w:rPr>
          <w:rFonts w:cs="Courier New"/>
          <w:color w:val="000000"/>
        </w:rPr>
        <w:t xml:space="preserve"> учебное пособие / В. Б. </w:t>
      </w:r>
      <w:proofErr w:type="spellStart"/>
      <w:r w:rsidRPr="00262CCD">
        <w:rPr>
          <w:rFonts w:cs="Courier New"/>
          <w:color w:val="000000"/>
        </w:rPr>
        <w:t>Клаверов</w:t>
      </w:r>
      <w:proofErr w:type="spellEnd"/>
      <w:r w:rsidRPr="00262CCD">
        <w:rPr>
          <w:rFonts w:cs="Courier New"/>
          <w:color w:val="000000"/>
        </w:rPr>
        <w:t xml:space="preserve">. - Электрон. текстовые данные. - </w:t>
      </w:r>
      <w:proofErr w:type="gramStart"/>
      <w:r w:rsidRPr="00262CCD">
        <w:rPr>
          <w:rFonts w:cs="Courier New"/>
          <w:color w:val="000000"/>
        </w:rPr>
        <w:t>Саратов :</w:t>
      </w:r>
      <w:proofErr w:type="gramEnd"/>
      <w:r w:rsidRPr="00262CCD">
        <w:rPr>
          <w:rFonts w:cs="Courier New"/>
          <w:color w:val="000000"/>
        </w:rPr>
        <w:t xml:space="preserve"> Ай Пи Эр Медиа, 2018. - 142 c. - 978-5-4486-0076-0. - Режим доступа: http://www.iprbookshop.ru/69295.html</w:t>
      </w:r>
    </w:p>
    <w:p w:rsidR="002C0A19" w:rsidRPr="00262CCD" w:rsidRDefault="002C0A19" w:rsidP="002C0A19">
      <w:pPr>
        <w:spacing w:line="276" w:lineRule="auto"/>
        <w:ind w:firstLine="720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>5. Белый, Е. М. Управление проектами [Электронный ресурс</w:t>
      </w:r>
      <w:proofErr w:type="gramStart"/>
      <w:r w:rsidRPr="00262CCD">
        <w:rPr>
          <w:rFonts w:cs="Courier New"/>
          <w:color w:val="000000"/>
        </w:rPr>
        <w:t>] :</w:t>
      </w:r>
      <w:proofErr w:type="gramEnd"/>
      <w:r w:rsidRPr="00262CCD">
        <w:rPr>
          <w:rFonts w:cs="Courier New"/>
          <w:color w:val="000000"/>
        </w:rPr>
        <w:t xml:space="preserve"> конспект лекций / Е. М. Белый, И. Б. Романова. - Электрон. текстовые данные. - </w:t>
      </w:r>
      <w:proofErr w:type="gramStart"/>
      <w:r w:rsidRPr="00262CCD">
        <w:rPr>
          <w:rFonts w:cs="Courier New"/>
          <w:color w:val="000000"/>
        </w:rPr>
        <w:t>Саратов :</w:t>
      </w:r>
      <w:proofErr w:type="gramEnd"/>
      <w:r w:rsidRPr="00262CCD">
        <w:rPr>
          <w:rFonts w:cs="Courier New"/>
          <w:color w:val="000000"/>
        </w:rPr>
        <w:t xml:space="preserve"> Ай Пи Эр Медиа, 2018. - 79 c. - 978-5-4486-0061-6. - Режим доступа: http://www.iprbookshop.ru/70287.html</w:t>
      </w:r>
    </w:p>
    <w:p w:rsidR="002C0A19" w:rsidRPr="00262CCD" w:rsidRDefault="002C0A19" w:rsidP="002C0A19">
      <w:pPr>
        <w:ind w:firstLine="709"/>
        <w:rPr>
          <w:sz w:val="22"/>
          <w:szCs w:val="22"/>
        </w:rPr>
      </w:pPr>
      <w:bookmarkStart w:id="43" w:name="_Toc506926049"/>
    </w:p>
    <w:p w:rsidR="002C0A19" w:rsidRPr="00262CCD" w:rsidRDefault="002C0A19" w:rsidP="002C0A19">
      <w:pPr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eastAsia="ar-SA"/>
        </w:rPr>
      </w:pPr>
      <w:bookmarkStart w:id="44" w:name="_Toc506287681"/>
      <w:bookmarkStart w:id="45" w:name="_Toc506808519"/>
      <w:bookmarkStart w:id="46" w:name="_Toc506809242"/>
      <w:bookmarkStart w:id="47" w:name="_Toc506880733"/>
      <w:bookmarkStart w:id="48" w:name="_Toc506885522"/>
      <w:bookmarkStart w:id="49" w:name="_Toc509404384"/>
      <w:bookmarkEnd w:id="41"/>
      <w:bookmarkEnd w:id="42"/>
      <w:bookmarkEnd w:id="43"/>
      <w:r w:rsidRPr="00262CCD">
        <w:rPr>
          <w:b/>
          <w:kern w:val="36"/>
          <w:sz w:val="28"/>
          <w:szCs w:val="28"/>
        </w:rPr>
        <w:t>8. Перечень</w:t>
      </w:r>
      <w:r w:rsidRPr="00262CCD">
        <w:rPr>
          <w:rFonts w:eastAsia="Calibri"/>
          <w:b/>
          <w:bCs/>
          <w:iCs/>
          <w:kern w:val="1"/>
          <w:sz w:val="28"/>
          <w:szCs w:val="28"/>
          <w:lang w:eastAsia="ar-SA"/>
        </w:rPr>
        <w:t xml:space="preserve"> ресурсов информационно-телекоммуникационной сети «Интернет», необходимых для освоения дисциплины (модуля)</w:t>
      </w:r>
      <w:bookmarkEnd w:id="44"/>
      <w:bookmarkEnd w:id="45"/>
      <w:bookmarkEnd w:id="46"/>
      <w:bookmarkEnd w:id="47"/>
      <w:bookmarkEnd w:id="48"/>
      <w:bookmarkEnd w:id="49"/>
    </w:p>
    <w:p w:rsidR="002C0A19" w:rsidRPr="00262CCD" w:rsidRDefault="002C0A19" w:rsidP="002C0A19">
      <w:pPr>
        <w:ind w:firstLine="709"/>
        <w:jc w:val="both"/>
      </w:pPr>
      <w:r w:rsidRPr="00262CCD">
        <w:t xml:space="preserve">1. </w:t>
      </w:r>
      <w:hyperlink r:id="rId12" w:history="1">
        <w:r w:rsidRPr="00262CCD">
          <w:rPr>
            <w:color w:val="0000FF"/>
            <w:u w:val="single"/>
          </w:rPr>
          <w:t>http://window.edu.ru/</w:t>
        </w:r>
      </w:hyperlink>
      <w:r w:rsidRPr="00262CCD">
        <w:t xml:space="preserve">  - Единое окно доступа к образовательным ресурсам.</w:t>
      </w: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  <w:r w:rsidRPr="00262CCD">
        <w:t>2</w:t>
      </w:r>
      <w:r w:rsidRPr="00262CCD">
        <w:rPr>
          <w:i/>
        </w:rPr>
        <w:t xml:space="preserve">. </w:t>
      </w:r>
      <w:hyperlink r:id="rId13" w:history="1">
        <w:r w:rsidRPr="00262CCD">
          <w:rPr>
            <w:rFonts w:cs="Courier New"/>
            <w:color w:val="0000FF"/>
            <w:u w:val="single"/>
          </w:rPr>
          <w:t>www.pmi.org</w:t>
        </w:r>
      </w:hyperlink>
      <w:r w:rsidRPr="00262CCD">
        <w:rPr>
          <w:rFonts w:cs="Courier New"/>
          <w:color w:val="000000"/>
        </w:rPr>
        <w:t xml:space="preserve"> - Институт управления проектами. Информационный сборник по вопросам уп</w:t>
      </w:r>
      <w:r w:rsidRPr="00262CCD">
        <w:rPr>
          <w:rFonts w:cs="Courier New"/>
          <w:color w:val="000000"/>
        </w:rPr>
        <w:softHyphen/>
        <w:t>равления проектами».</w:t>
      </w: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  <w:r w:rsidRPr="00262CCD">
        <w:t xml:space="preserve">3. </w:t>
      </w:r>
      <w:hyperlink r:id="rId14" w:history="1">
        <w:r w:rsidRPr="00262CCD">
          <w:rPr>
            <w:rFonts w:cs="Courier New"/>
            <w:color w:val="0000FF"/>
            <w:u w:val="single"/>
          </w:rPr>
          <w:t>www.ihma.c</w:t>
        </w:r>
      </w:hyperlink>
      <w:r w:rsidRPr="00262CCD">
        <w:rPr>
          <w:rFonts w:cs="Courier New"/>
          <w:color w:val="000000"/>
        </w:rPr>
        <w:t xml:space="preserve"> - Международная ассоциация управления проектами </w:t>
      </w: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4. </w:t>
      </w:r>
      <w:hyperlink r:id="rId15" w:history="1">
        <w:r w:rsidRPr="00262CCD">
          <w:rPr>
            <w:rFonts w:cs="Courier New"/>
            <w:color w:val="0000FF"/>
            <w:u w:val="single"/>
          </w:rPr>
          <w:t>www.rbc.ru/</w:t>
        </w:r>
      </w:hyperlink>
      <w:r w:rsidRPr="00262CCD">
        <w:rPr>
          <w:rFonts w:cs="Courier New"/>
          <w:color w:val="000000"/>
        </w:rPr>
        <w:t xml:space="preserve"> - </w:t>
      </w:r>
      <w:proofErr w:type="spellStart"/>
      <w:r w:rsidRPr="00262CCD">
        <w:rPr>
          <w:rFonts w:cs="Courier New"/>
          <w:color w:val="000000"/>
        </w:rPr>
        <w:t>РосБизнесКонсалтинг</w:t>
      </w:r>
      <w:proofErr w:type="spellEnd"/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5. </w:t>
      </w:r>
      <w:hyperlink r:id="rId16" w:history="1">
        <w:r w:rsidRPr="00262CCD">
          <w:rPr>
            <w:rFonts w:cs="Courier New"/>
            <w:color w:val="0000FF"/>
            <w:u w:val="single"/>
          </w:rPr>
          <w:t>www.ivr.ru</w:t>
        </w:r>
      </w:hyperlink>
      <w:r w:rsidRPr="00262CCD">
        <w:rPr>
          <w:rFonts w:cs="Courier New"/>
          <w:color w:val="000000"/>
        </w:rPr>
        <w:t xml:space="preserve"> - Фонд «Инвестиционные возможности  России»</w:t>
      </w: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6. </w:t>
      </w:r>
      <w:hyperlink r:id="rId17" w:history="1">
        <w:r w:rsidRPr="00262CCD">
          <w:rPr>
            <w:rFonts w:cs="Courier New"/>
            <w:color w:val="0000FF"/>
            <w:u w:val="single"/>
          </w:rPr>
          <w:t>www.apm.org.uk</w:t>
        </w:r>
      </w:hyperlink>
      <w:r w:rsidRPr="00262CCD">
        <w:rPr>
          <w:rFonts w:cs="Courier New"/>
          <w:color w:val="000000"/>
        </w:rPr>
        <w:t xml:space="preserve"> - Ассоциация управления проектами</w:t>
      </w: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7. </w:t>
      </w:r>
      <w:hyperlink r:id="rId18" w:tgtFrame="_blank" w:history="1">
        <w:r w:rsidRPr="00262CCD">
          <w:rPr>
            <w:rFonts w:cs="Courier New"/>
            <w:color w:val="000000"/>
          </w:rPr>
          <w:t>https://e.lanbook.com/</w:t>
        </w:r>
      </w:hyperlink>
      <w:r w:rsidRPr="00262CCD">
        <w:rPr>
          <w:rFonts w:cs="Courier New"/>
          <w:color w:val="000000"/>
        </w:rPr>
        <w:t>  - ЭБС «Лань»</w:t>
      </w: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8. </w:t>
      </w:r>
      <w:hyperlink r:id="rId19" w:tgtFrame="_blank" w:history="1">
        <w:r w:rsidRPr="00262CCD">
          <w:rPr>
            <w:rFonts w:cs="Courier New"/>
            <w:color w:val="000000"/>
          </w:rPr>
          <w:t>https://urait.ru/</w:t>
        </w:r>
      </w:hyperlink>
      <w:r w:rsidRPr="00262CCD">
        <w:rPr>
          <w:rFonts w:cs="Courier New"/>
          <w:color w:val="000000"/>
        </w:rPr>
        <w:t> - Образовательная платформа «</w:t>
      </w:r>
      <w:proofErr w:type="spellStart"/>
      <w:r w:rsidRPr="00262CCD">
        <w:rPr>
          <w:rFonts w:cs="Courier New"/>
          <w:color w:val="000000"/>
        </w:rPr>
        <w:t>Юрайт</w:t>
      </w:r>
      <w:proofErr w:type="spellEnd"/>
      <w:r w:rsidRPr="00262CCD">
        <w:rPr>
          <w:rFonts w:cs="Courier New"/>
          <w:color w:val="000000"/>
        </w:rPr>
        <w:t>»</w:t>
      </w: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9. </w:t>
      </w:r>
      <w:hyperlink r:id="rId20" w:tgtFrame="_blank" w:history="1">
        <w:r w:rsidRPr="00262CCD">
          <w:rPr>
            <w:rFonts w:cs="Courier New"/>
            <w:color w:val="000000"/>
          </w:rPr>
          <w:t>https://www.iprbookshop.ru/</w:t>
        </w:r>
      </w:hyperlink>
      <w:r w:rsidRPr="00262CCD">
        <w:rPr>
          <w:rFonts w:cs="Courier New"/>
          <w:color w:val="000000"/>
        </w:rPr>
        <w:t>  - Цифровой образовательный ресурс IPR SMART</w:t>
      </w: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10. </w:t>
      </w:r>
      <w:hyperlink r:id="rId21" w:tgtFrame="_blank" w:history="1">
        <w:r w:rsidRPr="00262CCD">
          <w:rPr>
            <w:rFonts w:cs="Courier New"/>
            <w:color w:val="000000"/>
          </w:rPr>
          <w:t>https://tsutula.bookonlime.ru/</w:t>
        </w:r>
      </w:hyperlink>
      <w:r w:rsidRPr="00262CCD">
        <w:rPr>
          <w:rFonts w:cs="Courier New"/>
          <w:color w:val="000000"/>
        </w:rPr>
        <w:t> - </w:t>
      </w:r>
      <w:hyperlink r:id="rId22" w:tgtFrame="_blank" w:history="1">
        <w:r w:rsidRPr="00262CCD">
          <w:rPr>
            <w:rFonts w:cs="Courier New"/>
            <w:color w:val="000000"/>
          </w:rPr>
          <w:t xml:space="preserve">ЭБС </w:t>
        </w:r>
        <w:proofErr w:type="spellStart"/>
        <w:r w:rsidRPr="00262CCD">
          <w:rPr>
            <w:rFonts w:cs="Courier New"/>
            <w:color w:val="000000"/>
          </w:rPr>
          <w:t>ТулГУ</w:t>
        </w:r>
        <w:proofErr w:type="spellEnd"/>
        <w:r w:rsidRPr="00262CCD">
          <w:rPr>
            <w:rFonts w:cs="Courier New"/>
            <w:color w:val="000000"/>
          </w:rPr>
          <w:t xml:space="preserve"> «</w:t>
        </w:r>
        <w:proofErr w:type="spellStart"/>
        <w:r w:rsidRPr="00262CCD">
          <w:rPr>
            <w:rFonts w:cs="Courier New"/>
            <w:color w:val="000000"/>
          </w:rPr>
          <w:t>BookOnLime</w:t>
        </w:r>
        <w:proofErr w:type="spellEnd"/>
        <w:r w:rsidRPr="00262CCD">
          <w:rPr>
            <w:rFonts w:cs="Courier New"/>
            <w:color w:val="000000"/>
          </w:rPr>
          <w:t>»</w:t>
        </w:r>
      </w:hyperlink>
      <w:r w:rsidRPr="00262CCD">
        <w:rPr>
          <w:rFonts w:cs="Courier New"/>
          <w:color w:val="000000"/>
        </w:rPr>
        <w:t xml:space="preserve"> учебные издания </w:t>
      </w:r>
      <w:proofErr w:type="spellStart"/>
      <w:r w:rsidRPr="00262CCD">
        <w:rPr>
          <w:rFonts w:cs="Courier New"/>
          <w:color w:val="000000"/>
        </w:rPr>
        <w:t>ТулГУ</w:t>
      </w:r>
      <w:proofErr w:type="spellEnd"/>
      <w:r w:rsidRPr="00262CCD">
        <w:rPr>
          <w:rFonts w:cs="Courier New"/>
          <w:color w:val="000000"/>
        </w:rPr>
        <w:t xml:space="preserve"> по всем дисциплинам</w:t>
      </w: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11. </w:t>
      </w:r>
      <w:hyperlink r:id="rId23" w:tgtFrame="_blank" w:history="1">
        <w:r w:rsidRPr="00262CCD">
          <w:rPr>
            <w:rFonts w:cs="Courier New"/>
            <w:color w:val="000000"/>
          </w:rPr>
          <w:t>https://cyberleninka.ru/</w:t>
        </w:r>
      </w:hyperlink>
      <w:r w:rsidRPr="00262CCD">
        <w:rPr>
          <w:rFonts w:cs="Courier New"/>
          <w:color w:val="000000"/>
        </w:rPr>
        <w:t>  - Научная электронная библиотека «</w:t>
      </w:r>
      <w:proofErr w:type="spellStart"/>
      <w:r w:rsidRPr="00262CCD">
        <w:rPr>
          <w:rFonts w:cs="Courier New"/>
          <w:color w:val="000000"/>
        </w:rPr>
        <w:t>КиберЛенинка</w:t>
      </w:r>
      <w:proofErr w:type="spellEnd"/>
      <w:r w:rsidRPr="00262CCD">
        <w:rPr>
          <w:rFonts w:cs="Courier New"/>
          <w:color w:val="000000"/>
        </w:rPr>
        <w:t>»</w:t>
      </w: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  <w:r w:rsidRPr="00262CCD">
        <w:rPr>
          <w:rFonts w:cs="Courier New"/>
          <w:color w:val="000000"/>
        </w:rPr>
        <w:t xml:space="preserve">12. </w:t>
      </w:r>
      <w:hyperlink r:id="rId24" w:tgtFrame="_blank" w:history="1">
        <w:r w:rsidRPr="00262CCD">
          <w:rPr>
            <w:rFonts w:cs="Courier New"/>
            <w:color w:val="000000"/>
          </w:rPr>
          <w:t>https://www.elibrary.ru/</w:t>
        </w:r>
      </w:hyperlink>
      <w:r w:rsidRPr="00262CCD">
        <w:rPr>
          <w:rFonts w:cs="Courier New"/>
          <w:color w:val="000000"/>
        </w:rPr>
        <w:t> - Научная электронная библиотека </w:t>
      </w:r>
      <w:hyperlink r:id="rId25" w:tgtFrame="_blank" w:history="1">
        <w:r w:rsidRPr="00262CCD">
          <w:rPr>
            <w:rFonts w:cs="Courier New"/>
            <w:color w:val="000000"/>
          </w:rPr>
          <w:t>eLibrary.ru</w:t>
        </w:r>
      </w:hyperlink>
      <w:r w:rsidRPr="00262CCD">
        <w:rPr>
          <w:rFonts w:cs="Courier New"/>
          <w:color w:val="000000"/>
        </w:rPr>
        <w:t>.</w:t>
      </w: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</w:p>
    <w:p w:rsidR="002C0A19" w:rsidRPr="00262CCD" w:rsidRDefault="002C0A19" w:rsidP="002C0A19">
      <w:pPr>
        <w:ind w:firstLine="709"/>
        <w:jc w:val="both"/>
        <w:rPr>
          <w:rFonts w:cs="Courier New"/>
          <w:color w:val="000000"/>
        </w:rPr>
      </w:pPr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kern w:val="1"/>
          <w:sz w:val="28"/>
          <w:szCs w:val="28"/>
          <w:shd w:val="clear" w:color="auto" w:fill="FFFF99"/>
          <w:lang w:eastAsia="ar-SA"/>
        </w:rPr>
      </w:pPr>
      <w:bookmarkStart w:id="50" w:name="_Toc506287682"/>
      <w:bookmarkStart w:id="51" w:name="_Toc506808520"/>
      <w:bookmarkStart w:id="52" w:name="_Toc506809243"/>
      <w:bookmarkStart w:id="53" w:name="_Toc506880734"/>
      <w:bookmarkStart w:id="54" w:name="_Toc506885523"/>
      <w:bookmarkStart w:id="55" w:name="_Toc509404385"/>
      <w:r w:rsidRPr="00262CCD">
        <w:rPr>
          <w:b/>
          <w:kern w:val="36"/>
          <w:sz w:val="28"/>
          <w:szCs w:val="28"/>
        </w:rPr>
        <w:t>9. Перечень</w:t>
      </w:r>
      <w:r w:rsidRPr="00262CCD">
        <w:rPr>
          <w:b/>
          <w:bCs/>
          <w:iCs/>
          <w:kern w:val="1"/>
          <w:sz w:val="28"/>
          <w:szCs w:val="28"/>
          <w:lang w:eastAsia="ar-SA"/>
        </w:rPr>
        <w:t xml:space="preserve"> информационных технологий, используемых при осуществлении образовательного процесса по дисциплине (модулю), включая перечень необходимого программного обеспечения, современных профессиональных баз данных и информационных справочных систем</w:t>
      </w:r>
      <w:bookmarkEnd w:id="50"/>
      <w:bookmarkEnd w:id="51"/>
      <w:bookmarkEnd w:id="52"/>
      <w:bookmarkEnd w:id="53"/>
      <w:bookmarkEnd w:id="54"/>
      <w:bookmarkEnd w:id="55"/>
    </w:p>
    <w:p w:rsidR="002C0A19" w:rsidRPr="00262CCD" w:rsidRDefault="002C0A19" w:rsidP="002C0A19">
      <w:pPr>
        <w:ind w:firstLine="709"/>
        <w:rPr>
          <w:i/>
        </w:rPr>
      </w:pPr>
      <w:bookmarkStart w:id="56" w:name="_Toc496879479"/>
      <w:bookmarkStart w:id="57" w:name="_Toc506926052"/>
    </w:p>
    <w:p w:rsidR="002C0A19" w:rsidRPr="00262CCD" w:rsidRDefault="002C0A19" w:rsidP="002C0A19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62CCD">
        <w:rPr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2C0A19" w:rsidRPr="00262CCD" w:rsidRDefault="002C0A19" w:rsidP="002C0A19">
      <w:pPr>
        <w:ind w:firstLine="709"/>
        <w:jc w:val="both"/>
        <w:rPr>
          <w:sz w:val="28"/>
          <w:szCs w:val="28"/>
        </w:rPr>
      </w:pPr>
      <w:r w:rsidRPr="00262CCD">
        <w:rPr>
          <w:sz w:val="28"/>
          <w:szCs w:val="28"/>
        </w:rPr>
        <w:t xml:space="preserve">1. Текстовый редактор </w:t>
      </w:r>
      <w:proofErr w:type="spellStart"/>
      <w:r w:rsidRPr="00262CCD">
        <w:rPr>
          <w:sz w:val="28"/>
          <w:szCs w:val="28"/>
        </w:rPr>
        <w:t>Microsoft</w:t>
      </w:r>
      <w:proofErr w:type="spellEnd"/>
      <w:r w:rsidRPr="00262CCD">
        <w:rPr>
          <w:sz w:val="28"/>
          <w:szCs w:val="28"/>
        </w:rPr>
        <w:t xml:space="preserve"> </w:t>
      </w:r>
      <w:proofErr w:type="spellStart"/>
      <w:r w:rsidRPr="00262CCD">
        <w:rPr>
          <w:sz w:val="28"/>
          <w:szCs w:val="28"/>
        </w:rPr>
        <w:t>Word</w:t>
      </w:r>
      <w:proofErr w:type="spellEnd"/>
      <w:r w:rsidRPr="00262CCD">
        <w:rPr>
          <w:sz w:val="28"/>
          <w:szCs w:val="28"/>
        </w:rPr>
        <w:t>;</w:t>
      </w:r>
    </w:p>
    <w:p w:rsidR="002C0A19" w:rsidRPr="00262CCD" w:rsidRDefault="002C0A19" w:rsidP="002C0A19">
      <w:pPr>
        <w:ind w:firstLine="709"/>
        <w:jc w:val="both"/>
        <w:rPr>
          <w:sz w:val="28"/>
          <w:szCs w:val="28"/>
        </w:rPr>
      </w:pPr>
      <w:r w:rsidRPr="00262CCD">
        <w:rPr>
          <w:sz w:val="28"/>
          <w:szCs w:val="28"/>
        </w:rPr>
        <w:t xml:space="preserve">2. Программа для работы с электронными таблицами </w:t>
      </w:r>
      <w:proofErr w:type="spellStart"/>
      <w:r w:rsidRPr="00262CCD">
        <w:rPr>
          <w:sz w:val="28"/>
          <w:szCs w:val="28"/>
        </w:rPr>
        <w:t>Microsoft</w:t>
      </w:r>
      <w:proofErr w:type="spellEnd"/>
      <w:r w:rsidRPr="00262CCD">
        <w:rPr>
          <w:sz w:val="28"/>
          <w:szCs w:val="28"/>
        </w:rPr>
        <w:t xml:space="preserve"> </w:t>
      </w:r>
      <w:proofErr w:type="spellStart"/>
      <w:r w:rsidRPr="00262CCD">
        <w:rPr>
          <w:sz w:val="28"/>
          <w:szCs w:val="28"/>
        </w:rPr>
        <w:t>Excel</w:t>
      </w:r>
      <w:proofErr w:type="spellEnd"/>
    </w:p>
    <w:p w:rsidR="002C0A19" w:rsidRPr="00262CCD" w:rsidRDefault="002C0A19" w:rsidP="002C0A19">
      <w:pPr>
        <w:ind w:firstLine="709"/>
        <w:jc w:val="both"/>
        <w:rPr>
          <w:sz w:val="28"/>
          <w:szCs w:val="28"/>
        </w:rPr>
      </w:pPr>
      <w:r w:rsidRPr="00262CCD">
        <w:rPr>
          <w:sz w:val="28"/>
          <w:szCs w:val="28"/>
        </w:rPr>
        <w:t>3. Пакет офисных приложений «</w:t>
      </w:r>
      <w:proofErr w:type="spellStart"/>
      <w:r w:rsidRPr="00262CCD">
        <w:rPr>
          <w:sz w:val="28"/>
          <w:szCs w:val="28"/>
        </w:rPr>
        <w:t>МойОфис</w:t>
      </w:r>
      <w:proofErr w:type="spellEnd"/>
      <w:r w:rsidRPr="00262CCD">
        <w:rPr>
          <w:sz w:val="28"/>
          <w:szCs w:val="28"/>
        </w:rPr>
        <w:t>»</w:t>
      </w:r>
    </w:p>
    <w:p w:rsidR="002C0A19" w:rsidRPr="00262CCD" w:rsidRDefault="002C0A19" w:rsidP="002C0A19">
      <w:pPr>
        <w:ind w:firstLine="709"/>
        <w:jc w:val="both"/>
        <w:rPr>
          <w:i/>
          <w:sz w:val="28"/>
          <w:szCs w:val="28"/>
        </w:rPr>
      </w:pPr>
    </w:p>
    <w:p w:rsidR="002C0A19" w:rsidRPr="00262CCD" w:rsidRDefault="002C0A19" w:rsidP="002C0A19">
      <w:pPr>
        <w:ind w:firstLine="709"/>
        <w:jc w:val="both"/>
        <w:rPr>
          <w:b/>
          <w:bCs/>
          <w:iCs/>
          <w:kern w:val="2"/>
          <w:sz w:val="28"/>
          <w:szCs w:val="28"/>
          <w:lang w:eastAsia="ar-SA"/>
        </w:rPr>
      </w:pPr>
      <w:r w:rsidRPr="00262CCD">
        <w:rPr>
          <w:b/>
          <w:bCs/>
          <w:iCs/>
          <w:kern w:val="2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2C0A19" w:rsidRPr="00262CCD" w:rsidRDefault="002C0A19" w:rsidP="002C0A19">
      <w:pPr>
        <w:ind w:firstLine="709"/>
        <w:rPr>
          <w:sz w:val="28"/>
          <w:szCs w:val="28"/>
        </w:rPr>
      </w:pPr>
      <w:r w:rsidRPr="00262CCD">
        <w:rPr>
          <w:sz w:val="28"/>
          <w:szCs w:val="28"/>
        </w:rPr>
        <w:t xml:space="preserve">1. Компьютерная справочная правовая система </w:t>
      </w:r>
      <w:proofErr w:type="spellStart"/>
      <w:r w:rsidRPr="00262CCD">
        <w:rPr>
          <w:sz w:val="28"/>
          <w:szCs w:val="28"/>
        </w:rPr>
        <w:t>КонсультантПлюс</w:t>
      </w:r>
      <w:proofErr w:type="spellEnd"/>
      <w:r w:rsidRPr="00262CCD">
        <w:rPr>
          <w:sz w:val="28"/>
          <w:szCs w:val="28"/>
        </w:rPr>
        <w:t>.</w:t>
      </w:r>
    </w:p>
    <w:p w:rsidR="002C0A19" w:rsidRPr="00262CCD" w:rsidRDefault="002C0A19" w:rsidP="002C0A19">
      <w:pPr>
        <w:ind w:firstLine="709"/>
        <w:jc w:val="both"/>
        <w:rPr>
          <w:sz w:val="28"/>
          <w:szCs w:val="28"/>
        </w:rPr>
      </w:pPr>
    </w:p>
    <w:p w:rsidR="002C0A19" w:rsidRPr="00262CCD" w:rsidRDefault="002C0A19" w:rsidP="002C0A19">
      <w:pPr>
        <w:ind w:firstLine="709"/>
        <w:rPr>
          <w:i/>
          <w:sz w:val="28"/>
          <w:szCs w:val="28"/>
        </w:rPr>
      </w:pPr>
    </w:p>
    <w:p w:rsidR="002C0A19" w:rsidRPr="00262CCD" w:rsidRDefault="002C0A19" w:rsidP="002C0A19">
      <w:pPr>
        <w:ind w:firstLine="709"/>
        <w:rPr>
          <w:i/>
          <w:sz w:val="28"/>
          <w:szCs w:val="28"/>
        </w:rPr>
      </w:pPr>
    </w:p>
    <w:bookmarkEnd w:id="56"/>
    <w:bookmarkEnd w:id="57"/>
    <w:p w:rsidR="002C0A19" w:rsidRPr="00262CCD" w:rsidRDefault="002C0A19" w:rsidP="002C0A19">
      <w:pPr>
        <w:ind w:firstLine="709"/>
        <w:rPr>
          <w:sz w:val="28"/>
          <w:szCs w:val="28"/>
        </w:rPr>
      </w:pPr>
    </w:p>
    <w:p w:rsidR="002C0A19" w:rsidRDefault="002C0A19" w:rsidP="002C0A19">
      <w:pPr>
        <w:jc w:val="center"/>
      </w:pPr>
    </w:p>
    <w:p w:rsidR="006B3125" w:rsidRDefault="006B3125" w:rsidP="002C0A19">
      <w:pPr>
        <w:ind w:firstLine="709"/>
        <w:rPr>
          <w:b/>
          <w:bCs/>
          <w:iCs/>
          <w:kern w:val="1"/>
          <w:sz w:val="28"/>
          <w:szCs w:val="28"/>
          <w:lang w:eastAsia="ar-SA"/>
        </w:rPr>
      </w:pPr>
    </w:p>
    <w:sectPr w:rsidR="006B3125" w:rsidSect="00860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7D21"/>
    <w:multiLevelType w:val="hybridMultilevel"/>
    <w:tmpl w:val="7B9EB7F8"/>
    <w:lvl w:ilvl="0" w:tplc="AB7681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33467E"/>
    <w:multiLevelType w:val="hybridMultilevel"/>
    <w:tmpl w:val="94F022EE"/>
    <w:lvl w:ilvl="0" w:tplc="8A7A1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90"/>
    <w:rsid w:val="000523E5"/>
    <w:rsid w:val="000D0F82"/>
    <w:rsid w:val="000E7656"/>
    <w:rsid w:val="00120B4A"/>
    <w:rsid w:val="0015014A"/>
    <w:rsid w:val="0018289D"/>
    <w:rsid w:val="00196F41"/>
    <w:rsid w:val="002149AE"/>
    <w:rsid w:val="002156DE"/>
    <w:rsid w:val="00236A8C"/>
    <w:rsid w:val="00247187"/>
    <w:rsid w:val="002C0A19"/>
    <w:rsid w:val="00352990"/>
    <w:rsid w:val="003E1B3C"/>
    <w:rsid w:val="00440EAA"/>
    <w:rsid w:val="0056114C"/>
    <w:rsid w:val="00581652"/>
    <w:rsid w:val="006950A7"/>
    <w:rsid w:val="006B3125"/>
    <w:rsid w:val="006F1418"/>
    <w:rsid w:val="00704B87"/>
    <w:rsid w:val="007C1082"/>
    <w:rsid w:val="007D2546"/>
    <w:rsid w:val="007E556A"/>
    <w:rsid w:val="00817ED7"/>
    <w:rsid w:val="008605A5"/>
    <w:rsid w:val="0088638D"/>
    <w:rsid w:val="009407AD"/>
    <w:rsid w:val="00AC1626"/>
    <w:rsid w:val="00B02A13"/>
    <w:rsid w:val="00B34742"/>
    <w:rsid w:val="00B351C2"/>
    <w:rsid w:val="00B51CC7"/>
    <w:rsid w:val="00BC2457"/>
    <w:rsid w:val="00BF699D"/>
    <w:rsid w:val="00C07ABB"/>
    <w:rsid w:val="00D86212"/>
    <w:rsid w:val="00DF19C9"/>
    <w:rsid w:val="00DF3420"/>
    <w:rsid w:val="00E25731"/>
    <w:rsid w:val="00E3147E"/>
    <w:rsid w:val="00E76774"/>
    <w:rsid w:val="00F9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18626-E2B5-4142-96BF-C1EF67722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9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,Нумерованный список !!,Надин стиль"/>
    <w:basedOn w:val="a"/>
    <w:link w:val="1"/>
    <w:uiPriority w:val="99"/>
    <w:rsid w:val="00AC1626"/>
    <w:pPr>
      <w:widowControl w:val="0"/>
      <w:spacing w:after="120"/>
      <w:ind w:left="283" w:firstLine="709"/>
      <w:jc w:val="both"/>
    </w:pPr>
    <w:rPr>
      <w:sz w:val="20"/>
      <w:szCs w:val="20"/>
      <w:lang w:val="x-none" w:eastAsia="x-none"/>
    </w:rPr>
  </w:style>
  <w:style w:type="character" w:customStyle="1" w:styleId="a4">
    <w:name w:val="Основной текст с отступом Знак"/>
    <w:uiPriority w:val="99"/>
    <w:semiHidden/>
    <w:rsid w:val="00AC1626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с отступом Знак1"/>
    <w:aliases w:val="текст Знак,Основной текст 1 Знак,Нумерованный список !! Знак,Надин стиль Знак"/>
    <w:link w:val="a3"/>
    <w:uiPriority w:val="99"/>
    <w:locked/>
    <w:rsid w:val="00AC1626"/>
    <w:rPr>
      <w:rFonts w:ascii="Times New Roman" w:eastAsia="Times New Roman" w:hAnsi="Times New Roman"/>
      <w:lang w:val="x-none"/>
    </w:rPr>
  </w:style>
  <w:style w:type="paragraph" w:customStyle="1" w:styleId="Default">
    <w:name w:val="Default"/>
    <w:rsid w:val="00AC162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unhideWhenUsed/>
    <w:rsid w:val="00817ED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817ED7"/>
    <w:rPr>
      <w:rFonts w:ascii="Times New Roman" w:eastAsia="Times New Roman" w:hAnsi="Times New Roman"/>
      <w:sz w:val="24"/>
      <w:szCs w:val="24"/>
    </w:rPr>
  </w:style>
  <w:style w:type="character" w:styleId="a5">
    <w:name w:val="Hyperlink"/>
    <w:uiPriority w:val="99"/>
    <w:rsid w:val="006B3125"/>
    <w:rPr>
      <w:noProof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4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197" TargetMode="External"/><Relationship Id="rId13" Type="http://schemas.openxmlformats.org/officeDocument/2006/relationships/hyperlink" Target="http://www.pmi.org" TargetMode="External"/><Relationship Id="rId18" Type="http://schemas.openxmlformats.org/officeDocument/2006/relationships/hyperlink" Target="https://e.lanbook.com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tsutula.bookonlime.ru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://www.apm.org.uk" TargetMode="External"/><Relationship Id="rId25" Type="http://schemas.openxmlformats.org/officeDocument/2006/relationships/hyperlink" Target="https://elibrary.ru/defaultx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vr.ru" TargetMode="External"/><Relationship Id="rId20" Type="http://schemas.openxmlformats.org/officeDocument/2006/relationships/hyperlink" Target="https://www.iprbookshop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iprbookshop.ru/92129.html" TargetMode="External"/><Relationship Id="rId24" Type="http://schemas.openxmlformats.org/officeDocument/2006/relationships/hyperlink" Target="https://www.elibra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bc.ru/" TargetMode="External"/><Relationship Id="rId23" Type="http://schemas.openxmlformats.org/officeDocument/2006/relationships/hyperlink" Target="https://cyberleninka.ru/" TargetMode="External"/><Relationship Id="rId10" Type="http://schemas.openxmlformats.org/officeDocument/2006/relationships/hyperlink" Target="https://www.iprbookshop.ru/121737.html" TargetMode="External"/><Relationship Id="rId19" Type="http://schemas.openxmlformats.org/officeDocument/2006/relationships/hyperlink" Target="https://urai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8486" TargetMode="External"/><Relationship Id="rId14" Type="http://schemas.openxmlformats.org/officeDocument/2006/relationships/hyperlink" Target="http://www.ihma.c" TargetMode="External"/><Relationship Id="rId22" Type="http://schemas.openxmlformats.org/officeDocument/2006/relationships/hyperlink" Target="https://tsutula.bookonlime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44CD26D-744A-4A20-9DF7-0BA449BB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2205</Words>
  <Characters>12573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14749</CharactersWithSpaces>
  <SharedDoc>false</SharedDoc>
  <HLinks>
    <vt:vector size="108" baseType="variant">
      <vt:variant>
        <vt:i4>5963849</vt:i4>
      </vt:variant>
      <vt:variant>
        <vt:i4>51</vt:i4>
      </vt:variant>
      <vt:variant>
        <vt:i4>0</vt:i4>
      </vt:variant>
      <vt:variant>
        <vt:i4>5</vt:i4>
      </vt:variant>
      <vt:variant>
        <vt:lpwstr>https://elibrary.ru/defaultx.asp</vt:lpwstr>
      </vt:variant>
      <vt:variant>
        <vt:lpwstr/>
      </vt:variant>
      <vt:variant>
        <vt:i4>196631</vt:i4>
      </vt:variant>
      <vt:variant>
        <vt:i4>48</vt:i4>
      </vt:variant>
      <vt:variant>
        <vt:i4>0</vt:i4>
      </vt:variant>
      <vt:variant>
        <vt:i4>5</vt:i4>
      </vt:variant>
      <vt:variant>
        <vt:lpwstr>https://www.elibrary.ru/</vt:lpwstr>
      </vt:variant>
      <vt:variant>
        <vt:lpwstr/>
      </vt:variant>
      <vt:variant>
        <vt:i4>6094863</vt:i4>
      </vt:variant>
      <vt:variant>
        <vt:i4>45</vt:i4>
      </vt:variant>
      <vt:variant>
        <vt:i4>0</vt:i4>
      </vt:variant>
      <vt:variant>
        <vt:i4>5</vt:i4>
      </vt:variant>
      <vt:variant>
        <vt:lpwstr>https://cyberleninka.ru/</vt:lpwstr>
      </vt:variant>
      <vt:variant>
        <vt:lpwstr/>
      </vt:variant>
      <vt:variant>
        <vt:i4>7274605</vt:i4>
      </vt:variant>
      <vt:variant>
        <vt:i4>42</vt:i4>
      </vt:variant>
      <vt:variant>
        <vt:i4>0</vt:i4>
      </vt:variant>
      <vt:variant>
        <vt:i4>5</vt:i4>
      </vt:variant>
      <vt:variant>
        <vt:lpwstr>https://tsutula.bookonlime.ru/</vt:lpwstr>
      </vt:variant>
      <vt:variant>
        <vt:lpwstr/>
      </vt:variant>
      <vt:variant>
        <vt:i4>7274605</vt:i4>
      </vt:variant>
      <vt:variant>
        <vt:i4>39</vt:i4>
      </vt:variant>
      <vt:variant>
        <vt:i4>0</vt:i4>
      </vt:variant>
      <vt:variant>
        <vt:i4>5</vt:i4>
      </vt:variant>
      <vt:variant>
        <vt:lpwstr>https://tsutula.bookonlime.ru/</vt:lpwstr>
      </vt:variant>
      <vt:variant>
        <vt:lpwstr/>
      </vt:variant>
      <vt:variant>
        <vt:i4>7471157</vt:i4>
      </vt:variant>
      <vt:variant>
        <vt:i4>36</vt:i4>
      </vt:variant>
      <vt:variant>
        <vt:i4>0</vt:i4>
      </vt:variant>
      <vt:variant>
        <vt:i4>5</vt:i4>
      </vt:variant>
      <vt:variant>
        <vt:lpwstr>https://www.iprbookshop.ru/</vt:lpwstr>
      </vt:variant>
      <vt:variant>
        <vt:lpwstr/>
      </vt:variant>
      <vt:variant>
        <vt:i4>5308498</vt:i4>
      </vt:variant>
      <vt:variant>
        <vt:i4>33</vt:i4>
      </vt:variant>
      <vt:variant>
        <vt:i4>0</vt:i4>
      </vt:variant>
      <vt:variant>
        <vt:i4>5</vt:i4>
      </vt:variant>
      <vt:variant>
        <vt:lpwstr>https://urait.ru/</vt:lpwstr>
      </vt:variant>
      <vt:variant>
        <vt:lpwstr/>
      </vt:variant>
      <vt:variant>
        <vt:i4>3997741</vt:i4>
      </vt:variant>
      <vt:variant>
        <vt:i4>30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7667769</vt:i4>
      </vt:variant>
      <vt:variant>
        <vt:i4>27</vt:i4>
      </vt:variant>
      <vt:variant>
        <vt:i4>0</vt:i4>
      </vt:variant>
      <vt:variant>
        <vt:i4>5</vt:i4>
      </vt:variant>
      <vt:variant>
        <vt:lpwstr>http://www.apm.org.uk/</vt:lpwstr>
      </vt:variant>
      <vt:variant>
        <vt:lpwstr/>
      </vt:variant>
      <vt:variant>
        <vt:i4>7143549</vt:i4>
      </vt:variant>
      <vt:variant>
        <vt:i4>24</vt:i4>
      </vt:variant>
      <vt:variant>
        <vt:i4>0</vt:i4>
      </vt:variant>
      <vt:variant>
        <vt:i4>5</vt:i4>
      </vt:variant>
      <vt:variant>
        <vt:lpwstr>http://www.ivr.ru/</vt:lpwstr>
      </vt:variant>
      <vt:variant>
        <vt:lpwstr/>
      </vt:variant>
      <vt:variant>
        <vt:i4>6750313</vt:i4>
      </vt:variant>
      <vt:variant>
        <vt:i4>21</vt:i4>
      </vt:variant>
      <vt:variant>
        <vt:i4>0</vt:i4>
      </vt:variant>
      <vt:variant>
        <vt:i4>5</vt:i4>
      </vt:variant>
      <vt:variant>
        <vt:lpwstr>http://www.rbc.ru/</vt:lpwstr>
      </vt:variant>
      <vt:variant>
        <vt:lpwstr/>
      </vt:variant>
      <vt:variant>
        <vt:i4>3014714</vt:i4>
      </vt:variant>
      <vt:variant>
        <vt:i4>18</vt:i4>
      </vt:variant>
      <vt:variant>
        <vt:i4>0</vt:i4>
      </vt:variant>
      <vt:variant>
        <vt:i4>5</vt:i4>
      </vt:variant>
      <vt:variant>
        <vt:lpwstr>http://www.ihma.c/</vt:lpwstr>
      </vt:variant>
      <vt:variant>
        <vt:lpwstr/>
      </vt:variant>
      <vt:variant>
        <vt:i4>3801185</vt:i4>
      </vt:variant>
      <vt:variant>
        <vt:i4>15</vt:i4>
      </vt:variant>
      <vt:variant>
        <vt:i4>0</vt:i4>
      </vt:variant>
      <vt:variant>
        <vt:i4>5</vt:i4>
      </vt:variant>
      <vt:variant>
        <vt:lpwstr>http://www.pmi.org/</vt:lpwstr>
      </vt:variant>
      <vt:variant>
        <vt:lpwstr/>
      </vt:variant>
      <vt:variant>
        <vt:i4>4980753</vt:i4>
      </vt:variant>
      <vt:variant>
        <vt:i4>12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4587584</vt:i4>
      </vt:variant>
      <vt:variant>
        <vt:i4>9</vt:i4>
      </vt:variant>
      <vt:variant>
        <vt:i4>0</vt:i4>
      </vt:variant>
      <vt:variant>
        <vt:i4>5</vt:i4>
      </vt:variant>
      <vt:variant>
        <vt:lpwstr>https://www.iprbookshop.ru/92129.html</vt:lpwstr>
      </vt:variant>
      <vt:variant>
        <vt:lpwstr/>
      </vt:variant>
      <vt:variant>
        <vt:i4>7798829</vt:i4>
      </vt:variant>
      <vt:variant>
        <vt:i4>6</vt:i4>
      </vt:variant>
      <vt:variant>
        <vt:i4>0</vt:i4>
      </vt:variant>
      <vt:variant>
        <vt:i4>5</vt:i4>
      </vt:variant>
      <vt:variant>
        <vt:lpwstr>https://www.iprbookshop.ru/121737.html</vt:lpwstr>
      </vt:variant>
      <vt:variant>
        <vt:lpwstr/>
      </vt:variant>
      <vt:variant>
        <vt:i4>852055</vt:i4>
      </vt:variant>
      <vt:variant>
        <vt:i4>3</vt:i4>
      </vt:variant>
      <vt:variant>
        <vt:i4>0</vt:i4>
      </vt:variant>
      <vt:variant>
        <vt:i4>5</vt:i4>
      </vt:variant>
      <vt:variant>
        <vt:lpwstr>https://urait.ru/bcode/468486</vt:lpwstr>
      </vt:variant>
      <vt:variant>
        <vt:lpwstr/>
      </vt:variant>
      <vt:variant>
        <vt:i4>852060</vt:i4>
      </vt:variant>
      <vt:variant>
        <vt:i4>0</vt:i4>
      </vt:variant>
      <vt:variant>
        <vt:i4>0</vt:i4>
      </vt:variant>
      <vt:variant>
        <vt:i4>5</vt:i4>
      </vt:variant>
      <vt:variant>
        <vt:lpwstr>https://urait.ru/bcode/489197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2023-10-04T13:07:00Z</dcterms:created>
  <dcterms:modified xsi:type="dcterms:W3CDTF">2023-10-04T13:07:00Z</dcterms:modified>
</cp:coreProperties>
</file>