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D76" w:rsidRDefault="005E02B9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0;margin-top:0;width:613.45pt;height:846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906D76" w:rsidRDefault="005E02B9">
      <w:pPr>
        <w:spacing w:before="6"/>
        <w:ind w:right="-238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15pt;height:847.5pt" o:allowincell="f">
            <v:imagedata r:id="rId6" o:title=""/>
          </v:shape>
        </w:pict>
      </w:r>
    </w:p>
    <w:p w:rsidR="00906D76" w:rsidRDefault="00906D76">
      <w:pPr>
        <w:rPr>
          <w:sz w:val="0"/>
          <w:szCs w:val="0"/>
        </w:rPr>
        <w:sectPr w:rsidR="00906D76">
          <w:pgSz w:w="12260" w:h="16920"/>
          <w:pgMar w:top="0" w:right="0" w:bottom="0" w:left="0" w:header="720" w:footer="720" w:gutter="0"/>
          <w:cols w:space="720"/>
        </w:sectPr>
      </w:pPr>
    </w:p>
    <w:p w:rsidR="00847FB7" w:rsidRPr="009F4EBD" w:rsidRDefault="005E02B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bookmarkStart w:id="0" w:name="_GoBack"/>
      <w:bookmarkEnd w:id="0"/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>Характеристика типовых общепатологических процессов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5E02B9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5E02B9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</w:t>
      </w:r>
      <w:r w:rsidRPr="0062243E">
        <w:rPr>
          <w:color w:val="000000"/>
          <w:lang w:val="ru-RU" w:eastAsia="ru-RU"/>
        </w:rPr>
        <w:t>анатомического анализа при изучении клинических дисциплин и в практической работе врача.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основными историческими этапами</w:t>
      </w:r>
      <w:r w:rsidRPr="0062243E">
        <w:rPr>
          <w:color w:val="000000"/>
          <w:lang w:val="ru-RU" w:eastAsia="ru-RU"/>
        </w:rPr>
        <w:t xml:space="preserve"> развития дисциплины.</w:t>
      </w:r>
    </w:p>
    <w:p w:rsidR="00847FB7" w:rsidRPr="00347283" w:rsidRDefault="005E02B9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патологической анатомии;</w:t>
      </w:r>
    </w:p>
    <w:p w:rsidR="00847FB7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5E02B9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Вопросы для самоподготовки</w:t>
      </w:r>
      <w:r w:rsidRPr="00347283">
        <w:rPr>
          <w:b/>
          <w:color w:val="000000"/>
          <w:lang w:val="ru-RU" w:eastAsia="ru-RU"/>
        </w:rPr>
        <w:t xml:space="preserve"> (исходный уровень знаний):</w:t>
      </w:r>
    </w:p>
    <w:p w:rsidR="00847FB7" w:rsidRPr="0062243E" w:rsidRDefault="005E02B9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5E02B9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5E02B9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5E02B9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5E02B9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(autopsia – видение собственными глазами) – вскрытие трупа.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(bios – жизнь и opsis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(пато енеза).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Патоморфоз – изменчиво</w:t>
      </w:r>
      <w:r w:rsidRPr="0062243E">
        <w:rPr>
          <w:color w:val="000000"/>
          <w:lang w:val="ru-RU" w:eastAsia="ru-RU"/>
        </w:rPr>
        <w:t>сть болезней.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Саногенез – механизмы выздоровления.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(iatros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Патологическая анатомия – составная часть патологии (от греч.pathos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общей и частной патологической анатомии неразрывно связано, так как общепатологические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пато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 анатомии.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(саногенез), инвалидизация, осложнения, а так же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(патоморфоз) и болезням, возникающим в связи с деятельностью врача (ятрогении). Патоморфоз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(нозоморфоз), возникающие обычно в связи с применением ме</w:t>
      </w:r>
      <w:r w:rsidRPr="0062243E">
        <w:rPr>
          <w:color w:val="000000"/>
          <w:lang w:val="ru-RU" w:eastAsia="ru-RU"/>
        </w:rPr>
        <w:t>дикаментозных средств (терапевтический патоморфоз).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вскрытии трупов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</w:t>
      </w:r>
      <w:r w:rsidRPr="0062243E">
        <w:rPr>
          <w:color w:val="000000"/>
          <w:lang w:val="ru-RU" w:eastAsia="ru-RU"/>
        </w:rPr>
        <w:t>стем.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</w:t>
      </w:r>
      <w:r w:rsidRPr="0062243E">
        <w:rPr>
          <w:color w:val="000000"/>
          <w:lang w:val="ru-RU" w:eastAsia="ru-RU"/>
        </w:rPr>
        <w:t>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 xml:space="preserve">ного </w:t>
      </w:r>
      <w:r>
        <w:rPr>
          <w:color w:val="000000"/>
          <w:lang w:val="ru-RU" w:eastAsia="ru-RU"/>
        </w:rPr>
        <w:t>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</w:t>
      </w:r>
      <w:r w:rsidRPr="0062243E">
        <w:rPr>
          <w:color w:val="000000"/>
          <w:lang w:val="ru-RU" w:eastAsia="ru-RU"/>
        </w:rPr>
        <w:t>лезни.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>ной микроскопии, иммуногистохимии,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5E02B9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Мотивационная характеристика темы: знание темы необходимо для усвоения других тем общего курса (воспаление, компенсаторно-при способительные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r w:rsidRPr="0062243E">
        <w:rPr>
          <w:color w:val="000000"/>
          <w:lang w:val="ru-RU" w:eastAsia="ru-RU"/>
        </w:rPr>
        <w:t>клинико анатомического анализа.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>ние для организма некроза и апоптоза, уметь различать по макроско пической и микроскопической картине клинико-морфологические формы некроза.</w:t>
      </w:r>
    </w:p>
    <w:p w:rsidR="00847FB7" w:rsidRPr="00302F12" w:rsidRDefault="005E02B9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6. Уметь дать определение апоптоза,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Необходимый </w:t>
      </w:r>
      <w:r w:rsidRPr="007571C7">
        <w:rPr>
          <w:b/>
          <w:color w:val="000000"/>
          <w:lang w:val="ru-RU" w:eastAsia="ru-RU"/>
        </w:rPr>
        <w:t>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5E02B9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</w:t>
      </w:r>
      <w:r w:rsidRPr="0062243E">
        <w:rPr>
          <w:color w:val="000000"/>
          <w:lang w:val="ru-RU" w:eastAsia="ru-RU"/>
        </w:rPr>
        <w:t>некроза;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Этиологические и патогенетические виды некроза, 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 развития;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</w:t>
      </w:r>
      <w:r w:rsidRPr="0062243E">
        <w:rPr>
          <w:color w:val="000000"/>
          <w:lang w:val="ru-RU" w:eastAsia="ru-RU"/>
        </w:rPr>
        <w:t>ональное значение и исходы различных форм некроза;</w:t>
      </w:r>
    </w:p>
    <w:p w:rsidR="00847FB7" w:rsidRPr="0062243E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Определение апоптоза;</w:t>
      </w:r>
    </w:p>
    <w:p w:rsidR="00847FB7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Морфологические признаки и функциональное значение апоптоза.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Гангрена (gangraina – пожар) – некроз тканей, 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 внешней средой и приобретающих</w:t>
      </w:r>
      <w:r>
        <w:rPr>
          <w:color w:val="000000"/>
          <w:lang w:val="ru-RU" w:eastAsia="ru-RU"/>
        </w:rPr>
        <w:t xml:space="preserve"> черн</w:t>
      </w:r>
      <w:r>
        <w:rPr>
          <w:color w:val="000000"/>
          <w:lang w:val="ru-RU" w:eastAsia="ru-RU"/>
        </w:rPr>
        <w:t>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(infarcire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Кариопикноз – сморщивание ядра, конденсация хроматина.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Кариорексис – </w:t>
      </w:r>
      <w:r w:rsidRPr="0062243E">
        <w:rPr>
          <w:color w:val="000000"/>
          <w:lang w:val="ru-RU" w:eastAsia="ru-RU"/>
        </w:rPr>
        <w:t>распад ядра на глыбки.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Марантический некроз – пролежни у истощенных больных, 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людей, с явлениями кахексии и маразма.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Миомаляция (malakas – мягкий) – расплавление мертвой ткани.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Мумификация (mumificacio – высыхание) – 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 мертвой т</w:t>
      </w:r>
      <w:r w:rsidRPr="0062243E">
        <w:rPr>
          <w:color w:val="000000"/>
          <w:lang w:val="ru-RU" w:eastAsia="ru-RU"/>
        </w:rPr>
        <w:t>кани.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Некробиоз (necros – мертвый, bios – жизнь) – изменения, 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Некроз (necros – мертвый) – омертвление, гибель клеток и тканей 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живом организме с прекращением их </w:t>
      </w:r>
      <w:r w:rsidRPr="0062243E">
        <w:rPr>
          <w:color w:val="000000"/>
          <w:lang w:val="ru-RU" w:eastAsia="ru-RU"/>
        </w:rPr>
        <w:t>жизнедеятельности.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Нома (nome – водяной рак) – влажная гангрена мягких тканей щек 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Патобиоз – некробиоз, растянутый во времени.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Плазморексис – распад цитоплазмы на глыбки.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r w:rsidRPr="0062243E">
        <w:rPr>
          <w:color w:val="000000"/>
          <w:lang w:val="ru-RU" w:eastAsia="ru-RU"/>
        </w:rPr>
        <w:t>sequestrum) – участок мер</w:t>
      </w:r>
      <w:r>
        <w:rPr>
          <w:color w:val="000000"/>
          <w:lang w:val="ru-RU" w:eastAsia="ru-RU"/>
        </w:rPr>
        <w:t>твой ткани, который не  подверга</w:t>
      </w:r>
      <w:r w:rsidRPr="0062243E">
        <w:rPr>
          <w:color w:val="000000"/>
          <w:lang w:val="ru-RU" w:eastAsia="ru-RU"/>
        </w:rPr>
        <w:t>ется аутолизу,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изменений, выявляе</w:t>
      </w:r>
      <w:r w:rsidRPr="0062243E">
        <w:rPr>
          <w:color w:val="000000"/>
          <w:lang w:val="ru-RU" w:eastAsia="ru-RU"/>
        </w:rPr>
        <w:t>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некротические изменения в стадии аутолиз</w:t>
      </w:r>
      <w:r>
        <w:rPr>
          <w:color w:val="000000"/>
          <w:lang w:val="ru-RU" w:eastAsia="ru-RU"/>
        </w:rPr>
        <w:t>а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размягчение) г</w:t>
      </w:r>
      <w:r w:rsidRPr="0062243E">
        <w:rPr>
          <w:color w:val="000000"/>
          <w:lang w:val="ru-RU" w:eastAsia="ru-RU"/>
        </w:rPr>
        <w:t>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«Некроз эпители</w:t>
      </w:r>
      <w:r w:rsidRPr="0062243E">
        <w:rPr>
          <w:color w:val="000000"/>
          <w:lang w:val="ru-RU" w:eastAsia="ru-RU"/>
        </w:rPr>
        <w:t>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«Петрификаты в легких» изучить возможные исходы некроза.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Изучить патологические изменения в органах и тк</w:t>
      </w:r>
      <w:r w:rsidRPr="0062243E">
        <w:rPr>
          <w:color w:val="000000"/>
          <w:lang w:val="ru-RU" w:eastAsia="ru-RU"/>
        </w:rPr>
        <w:t>анях при демонстрации органов на аутопсии.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Изучить признаки апоптоза гепа</w:t>
      </w:r>
      <w:r>
        <w:rPr>
          <w:color w:val="000000"/>
          <w:lang w:val="ru-RU" w:eastAsia="ru-RU"/>
        </w:rPr>
        <w:t>тоцита на примере микропрепара</w:t>
      </w:r>
      <w:r w:rsidRPr="0062243E">
        <w:rPr>
          <w:color w:val="000000"/>
          <w:lang w:val="ru-RU" w:eastAsia="ru-RU"/>
        </w:rPr>
        <w:t>та «Апоптозные тельца (тельца Каунсильмена)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5E02B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5E02B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Инфаркт миока</w:t>
      </w:r>
      <w:r w:rsidRPr="0062243E">
        <w:rPr>
          <w:color w:val="000000"/>
          <w:lang w:val="ru-RU" w:eastAsia="ru-RU"/>
        </w:rPr>
        <w:t>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>ившихся кардиомиоцитах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 xml:space="preserve">мии малиновая окраска отсутствует, </w:t>
      </w:r>
      <w:r w:rsidRPr="0062243E">
        <w:rPr>
          <w:color w:val="000000"/>
          <w:lang w:val="ru-RU" w:eastAsia="ru-RU"/>
        </w:rPr>
        <w:t>гликоген не обнаруживается.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>ках которых остаются ядра, эпителий канальцев проксимальных и дис тальных отделов нефрона не содерж</w:t>
      </w:r>
      <w:r w:rsidRPr="0062243E">
        <w:rPr>
          <w:color w:val="000000"/>
          <w:lang w:val="ru-RU" w:eastAsia="ru-RU"/>
        </w:rPr>
        <w:t>ит ядер (кариолизис), цитоплазма некоторых клеток гомогенная, эозинофильная (в состоянии коагуля ции), в других клетках цитоплазма имеет вид глыбок (плазморексис).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малокровие капил</w:t>
      </w:r>
      <w:r w:rsidRPr="0062243E">
        <w:rPr>
          <w:color w:val="000000"/>
          <w:lang w:val="ru-RU" w:eastAsia="ru-RU"/>
        </w:rPr>
        <w:t>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если он развив</w:t>
      </w:r>
      <w:r w:rsidRPr="0062243E">
        <w:rPr>
          <w:color w:val="000000"/>
          <w:lang w:val="ru-RU" w:eastAsia="ru-RU"/>
        </w:rPr>
        <w:t>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 xml:space="preserve">тированием кровотока. Некроз эпителия канальцев точек может быть токсическим (прямым), если </w:t>
      </w:r>
      <w:r w:rsidRPr="0062243E">
        <w:rPr>
          <w:color w:val="000000"/>
          <w:lang w:val="ru-RU" w:eastAsia="ru-RU"/>
        </w:rPr>
        <w:t>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микроскопа же</w:t>
      </w:r>
      <w:r>
        <w:rPr>
          <w:color w:val="000000"/>
          <w:lang w:val="ru-RU" w:eastAsia="ru-RU"/>
        </w:rPr>
        <w:t>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>ные в размерах, резко гиперхромные неправильной формы ядра клето</w:t>
      </w:r>
      <w:r w:rsidRPr="0062243E">
        <w:rPr>
          <w:color w:val="000000"/>
          <w:lang w:val="ru-RU" w:eastAsia="ru-RU"/>
        </w:rPr>
        <w:t>к (картина кариопикноза</w:t>
      </w:r>
      <w:r>
        <w:rPr>
          <w:color w:val="000000"/>
          <w:lang w:val="ru-RU" w:eastAsia="ru-RU"/>
        </w:rPr>
        <w:t>), а также множество мелких глы</w:t>
      </w:r>
      <w:r w:rsidRPr="0062243E">
        <w:rPr>
          <w:color w:val="000000"/>
          <w:lang w:val="ru-RU" w:eastAsia="ru-RU"/>
        </w:rPr>
        <w:t>бок хроматина, расположенных беспорядочно (кариорексис).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весь объем зани</w:t>
      </w:r>
      <w:r w:rsidRPr="0062243E">
        <w:rPr>
          <w:color w:val="000000"/>
          <w:lang w:val="ru-RU" w:eastAsia="ru-RU"/>
        </w:rPr>
        <w:t xml:space="preserve">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>ферии под капсулой признаки специфичного для туберкулеза воспа ления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Гангрена мышцы (окрас</w:t>
      </w:r>
      <w:r w:rsidRPr="0062243E">
        <w:rPr>
          <w:color w:val="000000"/>
          <w:lang w:val="ru-RU" w:eastAsia="ru-RU"/>
        </w:rPr>
        <w:t>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>но-розовые, отмечается как кариопикноз и кариорексис, так и плаз морексис. Миоциты, сохранившиеся по периферии, без поперечной исчерченности и с дистрофическ</w:t>
      </w:r>
      <w:r w:rsidRPr="0062243E">
        <w:rPr>
          <w:color w:val="000000"/>
          <w:lang w:val="ru-RU" w:eastAsia="ru-RU"/>
        </w:rPr>
        <w:t>ими изменениями.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Инфаркт печени при узелковом периартериите (окраска гематок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силином и эозином) – наряду с тканью органа, в которой видны неиз мененные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</w:t>
      </w:r>
      <w:r>
        <w:rPr>
          <w:color w:val="000000"/>
          <w:lang w:val="ru-RU" w:eastAsia="ru-RU"/>
        </w:rPr>
        <w:t>сохранились лишь кон</w:t>
      </w:r>
      <w:r w:rsidRPr="0062243E">
        <w:rPr>
          <w:color w:val="000000"/>
          <w:lang w:val="ru-RU" w:eastAsia="ru-RU"/>
        </w:rPr>
        <w:t>туры гепатоцитов. В них отсутствую</w:t>
      </w:r>
      <w:r>
        <w:rPr>
          <w:color w:val="000000"/>
          <w:lang w:val="ru-RU" w:eastAsia="ru-RU"/>
        </w:rPr>
        <w:t>т ядра (кариолизис),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</w:t>
      </w:r>
      <w:r>
        <w:rPr>
          <w:color w:val="000000"/>
          <w:lang w:val="ru-RU" w:eastAsia="ru-RU"/>
        </w:rPr>
        <w:t>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 xml:space="preserve">ческих масс и замещении их соединительной тканью, т.е. очаг некроза подвергается организации. Это благоприятный </w:t>
      </w:r>
      <w:r w:rsidRPr="0062243E">
        <w:rPr>
          <w:color w:val="000000"/>
          <w:lang w:val="ru-RU" w:eastAsia="ru-RU"/>
        </w:rPr>
        <w:t>исход некроза.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Апоптозные тельца (тельца Каунсильмена) при гепатите (окраска гематоксилином и эозином) – обратить внимание на локализацию, форму, структуру и цвет телец Каунсильмена.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 xml:space="preserve">мягчение) головного </w:t>
      </w:r>
      <w:r>
        <w:rPr>
          <w:color w:val="000000"/>
          <w:lang w:val="ru-RU" w:eastAsia="ru-RU"/>
        </w:rPr>
        <w:t>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(колликвационного) некроза, часто развивающийся в ткани головно го и спинного мозга, богатой водой. Такие очаги возник</w:t>
      </w:r>
      <w:r w:rsidRPr="0062243E">
        <w:rPr>
          <w:color w:val="000000"/>
          <w:lang w:val="ru-RU" w:eastAsia="ru-RU"/>
        </w:rPr>
        <w:t>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этиологии очаг сер</w:t>
      </w:r>
      <w:r>
        <w:rPr>
          <w:color w:val="000000"/>
          <w:lang w:val="ru-RU" w:eastAsia="ru-RU"/>
        </w:rPr>
        <w:t>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Ишемический инфаркт селезенки. Под капсулой органа виден очаг треугольной формы белог</w:t>
      </w:r>
      <w:r w:rsidRPr="0062243E">
        <w:rPr>
          <w:color w:val="000000"/>
          <w:lang w:val="ru-RU" w:eastAsia="ru-RU"/>
        </w:rPr>
        <w:t>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>шены в объеме, сухие, черного цвета. Это сухая гангрена. Черный цвет некротизированным тканям придает сернистое железо, образовав</w:t>
      </w:r>
      <w:r w:rsidRPr="0062243E">
        <w:rPr>
          <w:color w:val="000000"/>
          <w:lang w:val="ru-RU" w:eastAsia="ru-RU"/>
        </w:rPr>
        <w:t>ше еся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(мутиляция).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Петрификаты в легких. В ткани легких видны округлые очаги бе лесоватого цвета, каменистой консистенции. Такие очаги образуются вследствие уплотнения н</w:t>
      </w:r>
      <w:r w:rsidRPr="0062243E">
        <w:rPr>
          <w:color w:val="000000"/>
          <w:lang w:val="ru-RU" w:eastAsia="ru-RU"/>
        </w:rPr>
        <w:t>екротических масс, их инкапсуляции, отло жения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(оссификация).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Гангренозный аппендицит. Червеобразный отросток утолщен, его серозная оболочка покрыта грязно-зеле</w:t>
      </w:r>
      <w:r w:rsidRPr="0062243E">
        <w:rPr>
          <w:color w:val="000000"/>
          <w:lang w:val="ru-RU" w:eastAsia="ru-RU"/>
        </w:rPr>
        <w:t>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>атический узел увеличен в разме</w:t>
      </w:r>
      <w:r w:rsidRPr="0062243E">
        <w:rPr>
          <w:color w:val="000000"/>
          <w:lang w:val="ru-RU" w:eastAsia="ru-RU"/>
        </w:rPr>
        <w:t>ах, плотной консистенции, на разрезе желтовато серого</w:t>
      </w:r>
      <w:r w:rsidRPr="0062243E">
        <w:rPr>
          <w:color w:val="000000"/>
          <w:lang w:val="ru-RU" w:eastAsia="ru-RU"/>
        </w:rPr>
        <w:t xml:space="preserve"> цвета творожистые (казеозные) массы занимают весь объем ткани.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желтовато-сер</w:t>
      </w:r>
      <w:r w:rsidRPr="0062243E">
        <w:rPr>
          <w:color w:val="000000"/>
          <w:lang w:val="ru-RU" w:eastAsia="ru-RU"/>
        </w:rPr>
        <w:t>ого и белого цвета, сливающиеся между собой.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Инфаркты печени. В ткани печени имеются участки некроза плот ной консистенции, серого цвета, не выбухающие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</w:t>
      </w:r>
      <w:r w:rsidRPr="0062243E">
        <w:rPr>
          <w:color w:val="000000"/>
          <w:lang w:val="ru-RU" w:eastAsia="ru-RU"/>
        </w:rPr>
        <w:t xml:space="preserve"> инфаркты легкого. В ткани легкого имеются участки не кроза плотной консистенции, темно-красного цвета, выбухающие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вершиной – к во</w:t>
      </w:r>
      <w:r w:rsidRPr="0062243E">
        <w:rPr>
          <w:color w:val="000000"/>
          <w:lang w:val="ru-RU" w:eastAsia="ru-RU"/>
        </w:rPr>
        <w:t>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Электронограммы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>ние крист,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2. Апоптозно</w:t>
      </w:r>
      <w:r w:rsidRPr="0062243E">
        <w:rPr>
          <w:color w:val="000000"/>
          <w:lang w:val="ru-RU" w:eastAsia="ru-RU"/>
        </w:rPr>
        <w:t>е тельце. Обратить внимание на изменения хроматина, строение апоптозного тельца.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Краткое содержание темы Апоптоз – естественная гибель клетки, служит для элиминации (устранения) ненужных клеточных популяций в ходе эмбриогенеза и при различных физиологическ</w:t>
      </w:r>
      <w:r w:rsidRPr="0062243E">
        <w:rPr>
          <w:color w:val="000000"/>
          <w:lang w:val="ru-RU" w:eastAsia="ru-RU"/>
        </w:rPr>
        <w:t>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>ской особенностью апоптоза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тический проц</w:t>
      </w:r>
      <w:r w:rsidRPr="0062243E">
        <w:rPr>
          <w:color w:val="000000"/>
          <w:lang w:val="ru-RU" w:eastAsia="ru-RU"/>
        </w:rPr>
        <w:t>есс проходит ряд стадий: 1) паранекроз – изменения, сходные с некротическими, но обратимые;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4) аутолиз – разложение мертвого субстрата под воздействием гидро литических фер</w:t>
      </w:r>
      <w:r w:rsidRPr="0062243E">
        <w:rPr>
          <w:color w:val="000000"/>
          <w:lang w:val="ru-RU" w:eastAsia="ru-RU"/>
        </w:rPr>
        <w:t>ментов.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син тезом. Эту закономерность можно </w:t>
      </w:r>
      <w:r>
        <w:rPr>
          <w:color w:val="000000"/>
          <w:lang w:val="ru-RU" w:eastAsia="ru-RU"/>
        </w:rPr>
        <w:t>выявить на ранних стадиях некро</w:t>
      </w:r>
      <w:r w:rsidRPr="0062243E">
        <w:rPr>
          <w:color w:val="000000"/>
          <w:lang w:val="ru-RU" w:eastAsia="ru-RU"/>
        </w:rPr>
        <w:t>тических изменений с помощью гистохимических и электронно-ми кроскопического метода, что используется для ранней диагностики некротических изменений.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Особенно четко некротические изменения наблюдаются в стадии аутолиза: в световом микроскопе видны характер</w:t>
      </w:r>
      <w:r w:rsidRPr="0062243E">
        <w:rPr>
          <w:color w:val="000000"/>
          <w:lang w:val="ru-RU" w:eastAsia="ru-RU"/>
        </w:rPr>
        <w:t>ные изменения ядра (кариопикноз, кариорексис, кариолизис) и цитоплазмы (коагуляция, плазморексис, плазмолизис).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некро за: травматический, токсический, которые по механизму действия от носят к прямому </w:t>
      </w:r>
      <w:r w:rsidRPr="0062243E">
        <w:rPr>
          <w:color w:val="000000"/>
          <w:lang w:val="ru-RU" w:eastAsia="ru-RU"/>
        </w:rPr>
        <w:t>некрозу, а также сосудистый, трофоневротический, аллергический, относящиеся к непрямому некрозу.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</w:t>
      </w:r>
      <w:r>
        <w:rPr>
          <w:color w:val="000000"/>
          <w:lang w:val="ru-RU" w:eastAsia="ru-RU"/>
        </w:rPr>
        <w:t xml:space="preserve"> следующие клинико-мор</w:t>
      </w:r>
      <w:r w:rsidRPr="0062243E">
        <w:rPr>
          <w:color w:val="000000"/>
          <w:lang w:val="ru-RU" w:eastAsia="ru-RU"/>
        </w:rPr>
        <w:t>фологические формы некроза: коагуляционный, колликвационный, гангрена, инфаркт, секвестр. Коаг</w:t>
      </w:r>
      <w:r>
        <w:rPr>
          <w:color w:val="000000"/>
          <w:lang w:val="ru-RU" w:eastAsia="ru-RU"/>
        </w:rPr>
        <w:t>уляционный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Некротические масс</w:t>
      </w:r>
      <w:r w:rsidRPr="0062243E">
        <w:rPr>
          <w:color w:val="000000"/>
          <w:lang w:val="ru-RU" w:eastAsia="ru-RU"/>
        </w:rPr>
        <w:t>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>новидности сухого некроза: творожистый (казеозный), восковидный, фибриноидный.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Колликвационный (влажный) некроз развивается часто в ткани головного и спинного мозга, которые б</w:t>
      </w:r>
      <w:r w:rsidRPr="0062243E">
        <w:rPr>
          <w:color w:val="000000"/>
          <w:lang w:val="ru-RU" w:eastAsia="ru-RU"/>
        </w:rPr>
        <w:t>огаты водой.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опреде </w:t>
      </w:r>
      <w:r w:rsidRPr="0062243E">
        <w:rPr>
          <w:color w:val="000000"/>
          <w:lang w:val="ru-RU" w:eastAsia="ru-RU"/>
        </w:rPr>
        <w:t>яемая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>онное заболевание, вызванное г</w:t>
      </w:r>
      <w:r>
        <w:rPr>
          <w:color w:val="000000"/>
          <w:lang w:val="ru-RU" w:eastAsia="ru-RU"/>
        </w:rPr>
        <w:t>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Благоприятные исходы некроза: организация, инкапсуляция, пе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трификация, оссификация,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>ри туберкулезе образуются петри</w:t>
      </w:r>
      <w:r w:rsidRPr="0062243E">
        <w:rPr>
          <w:color w:val="000000"/>
          <w:lang w:val="ru-RU" w:eastAsia="ru-RU"/>
        </w:rPr>
        <w:t>фика</w:t>
      </w:r>
      <w:r w:rsidRPr="0062243E">
        <w:rPr>
          <w:color w:val="000000"/>
          <w:lang w:val="ru-RU" w:eastAsia="ru-RU"/>
        </w:rPr>
        <w:t>ты.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Неблагоприятным исходом является гнойное расплавление не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кротических масс, при этом возможно развитие сепсиса.</w:t>
      </w:r>
    </w:p>
    <w:p w:rsidR="00847FB7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 на педиатрическом факультете рассматриваются особен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ности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ОБЩЕП</w:t>
      </w:r>
      <w:r>
        <w:rPr>
          <w:b/>
          <w:color w:val="000000"/>
          <w:lang w:val="ru-RU" w:eastAsia="ru-RU"/>
        </w:rPr>
        <w:t>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 xml:space="preserve">роз, </w:t>
      </w:r>
      <w:r w:rsidRPr="0062243E">
        <w:rPr>
          <w:color w:val="000000"/>
          <w:lang w:val="ru-RU" w:eastAsia="ru-RU"/>
        </w:rPr>
        <w:t>ревматические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причины, механизмы развития и функ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циональное значение паренхиматозных и стромально</w:t>
      </w:r>
      <w:r w:rsidRPr="0062243E">
        <w:rPr>
          <w:color w:val="000000"/>
          <w:lang w:val="ru-RU" w:eastAsia="ru-RU"/>
        </w:rPr>
        <w:t>-сосудистых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5E02B9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паренхиматозных, стромально-сосудистых дистрофий, назвать их виды;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</w:t>
      </w:r>
      <w:r w:rsidRPr="0062243E">
        <w:rPr>
          <w:color w:val="000000"/>
          <w:lang w:val="ru-RU" w:eastAsia="ru-RU"/>
        </w:rPr>
        <w:t>ь различать паренхиматозн</w:t>
      </w:r>
      <w:r>
        <w:rPr>
          <w:color w:val="000000"/>
          <w:lang w:val="ru-RU" w:eastAsia="ru-RU"/>
        </w:rPr>
        <w:t>ые и стромально-сосудистые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>развития паренхиматозных и стро</w:t>
      </w:r>
      <w:r w:rsidRPr="0062243E">
        <w:rPr>
          <w:color w:val="000000"/>
          <w:lang w:val="ru-RU" w:eastAsia="ru-RU"/>
        </w:rPr>
        <w:t>мально-сосудистых дистрофий</w:t>
      </w:r>
      <w:r w:rsidRPr="0062243E">
        <w:rPr>
          <w:color w:val="000000"/>
          <w:lang w:val="ru-RU" w:eastAsia="ru-RU"/>
        </w:rPr>
        <w:t xml:space="preserve"> в различных органах при действии различных причин;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>значение паренхиматозных и стро</w:t>
      </w:r>
      <w:r w:rsidRPr="0062243E">
        <w:rPr>
          <w:color w:val="000000"/>
          <w:lang w:val="ru-RU" w:eastAsia="ru-RU"/>
        </w:rPr>
        <w:t>мально-сосудистых дистрофий и их исходы.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строение и функци</w:t>
      </w:r>
      <w:r>
        <w:rPr>
          <w:color w:val="000000"/>
          <w:lang w:val="ru-RU" w:eastAsia="ru-RU"/>
        </w:rPr>
        <w:t>ю структ</w:t>
      </w:r>
      <w:r>
        <w:rPr>
          <w:color w:val="000000"/>
          <w:lang w:val="ru-RU" w:eastAsia="ru-RU"/>
        </w:rPr>
        <w:t>урно-функциональной еди</w:t>
      </w:r>
      <w:r w:rsidRPr="0062243E">
        <w:rPr>
          <w:color w:val="000000"/>
          <w:lang w:val="ru-RU" w:eastAsia="ru-RU"/>
        </w:rPr>
        <w:t>ницы соединительной ткани – гис</w:t>
      </w:r>
      <w:r>
        <w:rPr>
          <w:color w:val="000000"/>
          <w:lang w:val="ru-RU" w:eastAsia="ru-RU"/>
        </w:rPr>
        <w:t>тиона, а также механизмы регуля</w:t>
      </w:r>
      <w:r w:rsidRPr="0062243E">
        <w:rPr>
          <w:color w:val="000000"/>
          <w:lang w:val="ru-RU" w:eastAsia="ru-RU"/>
        </w:rPr>
        <w:t>ции сосудисто-тканевой проницаемости, вспомнить строение парен химатозных органов (печень, почки, сердце).</w:t>
      </w:r>
    </w:p>
    <w:p w:rsidR="00847FB7" w:rsidRPr="007571C7" w:rsidRDefault="005E02B9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</w:t>
      </w:r>
      <w:r w:rsidRPr="0062243E">
        <w:rPr>
          <w:color w:val="000000"/>
          <w:lang w:val="ru-RU" w:eastAsia="ru-RU"/>
        </w:rPr>
        <w:t>ение и классификация паренхиматозных и стромально-со судистых дистрофий.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Причины и механизмы развития паренхиматозных и стромально сосудистых дистрофий.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Макроскопическая, микроскопическая, ультраструктурная харак теристика каждого вида паренхиматозны</w:t>
      </w:r>
      <w:r w:rsidRPr="0062243E">
        <w:rPr>
          <w:color w:val="000000"/>
          <w:lang w:val="ru-RU" w:eastAsia="ru-RU"/>
        </w:rPr>
        <w:t>х и стромально-сосудистых дистрофий.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>ных и стромально-сосудистых дистрофий.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Тезаурисмозы – определение, причины и механизмы развития.</w:t>
      </w:r>
    </w:p>
    <w:p w:rsidR="00847FB7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Клиническое значение и исходы тезаурисмозов.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5E02B9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</w:t>
      </w:r>
      <w:r w:rsidRPr="000A170D">
        <w:rPr>
          <w:b/>
          <w:color w:val="000000"/>
          <w:lang w:val="ru-RU" w:eastAsia="ru-RU"/>
        </w:rPr>
        <w:t>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(athere – кашица, sclerosis – уплотнение) – заболева ние,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(hyalos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Гистион (hystio – ткань) – структурно-функциональная единица 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единительной ткани.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Гликогеноз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нарушение обмена глик</w:t>
      </w:r>
      <w:r w:rsidRPr="0062243E">
        <w:rPr>
          <w:color w:val="000000"/>
          <w:lang w:val="ru-RU" w:eastAsia="ru-RU"/>
        </w:rPr>
        <w:t>огена.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(dys – нарушение, trophe – питаю) – морфологическое выражение нарушений тканевого и клеточного метаболизма.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Декомпозиция, или фанероз (phaneros – видимый, явный) – распад жиробелковых комплексов мембранных структур паренхиматозной клетки</w:t>
      </w:r>
      <w:r w:rsidRPr="0062243E">
        <w:rPr>
          <w:color w:val="000000"/>
          <w:lang w:val="ru-RU" w:eastAsia="ru-RU"/>
        </w:rPr>
        <w:t xml:space="preserve"> или белково-полисахаридных комплексов соединительной ткани.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нативной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(idios – своеобраз</w:t>
      </w:r>
      <w:r>
        <w:rPr>
          <w:color w:val="000000"/>
          <w:lang w:val="ru-RU" w:eastAsia="ru-RU"/>
        </w:rPr>
        <w:t>ный, собственный, pathos – стра</w:t>
      </w:r>
      <w:r w:rsidRPr="0062243E">
        <w:rPr>
          <w:color w:val="000000"/>
          <w:lang w:val="ru-RU" w:eastAsia="ru-RU"/>
        </w:rPr>
        <w:t xml:space="preserve">дание) – первичный, возникающий без видимой </w:t>
      </w:r>
      <w:r w:rsidRPr="0062243E">
        <w:rPr>
          <w:color w:val="000000"/>
          <w:lang w:val="ru-RU" w:eastAsia="ru-RU"/>
        </w:rPr>
        <w:t>причины.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(inter – между, s</w:t>
      </w:r>
      <w:r>
        <w:rPr>
          <w:color w:val="000000"/>
          <w:lang w:val="ru-RU" w:eastAsia="ru-RU"/>
        </w:rPr>
        <w:t>titere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(ichtyosis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(kakos – плохой, hexis – состояние) – синдром, характе</w:t>
      </w:r>
      <w:r w:rsidRPr="0062243E">
        <w:rPr>
          <w:color w:val="000000"/>
          <w:lang w:val="ru-RU" w:eastAsia="ru-RU"/>
        </w:rPr>
        <w:t>ри зующийся сильным истощением, физической слабостью и явлением общей астении.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(kelis – рубец, kele – опухоль) – опухолевидное разрастание рубцовой соединительной ткани.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(coagulatio – свертывание, сгущение) – переход коллоид ного раствора</w:t>
      </w:r>
      <w:r w:rsidRPr="0062243E">
        <w:rPr>
          <w:color w:val="000000"/>
          <w:lang w:val="ru-RU" w:eastAsia="ru-RU"/>
        </w:rPr>
        <w:t xml:space="preserve"> в состояние геля или золя.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Колликвация (colliguatio – расплавлять) – размягчение, расплавле ние тканей.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(leukos – белый, plakion – пластинка) – патологические очаги ороговения слизистых оболочек.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Тезаурисмозы (tesauros – запас, с</w:t>
      </w:r>
      <w:r>
        <w:rPr>
          <w:color w:val="000000"/>
          <w:lang w:val="ru-RU" w:eastAsia="ru-RU"/>
        </w:rPr>
        <w:t>окровище) – за</w:t>
      </w:r>
      <w:r>
        <w:rPr>
          <w:color w:val="000000"/>
          <w:lang w:val="ru-RU" w:eastAsia="ru-RU"/>
        </w:rPr>
        <w:t>болевания, связан</w:t>
      </w:r>
      <w:r w:rsidRPr="0062243E">
        <w:rPr>
          <w:color w:val="000000"/>
          <w:lang w:val="ru-RU" w:eastAsia="ru-RU"/>
        </w:rPr>
        <w:t>ные с наследственно-обусловленным дефицитом ферментов и нако плением в клетках и тканях эндогенных продуктов неполного расще пления.</w:t>
      </w:r>
    </w:p>
    <w:p w:rsidR="00847FB7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Фибриноид (fibrinum – фибрин, e</w:t>
      </w:r>
      <w:r>
        <w:rPr>
          <w:color w:val="000000"/>
          <w:lang w:val="ru-RU" w:eastAsia="ru-RU"/>
        </w:rPr>
        <w:t>ides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</w:t>
      </w:r>
      <w:r w:rsidRPr="0062243E">
        <w:rPr>
          <w:color w:val="000000"/>
          <w:lang w:val="ru-RU" w:eastAsia="ru-RU"/>
        </w:rPr>
        <w:t xml:space="preserve">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проксимального и дистального отделов нефрона», «Гидропическая ди</w:t>
      </w:r>
      <w:r w:rsidRPr="0062243E">
        <w:rPr>
          <w:color w:val="000000"/>
          <w:lang w:val="ru-RU" w:eastAsia="ru-RU"/>
        </w:rPr>
        <w:t>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микроп</w:t>
      </w:r>
      <w:r w:rsidRPr="0062243E">
        <w:rPr>
          <w:color w:val="000000"/>
          <w:lang w:val="ru-RU" w:eastAsia="ru-RU"/>
        </w:rPr>
        <w:t>репарата «Жировая дистрофия печени».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Познакомиться с морфологическими изменениями при тезаурис мозах на примере микропрепарата «Печени при гликогенозе».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Изучить стромально-сосудис</w:t>
      </w:r>
      <w:r>
        <w:rPr>
          <w:color w:val="000000"/>
          <w:lang w:val="ru-RU" w:eastAsia="ru-RU"/>
        </w:rPr>
        <w:t>тые диспротеинозы на примере ма</w:t>
      </w:r>
      <w:r w:rsidRPr="0062243E">
        <w:rPr>
          <w:color w:val="000000"/>
          <w:lang w:val="ru-RU" w:eastAsia="ru-RU"/>
        </w:rPr>
        <w:t>кропрепаратов «Артериолоскл</w:t>
      </w:r>
      <w:r>
        <w:rPr>
          <w:color w:val="000000"/>
          <w:lang w:val="ru-RU" w:eastAsia="ru-RU"/>
        </w:rPr>
        <w:t>еротический н</w:t>
      </w:r>
      <w:r>
        <w:rPr>
          <w:color w:val="000000"/>
          <w:lang w:val="ru-RU" w:eastAsia="ru-RU"/>
        </w:rPr>
        <w:t>ефросклероз (нефро</w:t>
      </w:r>
      <w:r w:rsidRPr="0062243E">
        <w:rPr>
          <w:color w:val="000000"/>
          <w:lang w:val="ru-RU" w:eastAsia="ru-RU"/>
        </w:rPr>
        <w:t>цирроз)», «Гиалиноз клапанов сердца (ревматический порок сердца)», «Гиалиноз капсулы селезенки» и микропрепаратов: «Мукоидное набухание эндокарда», «Фибриноид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Изучить стромально-</w:t>
      </w:r>
      <w:r w:rsidRPr="0062243E">
        <w:rPr>
          <w:color w:val="000000"/>
          <w:lang w:val="ru-RU" w:eastAsia="ru-RU"/>
        </w:rPr>
        <w:t>сосудист</w:t>
      </w:r>
      <w:r>
        <w:rPr>
          <w:color w:val="000000"/>
          <w:lang w:val="ru-RU" w:eastAsia="ru-RU"/>
        </w:rPr>
        <w:t>ые липидозы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5E02B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</w:t>
      </w:r>
      <w:r w:rsidRPr="0062243E">
        <w:rPr>
          <w:color w:val="000000"/>
          <w:lang w:val="ru-RU" w:eastAsia="ru-RU"/>
        </w:rPr>
        <w:t xml:space="preserve">прокси мального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>проксимальные и дис тальные канальцы нефрона, в цитоплазме эпителия которых видны крупные гиалиноподобные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ином. Клетки эпителия увеличены в объеме, границы их нечеткие;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Гидропическая дистрофия эпителия канальцев проксимального и дистального отделов нефрона (окраска гематоксилином и эо</w:t>
      </w:r>
      <w:r w:rsidRPr="0062243E">
        <w:rPr>
          <w:color w:val="000000"/>
          <w:lang w:val="ru-RU" w:eastAsia="ru-RU"/>
        </w:rPr>
        <w:t>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отмечается слущивание эпителия, образование эпителиальн</w:t>
      </w:r>
      <w:r w:rsidRPr="0062243E">
        <w:rPr>
          <w:color w:val="000000"/>
          <w:lang w:val="ru-RU" w:eastAsia="ru-RU"/>
        </w:rPr>
        <w:t>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реабсорбции эпителием проксимальных канальцев. Гидропическая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>ляетс</w:t>
      </w:r>
      <w:r w:rsidRPr="0062243E">
        <w:rPr>
          <w:color w:val="000000"/>
          <w:lang w:val="ru-RU" w:eastAsia="ru-RU"/>
        </w:rPr>
        <w:t>я морфологическим субстратом нефротического синдрома, ха рактеризующегося помимо выраженной протеинурии гипопротеине мией, гиперлипидемией и отеками. Гидропическая дистрофия может завершиться развитием баллонной дистрофии (фокальный, коллик вационный некро</w:t>
      </w:r>
      <w:r w:rsidRPr="0062243E">
        <w:rPr>
          <w:color w:val="000000"/>
          <w:lang w:val="ru-RU" w:eastAsia="ru-RU"/>
        </w:rPr>
        <w:t>з клетки).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среди ко</w:t>
      </w:r>
      <w:r>
        <w:rPr>
          <w:color w:val="000000"/>
          <w:lang w:val="ru-RU" w:eastAsia="ru-RU"/>
        </w:rPr>
        <w:t>мплексов базофиль</w:t>
      </w:r>
      <w:r w:rsidRPr="0062243E">
        <w:rPr>
          <w:color w:val="000000"/>
          <w:lang w:val="ru-RU" w:eastAsia="ru-RU"/>
        </w:rPr>
        <w:t>ных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Жировая дистрофия печени (окраска суданом III) – в цитоплазме гепатоцитов видны вакуоли жира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>ные капли жира видны в периферических отделах долек, более мел кие – в их центре. В периферических отделах долек встречаются ге патоциты,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>щено к клеточной оболочке («перстнев</w:t>
      </w:r>
      <w:r w:rsidRPr="0062243E">
        <w:rPr>
          <w:color w:val="000000"/>
          <w:lang w:val="ru-RU" w:eastAsia="ru-RU"/>
        </w:rPr>
        <w:t xml:space="preserve">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механ</w:t>
      </w:r>
      <w:r>
        <w:rPr>
          <w:color w:val="000000"/>
          <w:lang w:val="ru-RU" w:eastAsia="ru-RU"/>
        </w:rPr>
        <w:t>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 цент</w:t>
      </w:r>
      <w:r>
        <w:rPr>
          <w:color w:val="000000"/>
          <w:lang w:val="ru-RU" w:eastAsia="ru-RU"/>
        </w:rPr>
        <w:t>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Печень при гликогенозе (окраска гематоксилином и эозином) – строение печени резко наруше</w:t>
      </w:r>
      <w:r>
        <w:rPr>
          <w:color w:val="000000"/>
          <w:lang w:val="ru-RU" w:eastAsia="ru-RU"/>
        </w:rPr>
        <w:t>но, не видно радиарного располо</w:t>
      </w:r>
      <w:r w:rsidRPr="0062243E">
        <w:rPr>
          <w:color w:val="000000"/>
          <w:lang w:val="ru-RU" w:eastAsia="ru-RU"/>
        </w:rPr>
        <w:t>жения печеночных ба</w:t>
      </w:r>
      <w:r w:rsidRPr="0062243E">
        <w:rPr>
          <w:color w:val="000000"/>
          <w:lang w:val="ru-RU" w:eastAsia="ru-RU"/>
        </w:rPr>
        <w:t>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ксилоле.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Мукоидное набухание эндокарда (окраска гематоксилином и эо зином) </w:t>
      </w:r>
      <w:r w:rsidRPr="0062243E">
        <w:rPr>
          <w:color w:val="000000"/>
          <w:lang w:val="ru-RU" w:eastAsia="ru-RU"/>
        </w:rPr>
        <w:t>– неизмененная часть клапанного эндокарда окрашена в ро зовый цвет, участки его, находящиеся в состоянии мукоидного на бухания, окрашены более бледно, коллагеновые волокна сохранены, отмечается лишь их разволокнение.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Фибриноид капилляров клубо</w:t>
      </w:r>
      <w:r>
        <w:rPr>
          <w:color w:val="000000"/>
          <w:lang w:val="ru-RU" w:eastAsia="ru-RU"/>
        </w:rPr>
        <w:t>чков почки</w:t>
      </w:r>
      <w:r>
        <w:rPr>
          <w:color w:val="000000"/>
          <w:lang w:val="ru-RU" w:eastAsia="ru-RU"/>
        </w:rPr>
        <w:t xml:space="preserve"> (окраска гематоксили</w:t>
      </w:r>
      <w:r w:rsidRPr="0062243E">
        <w:rPr>
          <w:color w:val="000000"/>
          <w:lang w:val="ru-RU" w:eastAsia="ru-RU"/>
        </w:rPr>
        <w:t>ном и эозином) – среди сосудистых петель капилляров клубочков не фронов и в стенках приносящей и выносящей артериол отмечается фибриноидный некроз. Массы фибриноида окрашиваются эозином в ярко-розовый цвет.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9. Гиалиноз сосудов яичника </w:t>
      </w:r>
      <w:r w:rsidRPr="0062243E">
        <w:rPr>
          <w:color w:val="000000"/>
          <w:lang w:val="ru-RU" w:eastAsia="ru-RU"/>
        </w:rPr>
        <w:t xml:space="preserve">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разрушающих эластическую мембрану. Мышечные волок на средней оболочки атрофичны, </w:t>
      </w:r>
      <w:r w:rsidRPr="0062243E">
        <w:rPr>
          <w:color w:val="000000"/>
          <w:lang w:val="ru-RU" w:eastAsia="ru-RU"/>
        </w:rPr>
        <w:t>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10. Ожирение миокарда (окраска гематоксилином и эозином) – суб эпикардиально отмечается избыточное разрастание жировой ткани в строме миокарда</w:t>
      </w:r>
      <w:r w:rsidRPr="0062243E">
        <w:rPr>
          <w:color w:val="000000"/>
          <w:lang w:val="ru-RU" w:eastAsia="ru-RU"/>
        </w:rPr>
        <w:t>, атрофия кардиомиоцитов.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5E02B9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Жировая дистрофия миокарда. Размеры сердца увеличены, каме ры его расширены, сердечная мышца дряблая, глинисто-желтого цвета, под эндокардом желудочков, особенно в области трабекул и сосочковых мышц, видна желт</w:t>
      </w:r>
      <w:r w:rsidRPr="0062243E">
        <w:rPr>
          <w:color w:val="000000"/>
          <w:lang w:val="ru-RU" w:eastAsia="ru-RU"/>
        </w:rPr>
        <w:t>о-белая поперечная исчерченность, что послужило основанием сравнивать миокард со шкурой тигра («тигровое сердце»). Эта исчерченность связана с очаговым характе ром дистрофии.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Жировая дистрофия печени («гусиная печень»). Печень увеличена в размерах, дряб</w:t>
      </w:r>
      <w:r w:rsidRPr="0062243E">
        <w:rPr>
          <w:color w:val="000000"/>
          <w:lang w:val="ru-RU" w:eastAsia="ru-RU"/>
        </w:rPr>
        <w:t>лая, тестоватой консистенции, на разрезе желто-ко ричневого или охряно-желтого цвета, с жирным блеском.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Артериолосклеротический нефросклероз (нефроцирроз). Размеры почки уменьшены, консистенция плотная, поверхность мелкозерни стая за счет западения боль</w:t>
      </w:r>
      <w:r w:rsidRPr="0062243E">
        <w:rPr>
          <w:color w:val="000000"/>
          <w:lang w:val="ru-RU" w:eastAsia="ru-RU"/>
        </w:rPr>
        <w:t>шинства нефронов, артериолы которых гиалинизированы, и выбухания сохранившихся. На разрезе корковое вещество истончено, сероватого цвета. Функция почек в этом случае резко снижена, и больные погибают от почечной недостаточности.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</w:t>
      </w:r>
      <w:r w:rsidRPr="0062243E">
        <w:rPr>
          <w:color w:val="000000"/>
          <w:lang w:val="ru-RU" w:eastAsia="ru-RU"/>
        </w:rPr>
        <w:t xml:space="preserve"> (ревматический порок сердца). Серд це увеличено в размерах, полости желудочков расширены. Створки митрального клапана плотные, беловатого цвета, блестящие, непро зрачные, сращены между собой и резко деформированы. Митральное отверстие резко сужено. Хордал</w:t>
      </w:r>
      <w:r w:rsidRPr="0062243E">
        <w:rPr>
          <w:color w:val="000000"/>
          <w:lang w:val="ru-RU" w:eastAsia="ru-RU"/>
        </w:rPr>
        <w:t>ьные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Описанные изменения являются морфологической характеристикой порока митрального клапана. Клинически порок сопровождается вы раженной сердечно-сосудистой недостаточностью.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Гиалиноз капсулы селезенки (глазурная селезенка). </w:t>
      </w:r>
      <w:r w:rsidRPr="0062243E">
        <w:rPr>
          <w:color w:val="000000"/>
          <w:lang w:val="ru-RU" w:eastAsia="ru-RU"/>
        </w:rPr>
        <w:t>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обычного строения.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вид </w:t>
      </w:r>
      <w:r w:rsidRPr="0062243E">
        <w:rPr>
          <w:color w:val="000000"/>
          <w:lang w:val="ru-RU" w:eastAsia="ru-RU"/>
        </w:rPr>
        <w:t>но скопление большого количества жира. Жировая клетчатка про никает между мышечными волокнами в строму миокарда, при этом мышечные волокна атрофичны. Сократительная способность мио карда резко снижена, т.е. клинически ожирение сердца проявляется выраженной</w:t>
      </w:r>
      <w:r w:rsidRPr="0062243E">
        <w:rPr>
          <w:color w:val="000000"/>
          <w:lang w:val="ru-RU" w:eastAsia="ru-RU"/>
        </w:rPr>
        <w:t xml:space="preserve"> сердечной декомпенсацией, иногда смерть наступает от разрыва правого желудочка сердца.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Атеросклероз аорты. В интиме аорты видны желтые пятна, полоски и выбухающие в просвет белесовато-серые бляшки, некоторые бляш ки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5E02B9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Электронограммы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Баллонная дистрофия гепатоцитов. В цитоплазме гепатоцита вид ны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Мукоидное набухание соединительной ткани. Межфибрилляр ные пространст</w:t>
      </w:r>
      <w:r w:rsidRPr="0062243E">
        <w:rPr>
          <w:color w:val="000000"/>
          <w:lang w:val="ru-RU" w:eastAsia="ru-RU"/>
        </w:rPr>
        <w:t>ва расширены, в них видны зернистые белковые массы. Коллагеновые волокна сохранены, отмечается лишь их раз волокнение.</w:t>
      </w:r>
    </w:p>
    <w:p w:rsidR="00847FB7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Фибриноидное набухание. В зоне фибриноидного набухания кол лагеновые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5E02B9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патологический процесс, в основе которого лежит нарушение тканевого (клеточного) метаболизма, ведущее к структур ным изменениям.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специ </w:t>
      </w:r>
      <w:r w:rsidRPr="0062243E">
        <w:rPr>
          <w:color w:val="000000"/>
          <w:lang w:val="ru-RU" w:eastAsia="ru-RU"/>
        </w:rPr>
        <w:t>ализированную функцию (печень, почки, сердце). Они могут быть наследственными и приобретенными. В зависимости от вида нару шенного обмена их классифицируют как белковые (паренхиматозные диспротеинозы), жировые (паренхиматозные липидозы) и углевод ные дистр</w:t>
      </w:r>
      <w:r w:rsidRPr="0062243E">
        <w:rPr>
          <w:color w:val="000000"/>
          <w:lang w:val="ru-RU" w:eastAsia="ru-RU"/>
        </w:rPr>
        <w:t>офии.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Паренхиматозные белковые дистрофии (паренхиматозные дис протеинозы) в зависимости от особенностей морфологии делят на ги алиново-капельную, гидропическую и роговую. Паренхиматозные жировые дистрофии являются проявлением нарушений обмена цито плазмати</w:t>
      </w:r>
      <w:r w:rsidRPr="0062243E">
        <w:rPr>
          <w:color w:val="000000"/>
          <w:lang w:val="ru-RU" w:eastAsia="ru-RU"/>
        </w:rPr>
        <w:t>ческого жира в паренхиматозных органах. Морфогенетиче ские механизмы паренхиматозных дистрофий стереотипны и сводят ся к инфильтрации, трансформации, извращенному синтезу, деком позиции (фанерозу).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Исход и клиническое значение дистрофии определяется ее вид</w:t>
      </w:r>
      <w:r w:rsidRPr="0062243E">
        <w:rPr>
          <w:color w:val="000000"/>
          <w:lang w:val="ru-RU" w:eastAsia="ru-RU"/>
        </w:rPr>
        <w:t>ом, степенью выраженности и длительностью. В некоторых случаях ис ход может быть благоприятным, глубокое нарушение обмена веществ приводит к гибели клетки и снижению функции органа.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Стромально-сосудистые дистрофии – это нарушение обмена ве ществ в соединит</w:t>
      </w:r>
      <w:r w:rsidRPr="0062243E">
        <w:rPr>
          <w:color w:val="000000"/>
          <w:lang w:val="ru-RU" w:eastAsia="ru-RU"/>
        </w:rPr>
        <w:t>ельной ткани, т.е. в строме органов и в стенках сосу дов. В зависимости от вида нарушенного обмена они подразделяются на белковые, жировые, углеводные и развиваются по стереотипным морфогенетическим механизмам: инфильтрация, декомпозиция, трансформация, «и</w:t>
      </w:r>
      <w:r w:rsidRPr="0062243E">
        <w:rPr>
          <w:color w:val="000000"/>
          <w:lang w:val="ru-RU" w:eastAsia="ru-RU"/>
        </w:rPr>
        <w:t>звращенный» синтез.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 стромально-сосудистым диспротеинозам относят мукоидное набухание, фибриноидное набухание, гиалиноз, амилоидоз. Нередко первые три диспротеиноза – мукоидное набухание, фибриноидное набухание и гиалиноз – переходят один в другой, являяс</w:t>
      </w:r>
      <w:r w:rsidRPr="0062243E">
        <w:rPr>
          <w:color w:val="000000"/>
          <w:lang w:val="ru-RU" w:eastAsia="ru-RU"/>
        </w:rPr>
        <w:t>ь последо вательными фазами дезорганизации соединительной ткани, которая наблюдается при ряде заболеваний, в первую очередь – при ревмати ческих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Мукоидное</w:t>
      </w:r>
      <w:r w:rsidRPr="0062243E">
        <w:rPr>
          <w:color w:val="000000"/>
          <w:lang w:val="ru-RU" w:eastAsia="ru-RU"/>
        </w:rPr>
        <w:t xml:space="preserve"> набухание – поверхностная и обратимая дезоргани зация соединительной ткани. При этом в основном веществе соеди нительной ткани происходит накопление и перераспределение гли козаминогликанов (прежде всего гиалуроновой кислоты), которые резко повышают сосуд</w:t>
      </w:r>
      <w:r w:rsidRPr="0062243E">
        <w:rPr>
          <w:color w:val="000000"/>
          <w:lang w:val="ru-RU" w:eastAsia="ru-RU"/>
        </w:rPr>
        <w:t>исто-тканевую проницаемость, способствуя накоплению белков в основном веществе (инфильтрация). Толуиди новый синий в области накопления кислых гликозаминогликанов да ет феномен метахромазии.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Мукоидное набухание – процесс обратимый, но при прогрессиро вании</w:t>
      </w:r>
      <w:r w:rsidRPr="0062243E">
        <w:rPr>
          <w:color w:val="000000"/>
          <w:lang w:val="ru-RU" w:eastAsia="ru-RU"/>
        </w:rPr>
        <w:t xml:space="preserve"> может перейти в фибриноидное набухание, характеризующееся глубокой и необратимой дезорганизацией соединительной ткани, при этом происходит деструкция основного вещества и волокон соедини тельной ткани, что сопровождается резким повышением сосудистой прони</w:t>
      </w:r>
      <w:r w:rsidRPr="0062243E">
        <w:rPr>
          <w:color w:val="000000"/>
          <w:lang w:val="ru-RU" w:eastAsia="ru-RU"/>
        </w:rPr>
        <w:t>цаемости и образованием особого вещества – фибриноида.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основе развития фибриноидного набухания лежат два механиз ма – декомпозиция и инфильтрация. Фибриноидное набухание за вершается фибриноидным некрозом. В исходе его может развиться гиалиноз.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Гиалиноз </w:t>
      </w:r>
      <w:r w:rsidRPr="0062243E">
        <w:rPr>
          <w:color w:val="000000"/>
          <w:lang w:val="ru-RU" w:eastAsia="ru-RU"/>
        </w:rPr>
        <w:t>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фибриноидного набухания гиалинозу может предшествовать плазморрагия, склероз, некроз. Выделяют гиалиноз собственно сое динительной ткани </w:t>
      </w:r>
      <w:r w:rsidRPr="0062243E">
        <w:rPr>
          <w:color w:val="000000"/>
          <w:lang w:val="ru-RU" w:eastAsia="ru-RU"/>
        </w:rPr>
        <w:t>и гиалиноз сосудов, оба эти вида гиалиноза могут быть распространенными и местными. Примером местного гиалино за соединительной ткани, развившегося в исходе фибриноидного на бухания, является гиалиноз клапанов сердца при ревматизме.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В исходе плазморрагии г</w:t>
      </w:r>
      <w:r w:rsidRPr="0062243E">
        <w:rPr>
          <w:color w:val="000000"/>
          <w:lang w:val="ru-RU" w:eastAsia="ru-RU"/>
        </w:rPr>
        <w:t>иалиноз развивается в сосудах, преимуще ственно в артериолах, носит распространенный характер и наблюдает ся при гипертонической болезни, сахарном диабете. Механизм гиали ноза при этом таков: подвергшиеся деструкции волокнистые структу ры стенки сосуда про</w:t>
      </w:r>
      <w:r w:rsidRPr="0062243E">
        <w:rPr>
          <w:color w:val="000000"/>
          <w:lang w:val="ru-RU" w:eastAsia="ru-RU"/>
        </w:rPr>
        <w:t>питываются фибрином и другими компонентами плазмы (глобулины, -липопротеиды, иммунные комплексы).</w:t>
      </w:r>
    </w:p>
    <w:p w:rsidR="00847FB7" w:rsidRPr="0062243E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Стромально-сосудистые липидозы – это нарушения обмена жи ра жировой клетчатки в жировых депо. Они могут быть двоякого рода – носить общий (распространенный) и</w:t>
      </w:r>
      <w:r w:rsidRPr="0062243E">
        <w:rPr>
          <w:color w:val="000000"/>
          <w:lang w:val="ru-RU" w:eastAsia="ru-RU"/>
        </w:rPr>
        <w:t>ли местный характер, сопровождаться увеличением или уменьшением объема жира. Увели чение содержания жира в жировой клетчатке называется ожирением (тучностью), уменьшение – истощением (кахексией). Независимо от механизма ожирения (алиментарное, метаболическ</w:t>
      </w:r>
      <w:r w:rsidRPr="0062243E">
        <w:rPr>
          <w:color w:val="000000"/>
          <w:lang w:val="ru-RU" w:eastAsia="ru-RU"/>
        </w:rPr>
        <w:t>ое, эндокринное, церебральное) и его типа (верхнее, среднее, симметричное, нижнее), при нем наблюдается ожирение сердца. К стромально-сосудистым липидозам относят также нарушение обмена холестерина в стенке со судов, например при атеросклерозе.</w:t>
      </w:r>
    </w:p>
    <w:p w:rsidR="00847FB7" w:rsidRDefault="005E02B9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</w:t>
      </w:r>
      <w:r w:rsidRPr="0062243E">
        <w:rPr>
          <w:color w:val="000000"/>
          <w:lang w:val="ru-RU" w:eastAsia="ru-RU"/>
        </w:rPr>
        <w:t xml:space="preserve"> на педиатрическом факультете рассматриваются тезаурис мозы, связанные с нарушением обмена аминокислот (цистиноз, тиро зиноз, фенилкетонурия), системные липидозы, гликогенозы, муковис цидоз. Дополнительно изучаются гаргоилизм, мукополисахаридозы и наследст</w:t>
      </w:r>
      <w:r w:rsidRPr="0062243E">
        <w:rPr>
          <w:color w:val="000000"/>
          <w:lang w:val="ru-RU" w:eastAsia="ru-RU"/>
        </w:rPr>
        <w:t>венный гиперхолестеринемический ксантоматоз. На медико профилактическом факультете подчеркивается значение рационально го питания в профилактике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5E02B9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Изучить основные морфологические признаки воспаления, их проявления в тканях, причины и механизмы развития. Усвоить морфологическую характеристику в</w:t>
      </w:r>
      <w:r>
        <w:rPr>
          <w:lang w:val="ru-RU" w:eastAsia="ru-RU"/>
        </w:rPr>
        <w:t>сех форм экссудативного воспаления с учетом реального исхода в различных органах.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перикардит. Опишите характер, толщину, цвет и преимущественную локализацию фиброзной пленки на эпикарде. Уточните обра</w:t>
      </w:r>
      <w:r>
        <w:rPr>
          <w:lang w:val="ru-RU" w:eastAsia="ru-RU"/>
        </w:rPr>
        <w:t>зное название сердца. Укажите возможные аускультативные проявления патологического процесса, варианты исхода.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Фибринозный ларинготрахеит. Опишите внешний вид слизистой оболочки гортани и трахеи, содержимое просвета дыхательных путей. Укажите причину и в</w:t>
      </w:r>
      <w:r>
        <w:rPr>
          <w:lang w:val="ru-RU" w:eastAsia="ru-RU"/>
        </w:rPr>
        <w:t xml:space="preserve">озможные осложнения этого процесса.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Дифтеритический колит. Опишите вид слизистой оболочки кишки, степень её кровенаполнения, толщину стенки. Укажите причины, осложнения и исходы воспалительного процесса.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Геморрагический лептоменингит. Опишите внешн</w:t>
      </w:r>
      <w:r>
        <w:rPr>
          <w:lang w:val="ru-RU" w:eastAsia="ru-RU"/>
        </w:rPr>
        <w:t xml:space="preserve">ий вид, цвет, степень кровенаполнения мягкой мозговой оболочки. Обратите внимание на сглаженность рельефа головного мозга. Укажите причины, возможные исходы процесса.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Геморрагический трахеит. Опишите внешний вид слизистой оболочки трахеи, её цвет. Укаж</w:t>
      </w:r>
      <w:r>
        <w:rPr>
          <w:lang w:val="ru-RU" w:eastAsia="ru-RU"/>
        </w:rPr>
        <w:t xml:space="preserve">ите причины и осложнения этого процесса.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Гнилостный эндометрит. Опишите размеры матки, цвет и толщину стенки,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</w:t>
      </w:r>
      <w:r>
        <w:rPr>
          <w:lang w:val="ru-RU" w:eastAsia="ru-RU"/>
        </w:rPr>
        <w:t>ды воспаления.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внимание на толщину и </w:t>
      </w:r>
      <w:r>
        <w:rPr>
          <w:lang w:val="ru-RU" w:eastAsia="ru-RU"/>
        </w:rPr>
        <w:lastRenderedPageBreak/>
        <w:t>структуру стенки абсцесса, содержимое его полости. Определите возможные исходы и влияние на о</w:t>
      </w:r>
      <w:r>
        <w:rPr>
          <w:lang w:val="ru-RU" w:eastAsia="ru-RU"/>
        </w:rPr>
        <w:t xml:space="preserve">рганизм.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лептоменингит. Опишите внешний вид мягкой мозговой оболочки полушарий, её толщину, степень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</w:t>
      </w:r>
      <w:r>
        <w:rPr>
          <w:lang w:val="ru-RU" w:eastAsia="ru-RU"/>
        </w:rPr>
        <w:t xml:space="preserve">ит. Определите размеры червеобразного отростка. Обратите внимание на степень кровенаполнения его серозной оболочки,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Актиномикоз печени. Опиши</w:t>
      </w:r>
      <w:r>
        <w:rPr>
          <w:lang w:val="ru-RU" w:eastAsia="ru-RU"/>
        </w:rPr>
        <w:t xml:space="preserve">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Отметить морфологические проявления всех трёх компонентов воспалительной реакции: альтерации в</w:t>
      </w:r>
      <w:r>
        <w:rPr>
          <w:lang w:val="ru-RU" w:eastAsia="ru-RU"/>
        </w:rPr>
        <w:t xml:space="preserve"> виде слущивания мезотелия эпикарда, дистрофических изменений субэпикардиальной соединительной ткани; экссудации,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r>
        <w:rPr>
          <w:lang w:val="ru-RU" w:eastAsia="ru-RU"/>
        </w:rPr>
        <w:t xml:space="preserve">субэпикардиальных отделах. Выделить преобладающий компонент воспаления.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препарате изменённый бронх или бронхиолу, отметить характер воспаления бронхиальной стенки, глубину процесса. Обратить внимание на состо</w:t>
      </w:r>
      <w:r>
        <w:rPr>
          <w:lang w:val="ru-RU" w:eastAsia="ru-RU"/>
        </w:rPr>
        <w:t xml:space="preserve">яние альвеол вокруг бронха, описать состав экссудата в просвете бронха и альвеолах.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</w:t>
      </w:r>
      <w:r>
        <w:rPr>
          <w:lang w:val="ru-RU" w:eastAsia="ru-RU"/>
        </w:rPr>
        <w:t xml:space="preserve">и участок гнойного расплавления лёгочной ткани. Отметить состояние стенки абсцесса, определить характер воспалительного экссудата в альвеолах вне зоны абсцедирования. Уточнить длительность течения абсцесса.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</w:t>
      </w:r>
      <w:r>
        <w:rPr>
          <w:lang w:val="ru-RU" w:eastAsia="ru-RU"/>
        </w:rPr>
        <w:t xml:space="preserve"> в центре очага гнойного расплавления паренхимы печени, сочетающегося с выраженной продуктивной воспалительной реакцией по периферии. Назвать форму воспаления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Укажите группы причинных факто</w:t>
      </w:r>
      <w:r>
        <w:rPr>
          <w:lang w:val="ru-RU" w:eastAsia="ru-RU"/>
        </w:rPr>
        <w:t xml:space="preserve">ров воспаления.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</w:t>
      </w:r>
      <w:r>
        <w:rPr>
          <w:lang w:val="ru-RU" w:eastAsia="ru-RU"/>
        </w:rPr>
        <w:t xml:space="preserve">ечислите клинические признаки воспаления и объясните их морфогенез.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Дайте морфологическую характеристику альтеративного воспаления.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Дайте морфологическую характерист</w:t>
      </w:r>
      <w:r>
        <w:rPr>
          <w:lang w:val="ru-RU" w:eastAsia="ru-RU"/>
        </w:rPr>
        <w:t xml:space="preserve">ику серозного воспаления.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xapaктеристику фибринозного воспаления.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Назовите виды фибринозного воспаления, и факторы, определяющие их возникновение.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13. Дайте морфологическую характ</w:t>
      </w:r>
      <w:r>
        <w:rPr>
          <w:lang w:val="ru-RU" w:eastAsia="ru-RU"/>
        </w:rPr>
        <w:t xml:space="preserve">еристику гнойного воспаления.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пиогенная мембрана?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чем разница между острым и хроническим абсцессом?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19. Какое заболевание может развиться при г</w:t>
      </w:r>
      <w:r>
        <w:rPr>
          <w:lang w:val="ru-RU" w:eastAsia="ru-RU"/>
        </w:rPr>
        <w:t xml:space="preserve">енерализации гнойной инфекции?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Какая дистрофия может развиться при хроническом течении гнойного воспаления?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</w:t>
      </w:r>
      <w:r>
        <w:rPr>
          <w:lang w:val="ru-RU" w:eastAsia="ru-RU"/>
        </w:rPr>
        <w:t xml:space="preserve">3. При каких инфекционных заболеваниях развивается геморрагическое воспаление?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5E02B9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</w:t>
      </w:r>
      <w:r>
        <w:rPr>
          <w:lang w:val="ru-RU" w:eastAsia="ru-RU"/>
        </w:rPr>
        <w:t>ных видов некроза, механизм их развития и варианты исхода.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</w:t>
      </w:r>
      <w:r>
        <w:rPr>
          <w:lang w:val="ru-RU" w:eastAsia="ru-RU"/>
        </w:rPr>
        <w:t xml:space="preserve">я процесса, его исходы.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Анемический инфаркт селезенки. Укажите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Инфаркт миокарда. Опишите точную локализацию инфаркта, его форму, размеры очага поражения миок</w:t>
      </w:r>
      <w:r>
        <w:rPr>
          <w:lang w:val="ru-RU" w:eastAsia="ru-RU"/>
        </w:rPr>
        <w:t xml:space="preserve">арда, определите вид инфаркта, укажите его причины, возможные исходы, осложнения.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Разрыв сердца. Спишите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</w:t>
      </w:r>
      <w:r>
        <w:rPr>
          <w:lang w:val="ru-RU" w:eastAsia="ru-RU"/>
        </w:rPr>
        <w:t xml:space="preserve">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процесса.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Гангрена стопы или кисти. Определите вид гангрены. Опишите внешний вид ткани. Укажите</w:t>
      </w:r>
      <w:r>
        <w:rPr>
          <w:lang w:val="ru-RU" w:eastAsia="ru-RU"/>
        </w:rPr>
        <w:t xml:space="preserve"> причины развития процесса и его исходы.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Гангрена кишки. Опишите цвет и толщину стенки кишки, характер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 (слабая и сильна</w:t>
      </w:r>
      <w:r>
        <w:rPr>
          <w:lang w:val="ru-RU" w:eastAsia="ru-RU"/>
        </w:rPr>
        <w:t xml:space="preserve">я степень).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гепатоциты с жировыми включениями в цитоплазме. Отметить изменения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Жировая дистрофия миокарда</w:t>
      </w:r>
      <w:r>
        <w:rPr>
          <w:lang w:val="ru-RU" w:eastAsia="ru-RU"/>
        </w:rPr>
        <w:t xml:space="preserve"> (окраска суданом черным).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кардиомиоцитов жировые включения, окрашенные в черный цвет. Отметить разную степень ожирения клеток миокарда, преимущественную локализацию вокруг венул.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Инфильтрация гликогеном почки (окраска кармином Бест</w:t>
      </w:r>
      <w:r>
        <w:rPr>
          <w:lang w:val="ru-RU" w:eastAsia="ru-RU"/>
        </w:rPr>
        <w:t xml:space="preserve">а).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глыбки гликогена. Отметить состояние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</w:t>
      </w:r>
      <w:r>
        <w:rPr>
          <w:lang w:val="ru-RU" w:eastAsia="ru-RU"/>
        </w:rPr>
        <w:t xml:space="preserve">и разрастания жировой ткани под эпикардом и в строме миокарда, обратить внимание на сдавленные атрофированные кардиомиоциты.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диспротеинозы.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диспротеинозы.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</w:t>
      </w:r>
      <w:r>
        <w:rPr>
          <w:lang w:val="ru-RU" w:eastAsia="ru-RU"/>
        </w:rPr>
        <w:t xml:space="preserve"> Дайте определение и характеристику гиалиново-капельной дистрофии.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гидропической дистрофии.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гидропической дистрофии.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гидропической дистрофии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Перечис</w:t>
      </w:r>
      <w:r>
        <w:rPr>
          <w:lang w:val="ru-RU" w:eastAsia="ru-RU"/>
        </w:rPr>
        <w:t xml:space="preserve">лите наследственные дистрофии, связанные с нарушением обмена аминокислот.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15. Перечисл</w:t>
      </w:r>
      <w:r>
        <w:rPr>
          <w:lang w:val="ru-RU" w:eastAsia="ru-RU"/>
        </w:rPr>
        <w:t xml:space="preserve">ите механизмы паренхиматозных жировых дистрофий.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Что такое жировая декомпозиция?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Чем обуслов</w:t>
      </w:r>
      <w:r>
        <w:rPr>
          <w:lang w:val="ru-RU" w:eastAsia="ru-RU"/>
        </w:rPr>
        <w:t xml:space="preserve">лена "тигровость" сердца?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гепатоза.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24. Перечислите наследст</w:t>
      </w:r>
      <w:r>
        <w:rPr>
          <w:lang w:val="ru-RU" w:eastAsia="ru-RU"/>
        </w:rPr>
        <w:t xml:space="preserve">венные липидозы.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Назовите наследственные углеводные дистрофии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Укажите типичную локализацию различных видов инфаркта.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Дайте характеристику инфаркта миокарда.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</w:t>
      </w:r>
      <w:r>
        <w:rPr>
          <w:lang w:val="ru-RU" w:eastAsia="ru-RU"/>
        </w:rPr>
        <w:t xml:space="preserve">Что такое апоптоз?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45. Назовите наиболее хар</w:t>
      </w:r>
      <w:r>
        <w:rPr>
          <w:lang w:val="ru-RU" w:eastAsia="ru-RU"/>
        </w:rPr>
        <w:t xml:space="preserve">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5E02B9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коптвсваиионный (вложный</w:t>
      </w:r>
      <w:r>
        <w:rPr>
          <w:lang w:val="ru-RU" w:eastAsia="ru-RU"/>
        </w:rPr>
        <w:t xml:space="preserve">) некроз по макроскопической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инфаркт селезенки по макроскопической картине ..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"Ишемическ</w:t>
      </w:r>
      <w:r>
        <w:rPr>
          <w:lang w:val="ru-RU" w:eastAsia="ru-RU"/>
        </w:rPr>
        <w:t xml:space="preserve">ий инфаркт селезенки", Обратить внимание t-ta форму, цвет и консистенцию очага некроза.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СУ.J..ую гангрену по макроскопической картине.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стопы". Обратить внимание на. объем некротизированных тканей, их цвет и конс</w:t>
      </w:r>
      <w:r>
        <w:rPr>
          <w:lang w:val="ru-RU" w:eastAsia="ru-RU"/>
        </w:rPr>
        <w:t xml:space="preserve">истенцию, отметить наличие дем ар ка цион ной линии.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стеатонекроз, по макроскопической картине. Описать макропрепарат "Панкреонекроз", Обратить внимание на цвет, форму, консистенцию и локализацию некротических изменений.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некротические изменения и</w:t>
      </w:r>
      <w:r>
        <w:rPr>
          <w:lang w:val="ru-RU" w:eastAsia="ru-RU"/>
        </w:rPr>
        <w:t xml:space="preserve"> апоптоз лимфоцитов фолликупов сепезенки по микроскопической картине. Описать микропрепарат "Некроз и апоптоз лимфоцитов фолликулов селезенки при возвратном тифе" (окраска гематоксилином и эозином), При малом увеличении обратить внимание на изменения в цен</w:t>
      </w:r>
      <w:r>
        <w:rPr>
          <w:lang w:val="ru-RU" w:eastAsia="ru-RU"/>
        </w:rPr>
        <w:t xml:space="preserve">тре фолликулов, а при большом увеличении - на изменения ядер, характерные для некроза и апоптоэа.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изменения в клетке при апоптозе с помощью электронной микроскопии. Описать электронограмму "Апопгозное тельце". Обратить внимание на изменения хро</w:t>
      </w:r>
      <w:r>
        <w:rPr>
          <w:lang w:val="ru-RU" w:eastAsia="ru-RU"/>
        </w:rPr>
        <w:t xml:space="preserve">матина, строение апоптозного тельца.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признаки апоптоза гепатоцита по микроскопической картине. Описать микропрепарат "Апоптоэные тельца (тельца Каунсипьмена) при гепатите" (окраска гематоксилином и эозином). Обратить внимание на локализацию, фо</w:t>
      </w:r>
      <w:r>
        <w:rPr>
          <w:lang w:val="ru-RU" w:eastAsia="ru-RU"/>
        </w:rPr>
        <w:t xml:space="preserve">рму, структуру и цвет телец Каунсильмена.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канальиев по микроскопической картине. Описать микропрепарат "Некроз эпителия извитых канальцев почки" (окраска гематоксилином и эозином). Обратить внимание на </w:t>
      </w:r>
      <w:r>
        <w:rPr>
          <w:lang w:val="ru-RU" w:eastAsia="ru-RU"/>
        </w:rPr>
        <w:t xml:space="preserve">состояние ядер и цитоплазмы эпителия канальцев, кровенаполнение капилляров клубочков и сосудов мозгового вещества почки.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5E02B9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Описать микропрепарат "Ишемический инфаркт почки" (окраска гематоксилином и эоз</w:t>
      </w:r>
      <w:r>
        <w:rPr>
          <w:lang w:val="ru-RU" w:eastAsia="ru-RU"/>
        </w:rPr>
        <w:t xml:space="preserve">ином), Обратить внимание на изменения в очаге некроза и зоне демаркационного воспаления. </w:t>
      </w:r>
    </w:p>
    <w:p w:rsidR="007E4AD2" w:rsidRDefault="005E02B9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5E02B9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5E02B9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5E02B9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5E02B9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5E02B9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5E02B9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5E02B9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>Струков А. И. Патологическая анатомия [Электронный ресурс]: учебник / Струков А.И., Серов В.В. ; Под ред. В.С. Паукова. - 6-е изд., перераб. и доп.- М. :</w:t>
      </w:r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5E02B9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Недзьведь М.К. Патологическая анатомия [Электронный ресурс]: учебное пособие/ Недзьведь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5E02B9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[Электронный ресурс]: учебное пособие/ Черн</w:t>
      </w:r>
      <w:r w:rsidRPr="00CC25D2">
        <w:rPr>
          <w:lang w:val="ru-RU" w:eastAsia="ru-RU"/>
        </w:rPr>
        <w:t>обай Г.Н., Сидорова О.Д., Иванов А.В.— Электрон. текстовые данные.— Кемерово: Кемеровская государственная медицинская академия, 2011.— 236 c</w:t>
      </w:r>
    </w:p>
    <w:p w:rsidR="007E4AD2" w:rsidRPr="007E4AD2" w:rsidRDefault="005E02B9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5E02B9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Руководство по биопсийно-лекционному курсу : учебное пособие для мед.вузов / М.А.Пальце</w:t>
      </w:r>
      <w:r w:rsidRPr="009870BA">
        <w:rPr>
          <w:lang w:val="ru-RU" w:eastAsia="ru-RU"/>
        </w:rPr>
        <w:t>в,</w:t>
      </w:r>
      <w:r>
        <w:rPr>
          <w:lang w:val="ru-RU" w:eastAsia="ru-RU"/>
        </w:rPr>
        <w:t xml:space="preserve"> </w:t>
      </w:r>
      <w:r w:rsidRPr="009870BA">
        <w:rPr>
          <w:lang w:val="ru-RU" w:eastAsia="ru-RU"/>
        </w:rPr>
        <w:t>В.Л.Коваленко,</w:t>
      </w:r>
      <w:r>
        <w:rPr>
          <w:lang w:val="ru-RU" w:eastAsia="ru-RU"/>
        </w:rPr>
        <w:t xml:space="preserve"> </w:t>
      </w:r>
      <w:r w:rsidRPr="009870BA">
        <w:rPr>
          <w:lang w:val="ru-RU" w:eastAsia="ru-RU"/>
        </w:rPr>
        <w:t>Н.М.Аничков .— 2-е изд.,стер. — М. : Медицина, 2004 .— 256с.</w:t>
      </w:r>
    </w:p>
    <w:p w:rsidR="007E4AD2" w:rsidRPr="009870BA" w:rsidRDefault="005E02B9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для мед. вузов / М.А. Пальцев, Н.М. Аничков. – М.: Медицина – / учеб. лит. для студ. мед. вузов. / – 2001. Т.1.: Общий </w:t>
      </w:r>
      <w:r w:rsidRPr="009870BA">
        <w:rPr>
          <w:lang w:val="ru-RU" w:eastAsia="ru-RU"/>
        </w:rPr>
        <w:t>курс – 528 с.: ил.</w:t>
      </w:r>
    </w:p>
    <w:p w:rsidR="007E4AD2" w:rsidRPr="009870BA" w:rsidRDefault="005E02B9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 мед. вузов. / – 2001. Т.2.: Частный курс Ч.1. – 726 с.: ил.</w:t>
      </w:r>
    </w:p>
    <w:p w:rsidR="007E4AD2" w:rsidRPr="009870BA" w:rsidRDefault="005E02B9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</w:t>
      </w:r>
      <w:r w:rsidRPr="009870BA">
        <w:rPr>
          <w:lang w:val="ru-RU" w:eastAsia="ru-RU"/>
        </w:rPr>
        <w:t>ия: В 2 т. Т.1. Учебник для мед. вузов / М.А. Пальцев, Н.М. Аничков. – М.: Медицина – / учеб. лит. для студ. мед. вузов. / – 2001. Т.2.: Частный курс Ч.2. – 680 с.: ил.</w:t>
      </w:r>
    </w:p>
    <w:p w:rsidR="007E4AD2" w:rsidRPr="00822434" w:rsidRDefault="005E02B9" w:rsidP="007E4AD2">
      <w:pPr>
        <w:numPr>
          <w:ilvl w:val="0"/>
          <w:numId w:val="3"/>
        </w:numPr>
        <w:rPr>
          <w:lang w:val="ru-RU" w:eastAsia="ru-RU"/>
        </w:rPr>
      </w:pPr>
      <w:r w:rsidRPr="00822434">
        <w:rPr>
          <w:lang w:val="ru-RU" w:eastAsia="ru-RU"/>
        </w:rPr>
        <w:t>Повзун С.А. Патологическая анатомия в вопросах и ответах – СПб: ПИТЕР, 1998. – 352 с. –</w:t>
      </w:r>
      <w:r w:rsidRPr="00822434">
        <w:rPr>
          <w:lang w:val="ru-RU" w:eastAsia="ru-RU"/>
        </w:rPr>
        <w:t xml:space="preserve"> (В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D486D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901A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B02D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4C0D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1485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7048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7EC4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2CC7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A92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BEF2F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3EDE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6CA5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5A3C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026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BE99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8038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898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3E91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8E1E7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7C2E728E" w:tentative="1">
      <w:start w:val="1"/>
      <w:numFmt w:val="lowerLetter"/>
      <w:lvlText w:val="%2."/>
      <w:lvlJc w:val="left"/>
      <w:pPr>
        <w:ind w:left="1789" w:hanging="360"/>
      </w:pPr>
    </w:lvl>
    <w:lvl w:ilvl="2" w:tplc="0FC0B6BA" w:tentative="1">
      <w:start w:val="1"/>
      <w:numFmt w:val="lowerRoman"/>
      <w:lvlText w:val="%3."/>
      <w:lvlJc w:val="right"/>
      <w:pPr>
        <w:ind w:left="2509" w:hanging="180"/>
      </w:pPr>
    </w:lvl>
    <w:lvl w:ilvl="3" w:tplc="A4340246" w:tentative="1">
      <w:start w:val="1"/>
      <w:numFmt w:val="decimal"/>
      <w:lvlText w:val="%4."/>
      <w:lvlJc w:val="left"/>
      <w:pPr>
        <w:ind w:left="3229" w:hanging="360"/>
      </w:pPr>
    </w:lvl>
    <w:lvl w:ilvl="4" w:tplc="70D4D68C" w:tentative="1">
      <w:start w:val="1"/>
      <w:numFmt w:val="lowerLetter"/>
      <w:lvlText w:val="%5."/>
      <w:lvlJc w:val="left"/>
      <w:pPr>
        <w:ind w:left="3949" w:hanging="360"/>
      </w:pPr>
    </w:lvl>
    <w:lvl w:ilvl="5" w:tplc="467A3000" w:tentative="1">
      <w:start w:val="1"/>
      <w:numFmt w:val="lowerRoman"/>
      <w:lvlText w:val="%6."/>
      <w:lvlJc w:val="right"/>
      <w:pPr>
        <w:ind w:left="4669" w:hanging="180"/>
      </w:pPr>
    </w:lvl>
    <w:lvl w:ilvl="6" w:tplc="F24E2026" w:tentative="1">
      <w:start w:val="1"/>
      <w:numFmt w:val="decimal"/>
      <w:lvlText w:val="%7."/>
      <w:lvlJc w:val="left"/>
      <w:pPr>
        <w:ind w:left="5389" w:hanging="360"/>
      </w:pPr>
    </w:lvl>
    <w:lvl w:ilvl="7" w:tplc="DB3E687A" w:tentative="1">
      <w:start w:val="1"/>
      <w:numFmt w:val="lowerLetter"/>
      <w:lvlText w:val="%8."/>
      <w:lvlJc w:val="left"/>
      <w:pPr>
        <w:ind w:left="6109" w:hanging="360"/>
      </w:pPr>
    </w:lvl>
    <w:lvl w:ilvl="8" w:tplc="79FACEAA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906D76"/>
    <w:rsid w:val="000A0833"/>
    <w:rsid w:val="000A170D"/>
    <w:rsid w:val="00125881"/>
    <w:rsid w:val="001753EC"/>
    <w:rsid w:val="001E784B"/>
    <w:rsid w:val="002263CE"/>
    <w:rsid w:val="00302F12"/>
    <w:rsid w:val="00347283"/>
    <w:rsid w:val="003D06A5"/>
    <w:rsid w:val="003D54A3"/>
    <w:rsid w:val="005E02B9"/>
    <w:rsid w:val="0062243E"/>
    <w:rsid w:val="007571C7"/>
    <w:rsid w:val="007E318C"/>
    <w:rsid w:val="007E4AD2"/>
    <w:rsid w:val="00822434"/>
    <w:rsid w:val="00847FB7"/>
    <w:rsid w:val="00906D76"/>
    <w:rsid w:val="009870BA"/>
    <w:rsid w:val="009F4EBD"/>
    <w:rsid w:val="00B8340C"/>
    <w:rsid w:val="00CC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7401A124-133E-4CE0-ACE9-57791A79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8027</Words>
  <Characters>45758</Characters>
  <Application>Microsoft Office Word</Application>
  <DocSecurity>0</DocSecurity>
  <Lines>381</Lines>
  <Paragraphs>107</Paragraphs>
  <ScaleCrop>false</ScaleCrop>
  <Company/>
  <LinksUpToDate>false</LinksUpToDate>
  <CharactersWithSpaces>53678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2024-08-07T13:17:00Z</dcterms:created>
  <dcterms:modified xsi:type="dcterms:W3CDTF">2024-08-07T13:17:00Z</dcterms:modified>
</cp:coreProperties>
</file>