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82" w:rsidRDefault="000B7DC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25pt;width:613.2pt;height:846.2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D23F82" w:rsidRDefault="00D23F82">
      <w:pPr>
        <w:rPr>
          <w:sz w:val="0"/>
          <w:szCs w:val="0"/>
        </w:rPr>
        <w:sectPr w:rsidR="00D23F82">
          <w:pgSz w:w="12260" w:h="16920"/>
          <w:pgMar w:top="0" w:right="2880" w:bottom="640" w:left="0" w:header="720" w:footer="720" w:gutter="0"/>
          <w:cols w:space="720"/>
        </w:sectPr>
      </w:pPr>
    </w:p>
    <w:p w:rsidR="00261BF9" w:rsidRDefault="000B7DCE">
      <w:pPr>
        <w:ind w:right="-200"/>
        <w:jc w:val="both"/>
        <w:sectPr w:rsidR="00261BF9">
          <w:pgSz w:w="12240" w:h="16900"/>
          <w:pgMar w:top="0" w:right="5" w:bottom="0" w:left="0" w:header="720" w:footer="720" w:gutter="0"/>
          <w:pgNumType w:start="1"/>
          <w:cols w:space="720"/>
        </w:sectPr>
      </w:pPr>
      <w:r>
        <w:lastRenderedPageBreak/>
        <w:pict>
          <v:shape id="_x0000_s1027" type="#_x0000_t75" style="position:absolute;left:0;text-align:left;margin-left:0;margin-top:805.9pt;width:613.2pt;height:846.25pt;z-index:-251657216;mso-position-horizontal-relative:page" wrapcoords="-26 0 -26 21581 21600 21581 21600 0 -26 0" o:allowincell="f">
            <v:imagedata r:id="rId7" o:title=""/>
            <w10:wrap type="through" anchorx="page"/>
            <w10:anchorlock/>
          </v:shape>
        </w:pict>
      </w:r>
    </w:p>
    <w:p w:rsidR="008F41DE" w:rsidRPr="006C39C8" w:rsidRDefault="000B7DCE" w:rsidP="008F41DE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8F41DE" w:rsidRPr="006C39C8" w:rsidRDefault="008F41DE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8F41DE" w:rsidRPr="006C39C8" w:rsidRDefault="000B7DCE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Патология</w:t>
      </w:r>
      <w:r>
        <w:rPr>
          <w:rFonts w:eastAsia="Calibri"/>
          <w:sz w:val="22"/>
          <w:szCs w:val="22"/>
          <w:lang w:val="ru-RU"/>
        </w:rPr>
        <w:t>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</w:t>
      </w:r>
      <w:r w:rsidRPr="006C39C8">
        <w:rPr>
          <w:rFonts w:eastAsia="Calibri"/>
          <w:sz w:val="22"/>
          <w:szCs w:val="22"/>
          <w:lang w:val="ru-RU"/>
        </w:rPr>
        <w:t xml:space="preserve">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</w:t>
      </w:r>
      <w:r w:rsidR="005C078A">
        <w:rPr>
          <w:rFonts w:eastAsia="Calibri"/>
          <w:sz w:val="22"/>
          <w:szCs w:val="22"/>
          <w:lang w:val="ru-RU"/>
        </w:rPr>
        <w:t>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</w:t>
      </w:r>
      <w:r w:rsidR="006533A6">
        <w:rPr>
          <w:rFonts w:eastAsia="Calibri"/>
          <w:sz w:val="22"/>
          <w:szCs w:val="22"/>
          <w:lang w:val="ru-RU"/>
        </w:rPr>
        <w:t>Патология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</w:t>
      </w:r>
      <w:r w:rsidRPr="006C39C8">
        <w:rPr>
          <w:rFonts w:eastAsia="Calibri"/>
          <w:sz w:val="22"/>
          <w:szCs w:val="22"/>
          <w:lang w:val="ru-RU"/>
        </w:rPr>
        <w:t>ответствующей общей характеристике основной профессиональной образовательной программы.</w:t>
      </w:r>
    </w:p>
    <w:p w:rsidR="008F41DE" w:rsidRPr="006C39C8" w:rsidRDefault="000B7DCE" w:rsidP="008F41DE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8F41DE" w:rsidRPr="006C39C8" w:rsidRDefault="008F41DE" w:rsidP="008F41DE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F41DE" w:rsidRPr="006C39C8" w:rsidRDefault="000B7DCE" w:rsidP="008F41DE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>2. Оценочные средс</w:t>
      </w:r>
      <w:r w:rsidRPr="006C39C8">
        <w:rPr>
          <w:rFonts w:eastAsia="Calibri"/>
          <w:b/>
          <w:sz w:val="28"/>
          <w:szCs w:val="28"/>
          <w:lang w:val="ru-RU"/>
        </w:rPr>
        <w:t xml:space="preserve">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8F41DE" w:rsidRDefault="008F41DE" w:rsidP="008F41DE">
      <w:pPr>
        <w:rPr>
          <w:rFonts w:eastAsia="Calibri"/>
          <w:b/>
          <w:sz w:val="28"/>
          <w:szCs w:val="28"/>
          <w:lang w:val="ru-RU"/>
        </w:rPr>
      </w:pPr>
    </w:p>
    <w:p w:rsidR="008F41DE" w:rsidRPr="00BF23A7" w:rsidRDefault="00F01FA9" w:rsidP="008F41DE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bookmarkStart w:id="1" w:name="_GoBack"/>
      <w:bookmarkEnd w:id="1"/>
      <w:r w:rsidR="004D448B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8F41DE" w:rsidRPr="006C39C8" w:rsidRDefault="008F41DE" w:rsidP="008F41DE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8F41DE" w:rsidRPr="00014466" w:rsidRDefault="000B7DCE" w:rsidP="008F41DE">
      <w:pPr>
        <w:spacing w:after="160" w:line="259" w:lineRule="auto"/>
        <w:rPr>
          <w:rFonts w:eastAsia="Calibri"/>
          <w:b/>
          <w:lang w:val="ru-RU"/>
        </w:rPr>
      </w:pPr>
      <w:bookmarkStart w:id="3" w:name="_Hlk12477825"/>
      <w:bookmarkEnd w:id="2"/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</w:t>
      </w:r>
      <w:r w:rsidR="005C078A">
        <w:rPr>
          <w:rFonts w:eastAsia="Calibri"/>
          <w:b/>
          <w:lang w:val="ru-RU"/>
        </w:rPr>
        <w:t>ции У</w:t>
      </w:r>
      <w:r w:rsidRPr="00014466">
        <w:rPr>
          <w:rFonts w:eastAsia="Calibri"/>
          <w:b/>
          <w:lang w:val="ru-RU"/>
        </w:rPr>
        <w:t>К-</w:t>
      </w:r>
      <w:r w:rsidR="005C078A">
        <w:rPr>
          <w:rFonts w:eastAsia="Calibri"/>
          <w:b/>
          <w:lang w:val="ru-RU"/>
        </w:rPr>
        <w:t>1</w:t>
      </w:r>
      <w:r w:rsidRPr="00014466">
        <w:rPr>
          <w:rFonts w:eastAsia="Calibri"/>
          <w:b/>
          <w:lang w:val="ru-RU"/>
        </w:rPr>
        <w:t xml:space="preserve"> </w:t>
      </w:r>
      <w:bookmarkEnd w:id="3"/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1.Распространенный меланоз развивается при: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Альбинизме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Аддисоновой</w:t>
      </w:r>
      <w:proofErr w:type="spellEnd"/>
      <w:r w:rsidRPr="00014466">
        <w:rPr>
          <w:rFonts w:eastAsia="Calibri"/>
          <w:color w:val="000000"/>
          <w:lang w:val="ru-RU"/>
        </w:rPr>
        <w:t xml:space="preserve"> болезни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Меланоме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Невусе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Гломерулопатии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2.При бурой атрофии цвет органа зависит от накопления: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Гемосидерина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Гемофусцина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Липофусцина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Свободного железа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Белков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3.Липидогенный пигмент — это: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Билирубин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r w:rsidRPr="00014466">
        <w:rPr>
          <w:rFonts w:eastAsia="Calibri"/>
          <w:color w:val="000000"/>
          <w:lang w:val="ru-RU"/>
        </w:rPr>
        <w:t>Меланин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Гемомелаиин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Порфирин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Цероид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4.Дистрофическому обызвествлению предшествует: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Гемосидероз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Некроз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Ожирение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Меланоз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Воспаление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5.Гиповитаминоз Д сопровождается;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Гиперостозом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Остеопорозом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Остеодисплазией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Все перечислен</w:t>
      </w:r>
      <w:r w:rsidRPr="00014466">
        <w:rPr>
          <w:rFonts w:eastAsia="Calibri"/>
          <w:color w:val="000000"/>
          <w:lang w:val="ru-RU"/>
        </w:rPr>
        <w:t>ное верно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6.Развитие известковых метастазов невозможно в: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Стенке желудка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Печени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Легких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Стенке сосудов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Миокарде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7. Окраска тканей по </w:t>
      </w:r>
      <w:proofErr w:type="spellStart"/>
      <w:r w:rsidRPr="00014466">
        <w:rPr>
          <w:rFonts w:eastAsia="Calibri"/>
          <w:b/>
          <w:color w:val="000000"/>
          <w:lang w:val="ru-RU"/>
        </w:rPr>
        <w:t>Коссу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выявляет отложения: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Кальция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Муцина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Анизотропных жиров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Нейтральных жиров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8.Из перечисленных </w:t>
      </w:r>
      <w:r w:rsidRPr="00014466">
        <w:rPr>
          <w:rFonts w:eastAsia="Calibri"/>
          <w:b/>
          <w:color w:val="000000"/>
          <w:lang w:val="ru-RU"/>
        </w:rPr>
        <w:t>клеток серотонин выделяют: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Лимфоциты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Макрофаги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Плазмоциты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gramStart"/>
      <w:r w:rsidRPr="00014466">
        <w:rPr>
          <w:rFonts w:eastAsia="Calibri"/>
          <w:color w:val="000000"/>
          <w:lang w:val="ru-RU"/>
        </w:rPr>
        <w:t>В-клетки щитовидной железы</w:t>
      </w:r>
      <w:proofErr w:type="gram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Нейтрофилы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9.Дезоксирибонуклеиновая кислота (ДНК) содержится в: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Нуклеолах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Хромосомах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Рибосомах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Цитоплазме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Оболочке ядра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10.Красители метил-фи</w:t>
      </w:r>
      <w:r w:rsidRPr="00014466">
        <w:rPr>
          <w:rFonts w:eastAsia="Calibri"/>
          <w:b/>
          <w:color w:val="000000"/>
          <w:lang w:val="ru-RU"/>
        </w:rPr>
        <w:t>олетовый и конго-красный применяют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А. Рибонуклеиновой кислоты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Амилоида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Жира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Фосфолипидов</w:t>
      </w:r>
    </w:p>
    <w:p w:rsidR="008F41DE" w:rsidRPr="00014466" w:rsidRDefault="000B7DCE" w:rsidP="008F41DE">
      <w:pPr>
        <w:spacing w:after="160" w:line="259" w:lineRule="auto"/>
        <w:rPr>
          <w:rFonts w:eastAsia="Calibri"/>
          <w:b/>
          <w:lang w:val="ru-RU"/>
        </w:rPr>
      </w:pPr>
      <w:r w:rsidRPr="00014466">
        <w:rPr>
          <w:rFonts w:eastAsia="Calibri"/>
          <w:b/>
          <w:lang w:val="ru-RU"/>
        </w:rPr>
        <w:t>Перечень контрольных заданий и (или) вопросов для оценк</w:t>
      </w:r>
      <w:r w:rsidR="005C078A">
        <w:rPr>
          <w:rFonts w:eastAsia="Calibri"/>
          <w:b/>
          <w:lang w:val="ru-RU"/>
        </w:rPr>
        <w:t xml:space="preserve">и </w:t>
      </w:r>
      <w:proofErr w:type="spellStart"/>
      <w:r w:rsidR="005C078A">
        <w:rPr>
          <w:rFonts w:eastAsia="Calibri"/>
          <w:b/>
          <w:lang w:val="ru-RU"/>
        </w:rPr>
        <w:t>сформированности</w:t>
      </w:r>
      <w:proofErr w:type="spellEnd"/>
      <w:r w:rsidR="005C078A">
        <w:rPr>
          <w:rFonts w:eastAsia="Calibri"/>
          <w:b/>
          <w:lang w:val="ru-RU"/>
        </w:rPr>
        <w:t xml:space="preserve"> компетенции У</w:t>
      </w:r>
      <w:r w:rsidRPr="00014466">
        <w:rPr>
          <w:rFonts w:eastAsia="Calibri"/>
          <w:b/>
          <w:lang w:val="ru-RU"/>
        </w:rPr>
        <w:t>К-</w:t>
      </w:r>
      <w:r w:rsidR="00AA401D">
        <w:rPr>
          <w:rFonts w:eastAsia="Calibri"/>
          <w:b/>
          <w:lang w:val="ru-RU"/>
        </w:rPr>
        <w:t>4</w:t>
      </w:r>
      <w:r w:rsidRPr="00014466">
        <w:rPr>
          <w:rFonts w:eastAsia="Calibri"/>
          <w:b/>
          <w:lang w:val="ru-RU"/>
        </w:rPr>
        <w:t xml:space="preserve"> 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1.Для окраски бактерий в гистологических срезах применяют все </w:t>
      </w:r>
      <w:r w:rsidRPr="00014466">
        <w:rPr>
          <w:rFonts w:eastAsia="Calibri"/>
          <w:b/>
          <w:color w:val="000000"/>
          <w:lang w:val="ru-RU"/>
        </w:rPr>
        <w:t>указанные методы, кроме: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Перлса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Грама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Циль</w:t>
      </w:r>
      <w:proofErr w:type="spellEnd"/>
      <w:r w:rsidRPr="00014466">
        <w:rPr>
          <w:rFonts w:eastAsia="Calibri"/>
          <w:color w:val="000000"/>
          <w:lang w:val="ru-RU"/>
        </w:rPr>
        <w:t xml:space="preserve"> - </w:t>
      </w:r>
      <w:proofErr w:type="spellStart"/>
      <w:r w:rsidRPr="00014466">
        <w:rPr>
          <w:rFonts w:eastAsia="Calibri"/>
          <w:color w:val="000000"/>
          <w:lang w:val="ru-RU"/>
        </w:rPr>
        <w:t>Нельсена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Романовского-</w:t>
      </w:r>
      <w:proofErr w:type="spellStart"/>
      <w:r w:rsidRPr="00014466">
        <w:rPr>
          <w:rFonts w:eastAsia="Calibri"/>
          <w:color w:val="000000"/>
          <w:lang w:val="ru-RU"/>
        </w:rPr>
        <w:t>Гимза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Леффлера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2.Коллагеновые волокна в срезах окрашивают: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Метиленовым синим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Серебром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3.Эластически волокна окрашивают: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r w:rsidRPr="00014466">
        <w:rPr>
          <w:rFonts w:eastAsia="Calibri"/>
          <w:color w:val="000000"/>
          <w:lang w:val="ru-RU"/>
        </w:rPr>
        <w:t>Эозином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Все перечисленное верно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4.Наиболее частая причина смерти больных вторичным амилоидозом: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Инсульт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Уремия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Анемия</w:t>
      </w:r>
    </w:p>
    <w:p w:rsidR="008F41DE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Инфаркт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5.Для плазматической клетки неверно...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Присутствует в рыхлой </w:t>
      </w:r>
      <w:r w:rsidRPr="00014466">
        <w:rPr>
          <w:rFonts w:eastAsia="Calibri"/>
          <w:color w:val="000000"/>
          <w:lang w:val="ru-RU"/>
        </w:rPr>
        <w:t>соединительной ткани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Содержит хорошо развитую гранулярную эндоплазматическую сеть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Дифференцируется из активированного в-лимфоцита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 xml:space="preserve">Г. Одна плазматическая клетка синтезирует </w:t>
      </w:r>
      <w:proofErr w:type="spellStart"/>
      <w:r w:rsidRPr="00014466">
        <w:rPr>
          <w:rFonts w:eastAsia="Calibri"/>
          <w:color w:val="000000"/>
          <w:lang w:val="ru-RU"/>
        </w:rPr>
        <w:t>at</w:t>
      </w:r>
      <w:proofErr w:type="spellEnd"/>
      <w:r w:rsidRPr="00014466">
        <w:rPr>
          <w:rFonts w:eastAsia="Calibri"/>
          <w:color w:val="000000"/>
          <w:lang w:val="ru-RU"/>
        </w:rPr>
        <w:t xml:space="preserve"> против нескольких антигенных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детерминант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Обязательно присутствие комплек</w:t>
      </w:r>
      <w:r w:rsidRPr="00014466">
        <w:rPr>
          <w:rFonts w:eastAsia="Calibri"/>
          <w:color w:val="000000"/>
          <w:lang w:val="ru-RU"/>
        </w:rPr>
        <w:t xml:space="preserve">са </w:t>
      </w:r>
      <w:proofErr w:type="spellStart"/>
      <w:r w:rsidRPr="00014466">
        <w:rPr>
          <w:rFonts w:eastAsia="Calibri"/>
          <w:color w:val="000000"/>
          <w:lang w:val="ru-RU"/>
        </w:rPr>
        <w:t>Гольджи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 Исключите неверное понятие для макрофагов…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Происходят из моноцитов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Относятся к системе </w:t>
      </w:r>
      <w:proofErr w:type="spellStart"/>
      <w:r w:rsidRPr="00014466">
        <w:rPr>
          <w:rFonts w:eastAsia="Calibri"/>
          <w:color w:val="000000"/>
          <w:lang w:val="ru-RU"/>
        </w:rPr>
        <w:t>мононуклеарных</w:t>
      </w:r>
      <w:proofErr w:type="spellEnd"/>
      <w:r w:rsidRPr="00014466">
        <w:rPr>
          <w:rFonts w:eastAsia="Calibri"/>
          <w:color w:val="000000"/>
          <w:lang w:val="ru-RU"/>
        </w:rPr>
        <w:t xml:space="preserve"> фагоцитов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Цитолемма</w:t>
      </w:r>
      <w:proofErr w:type="spellEnd"/>
      <w:r w:rsidRPr="00014466">
        <w:rPr>
          <w:rFonts w:eastAsia="Calibri"/>
          <w:color w:val="000000"/>
          <w:lang w:val="ru-RU"/>
        </w:rPr>
        <w:t xml:space="preserve"> имеет рецепторы к </w:t>
      </w:r>
      <w:proofErr w:type="spellStart"/>
      <w:r w:rsidRPr="00014466">
        <w:rPr>
          <w:rFonts w:eastAsia="Calibri"/>
          <w:color w:val="000000"/>
          <w:lang w:val="ru-RU"/>
        </w:rPr>
        <w:t>ig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 цитоплазме много </w:t>
      </w:r>
      <w:proofErr w:type="spellStart"/>
      <w:r w:rsidRPr="00014466">
        <w:rPr>
          <w:rFonts w:eastAsia="Calibri"/>
          <w:color w:val="000000"/>
          <w:lang w:val="ru-RU"/>
        </w:rPr>
        <w:t>фагосом</w:t>
      </w:r>
      <w:proofErr w:type="spellEnd"/>
      <w:r w:rsidRPr="00014466">
        <w:rPr>
          <w:rFonts w:eastAsia="Calibri"/>
          <w:color w:val="000000"/>
          <w:lang w:val="ru-RU"/>
        </w:rPr>
        <w:t xml:space="preserve"> и лизосом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Способны переносить кислород к тканям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7</w:t>
      </w:r>
      <w:r w:rsidRPr="00014466">
        <w:rPr>
          <w:rFonts w:eastAsia="Calibri"/>
          <w:b/>
          <w:color w:val="000000"/>
          <w:lang w:val="ru-RU"/>
        </w:rPr>
        <w:t xml:space="preserve">. </w:t>
      </w:r>
      <w:proofErr w:type="spellStart"/>
      <w:r w:rsidRPr="00014466">
        <w:rPr>
          <w:rFonts w:eastAsia="Calibri"/>
          <w:b/>
          <w:color w:val="000000"/>
          <w:lang w:val="ru-RU"/>
        </w:rPr>
        <w:t>Дегрануляция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тучных клеток наступает после...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Проникновения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Взаимодействия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рецепторами для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</w:t>
      </w:r>
      <w:proofErr w:type="spellStart"/>
      <w:r w:rsidRPr="00014466">
        <w:rPr>
          <w:rFonts w:eastAsia="Calibri"/>
          <w:color w:val="000000"/>
          <w:lang w:val="ru-RU"/>
        </w:rPr>
        <w:t>цитолеммы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Взаимодействия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молекулами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, связанными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Взаимодействия молекул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Проникновения комплекса </w:t>
      </w:r>
      <w:proofErr w:type="spellStart"/>
      <w:r w:rsidRPr="00014466">
        <w:rPr>
          <w:rFonts w:eastAsia="Calibri"/>
          <w:color w:val="000000"/>
          <w:lang w:val="ru-RU"/>
        </w:rPr>
        <w:t>аг-ige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8. </w:t>
      </w:r>
      <w:proofErr w:type="spellStart"/>
      <w:r w:rsidRPr="00014466">
        <w:rPr>
          <w:rFonts w:eastAsia="Calibri"/>
          <w:b/>
          <w:color w:val="000000"/>
          <w:lang w:val="ru-RU"/>
        </w:rPr>
        <w:t>Репаративная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регенерация сухожилия происходит пут</w:t>
      </w:r>
      <w:r w:rsidRPr="00014466">
        <w:rPr>
          <w:rFonts w:ascii="Cambria Math" w:eastAsia="Calibri" w:hAnsi="Cambria Math" w:cs="Cambria Math"/>
          <w:b/>
          <w:color w:val="000000"/>
          <w:lang w:val="ru-RU"/>
        </w:rPr>
        <w:t>е</w:t>
      </w:r>
      <w:r w:rsidRPr="00014466">
        <w:rPr>
          <w:rFonts w:eastAsia="Calibri"/>
          <w:b/>
          <w:color w:val="000000"/>
          <w:lang w:val="ru-RU"/>
        </w:rPr>
        <w:t>м...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Синтеза фибробластами макромолекул межклеточного вещества и формирования плотной неоформленной соединительной ткани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Синтеза хрящевыми клетками макром</w:t>
      </w:r>
      <w:r w:rsidRPr="00014466">
        <w:rPr>
          <w:rFonts w:eastAsia="Calibri"/>
          <w:color w:val="000000"/>
          <w:lang w:val="ru-RU"/>
        </w:rPr>
        <w:t>олекул межклеточного вещества и образования волокнистого хряща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Синтеза фибробластами эластина и формирования эластических волокон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Синтеза фибробластами макромолекул межклеточного вещества и формирования параллельных пучков коллагеновых волокон</w:t>
      </w:r>
    </w:p>
    <w:p w:rsidR="008F41DE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Зам</w:t>
      </w:r>
      <w:r w:rsidRPr="00014466">
        <w:rPr>
          <w:rFonts w:eastAsia="Calibri"/>
          <w:color w:val="000000"/>
          <w:lang w:val="ru-RU"/>
        </w:rPr>
        <w:t>ещения разрыва мышечной тканью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 Понятиям о коллагеновых волокнах не соответствуют утверждения...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Белок состоит из трех про-</w:t>
      </w:r>
      <w:r>
        <w:rPr>
          <w:rFonts w:ascii="Symbol" w:eastAsia="Calibri" w:hAnsi="Symbol"/>
          <w:sz w:val="22"/>
          <w:szCs w:val="22"/>
          <w:lang w:val="ru-RU"/>
        </w:rPr>
        <w:sym w:font="Symbol" w:char="F061"/>
      </w:r>
      <w:r w:rsidRPr="00014466">
        <w:rPr>
          <w:rFonts w:eastAsia="Calibri"/>
          <w:color w:val="000000"/>
          <w:lang w:val="ru-RU"/>
        </w:rPr>
        <w:t>-цепей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Наиболее </w:t>
      </w:r>
      <w:proofErr w:type="spellStart"/>
      <w:r w:rsidRPr="00014466">
        <w:rPr>
          <w:rFonts w:eastAsia="Calibri"/>
          <w:color w:val="000000"/>
          <w:lang w:val="ru-RU"/>
        </w:rPr>
        <w:t>распространы</w:t>
      </w:r>
      <w:proofErr w:type="spellEnd"/>
      <w:r w:rsidRPr="00014466">
        <w:rPr>
          <w:rFonts w:eastAsia="Calibri"/>
          <w:color w:val="000000"/>
          <w:lang w:val="ru-RU"/>
        </w:rPr>
        <w:t xml:space="preserve"> 5 типов коллагена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Синтезируются фибробластами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Обеспечивают механическую прочность тканей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Хорошо растяжимы</w:t>
      </w:r>
    </w:p>
    <w:p w:rsidR="008F41DE" w:rsidRPr="00014466" w:rsidRDefault="000B7DCE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 Понятиям об эластических волокнах не соответствуют утверждения...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Присутствуют в коже, легких, кровеносных сосудах, желтой связке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Хорошо растяжимы</w:t>
      </w:r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Образуют сеть в органах </w:t>
      </w:r>
      <w:proofErr w:type="spellStart"/>
      <w:r w:rsidRPr="00014466">
        <w:rPr>
          <w:rFonts w:eastAsia="Calibri"/>
          <w:color w:val="000000"/>
          <w:lang w:val="ru-RU"/>
        </w:rPr>
        <w:t>гемопоэза</w:t>
      </w:r>
      <w:proofErr w:type="spellEnd"/>
    </w:p>
    <w:p w:rsidR="008F41DE" w:rsidRPr="00014466" w:rsidRDefault="000B7DCE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Г. Основной белок-эластин</w:t>
      </w:r>
    </w:p>
    <w:p w:rsidR="008F41DE" w:rsidRPr="00F91C36" w:rsidRDefault="000B7DCE" w:rsidP="005C078A">
      <w:pPr>
        <w:spacing w:after="160"/>
        <w:rPr>
          <w:rFonts w:eastAsia="Calibri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Обеспечивают </w:t>
      </w:r>
      <w:r w:rsidRPr="00014466">
        <w:rPr>
          <w:rFonts w:eastAsia="Calibri"/>
          <w:color w:val="000000"/>
          <w:lang w:val="ru-RU"/>
        </w:rPr>
        <w:t>способность тканей к обратимой деформации</w:t>
      </w:r>
      <w:r w:rsidRPr="00014466">
        <w:rPr>
          <w:rFonts w:eastAsia="Calibri"/>
          <w:color w:val="000000"/>
          <w:lang w:val="ru-RU"/>
        </w:rPr>
        <w:cr/>
      </w:r>
    </w:p>
    <w:p w:rsidR="008F41DE" w:rsidRPr="00F91C36" w:rsidRDefault="008F41DE" w:rsidP="008F41DE">
      <w:pPr>
        <w:spacing w:after="160" w:line="259" w:lineRule="auto"/>
        <w:rPr>
          <w:rFonts w:eastAsia="Calibri"/>
          <w:lang w:val="ru-RU"/>
        </w:rPr>
      </w:pPr>
    </w:p>
    <w:p w:rsidR="008F41DE" w:rsidRPr="00F91C36" w:rsidRDefault="008F41DE" w:rsidP="008F41DE">
      <w:pPr>
        <w:spacing w:after="160" w:line="259" w:lineRule="auto"/>
        <w:rPr>
          <w:rFonts w:eastAsia="Calibri"/>
          <w:lang w:val="ru-RU"/>
        </w:rPr>
      </w:pPr>
    </w:p>
    <w:p w:rsidR="008F41DE" w:rsidRPr="00F91C36" w:rsidRDefault="008F41DE" w:rsidP="008F41DE">
      <w:pPr>
        <w:spacing w:after="160" w:line="259" w:lineRule="auto"/>
        <w:jc w:val="center"/>
        <w:rPr>
          <w:rFonts w:eastAsia="Calibri"/>
          <w:b/>
          <w:lang w:val="ru-RU"/>
        </w:rPr>
      </w:pPr>
    </w:p>
    <w:p w:rsidR="008F41DE" w:rsidRPr="00F91C36" w:rsidRDefault="008F41DE" w:rsidP="008F41DE">
      <w:pPr>
        <w:spacing w:after="160"/>
        <w:jc w:val="both"/>
        <w:rPr>
          <w:rFonts w:eastAsia="Calibri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B7DCE">
      <w:r>
        <w:separator/>
      </w:r>
    </w:p>
  </w:endnote>
  <w:endnote w:type="continuationSeparator" w:id="0">
    <w:p w:rsidR="00000000" w:rsidRDefault="000B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B7DCE">
      <w:r>
        <w:separator/>
      </w:r>
    </w:p>
  </w:footnote>
  <w:footnote w:type="continuationSeparator" w:id="0">
    <w:p w:rsidR="00000000" w:rsidRDefault="000B7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D23F82"/>
    <w:rsid w:val="00014466"/>
    <w:rsid w:val="000B7DCE"/>
    <w:rsid w:val="00261BF9"/>
    <w:rsid w:val="004D448B"/>
    <w:rsid w:val="005C078A"/>
    <w:rsid w:val="006533A6"/>
    <w:rsid w:val="006C39C8"/>
    <w:rsid w:val="008F41DE"/>
    <w:rsid w:val="00A50DE3"/>
    <w:rsid w:val="00AA401D"/>
    <w:rsid w:val="00BF23A7"/>
    <w:rsid w:val="00D23F82"/>
    <w:rsid w:val="00F01FA9"/>
    <w:rsid w:val="00F91C36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1945B31-356C-466E-9ED8-2ACFED06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8F41DE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8F41DE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2024-08-07T13:37:00Z</dcterms:created>
  <dcterms:modified xsi:type="dcterms:W3CDTF">2024-08-07T13:39:00Z</dcterms:modified>
</cp:coreProperties>
</file>