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6D5" w:rsidRDefault="00DC6486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4pt;width:608.4pt;height:842.4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8536D5" w:rsidRDefault="008536D5">
      <w:pPr>
        <w:rPr>
          <w:sz w:val="0"/>
          <w:szCs w:val="0"/>
        </w:rPr>
        <w:sectPr w:rsidR="008536D5">
          <w:pgSz w:w="12160" w:h="16840"/>
          <w:pgMar w:top="0" w:right="2880" w:bottom="640" w:left="0" w:header="720" w:footer="720" w:gutter="0"/>
          <w:cols w:space="720"/>
        </w:sectPr>
      </w:pPr>
    </w:p>
    <w:p w:rsidR="002E15DB" w:rsidRDefault="00DC6486">
      <w:pPr>
        <w:spacing w:before="6"/>
        <w:ind w:right="-200"/>
        <w:jc w:val="both"/>
        <w:sectPr w:rsidR="002E15DB">
          <w:pgSz w:w="12400" w:h="17020"/>
          <w:pgMar w:top="0" w:right="102" w:bottom="60" w:left="0" w:header="720" w:footer="720" w:gutter="0"/>
          <w:pgNumType w:start="1"/>
          <w:cols w:space="720"/>
        </w:sectPr>
      </w:pPr>
      <w:r>
        <w:lastRenderedPageBreak/>
        <w:pict>
          <v:shape id="_x0000_i1025" type="#_x0000_t75" style="width:615pt;height:847.5pt" o:allowincell="f">
            <v:imagedata r:id="rId7" o:title=""/>
          </v:shape>
        </w:pict>
      </w:r>
    </w:p>
    <w:p w:rsidR="00041E34" w:rsidRPr="00F9710F" w:rsidRDefault="00DC6486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bookmarkStart w:id="0" w:name="_GoBack"/>
      <w:bookmarkEnd w:id="0"/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DC6486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DC6486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DC6486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DC6486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DC6486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DC6486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DC6486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DC6486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углубленных, практически ориентированных знаний по дис</w:t>
      </w:r>
      <w:r w:rsidR="002B3AC0">
        <w:rPr>
          <w:lang w:val="ru-RU" w:eastAsia="ru-RU"/>
        </w:rPr>
        <w:t>циплине «К</w:t>
      </w:r>
      <w:r w:rsidR="002B3AC0" w:rsidRPr="002B3AC0">
        <w:rPr>
          <w:lang w:val="ru-RU" w:eastAsia="ru-RU"/>
        </w:rPr>
        <w:t>линическая патологическая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pStyle w:val="4"/>
        <w:rPr>
          <w:rFonts w:ascii="Times New Roman" w:hAnsi="Times New Roman"/>
          <w:b w:val="0"/>
          <w:sz w:val="24"/>
          <w:szCs w:val="24"/>
        </w:rPr>
      </w:pPr>
    </w:p>
    <w:p w:rsidR="00041E34" w:rsidRPr="00CB76A2" w:rsidRDefault="00DC6486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DC6486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 xml:space="preserve">ция и репарация. Морфогенез рубца и заживление ран. Патологические аспекты воспаления и регенерации. </w:t>
      </w:r>
    </w:p>
    <w:p w:rsidR="00041E34" w:rsidRPr="00CB76A2" w:rsidRDefault="00DC6486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>ОПУХОЛИ: ОПРЕДЕЛЕНИЕ, НОМЕНКЛ</w:t>
      </w:r>
      <w:r w:rsidRPr="00F9710F">
        <w:rPr>
          <w:lang w:val="ru-RU" w:eastAsia="ru-RU"/>
        </w:rPr>
        <w:t>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DC6486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DC6486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ПАРАЗИТАРНЫЕ БОЛЕЗНИ.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DC6486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DC6486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DC6486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13. БОЛЕЗНИ МОЧЕВЫВОДЯЩЕЙ СИСТЕМЫ И МУЖСКОЙ ПОЛОВОЙ СИСТЕМЫ. 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</w:t>
      </w:r>
      <w:r w:rsidRPr="00F9710F">
        <w:rPr>
          <w:lang w:val="ru-RU" w:eastAsia="ru-RU"/>
        </w:rPr>
        <w:t>ЕЗНИ ЖЕНСКИХ ПОЛОВЫХ ОРГАНОВ И МОЛОЧНЫХ ЖЕЛЕЗ.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ПЕРИОДА.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DC6486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DC6486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DC6486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Патологическая </w:t>
      </w:r>
      <w:r w:rsidRPr="002B3AC0">
        <w:rPr>
          <w:szCs w:val="22"/>
          <w:lang w:val="ru-RU" w:eastAsia="ru-RU"/>
        </w:rPr>
        <w:t xml:space="preserve">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агентство,2008. - с. </w:t>
      </w:r>
      <w:r w:rsidRPr="002B3AC0">
        <w:rPr>
          <w:szCs w:val="22"/>
          <w:lang w:val="ru-RU" w:eastAsia="ru-RU"/>
        </w:rPr>
        <w:t>13-30.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Международная статистическая классификация болезней и проблем, связанных со здоровьем. Десятый пересмотр (МКБ-10). ВОЗ. - Женева. (пер. с англ.). - Т. 1, 2, 3. - М., 1995-1998.</w:t>
      </w:r>
    </w:p>
    <w:p w:rsidR="002B3AC0" w:rsidRPr="003122E7" w:rsidRDefault="00DC6486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</w:t>
      </w:r>
      <w:r w:rsidRPr="002B3AC0">
        <w:rPr>
          <w:szCs w:val="22"/>
          <w:lang w:val="ru-RU" w:eastAsia="ru-RU"/>
        </w:rPr>
        <w:t>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</w:t>
      </w:r>
      <w:r w:rsidRPr="002B3AC0">
        <w:rPr>
          <w:szCs w:val="22"/>
          <w:lang w:val="ru-RU" w:eastAsia="ru-RU"/>
        </w:rPr>
        <w:t>рс Ч.1. – 726 с.: ил.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 Патологическа</w:t>
      </w:r>
      <w:r w:rsidRPr="002B3AC0">
        <w:rPr>
          <w:szCs w:val="22"/>
          <w:lang w:val="ru-RU" w:eastAsia="ru-RU"/>
        </w:rPr>
        <w:t>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Пальцев М. А., </w:t>
      </w:r>
      <w:proofErr w:type="spellStart"/>
      <w:r w:rsidRPr="002B3AC0">
        <w:rPr>
          <w:szCs w:val="22"/>
          <w:lang w:val="ru-RU" w:eastAsia="ru-RU"/>
        </w:rPr>
        <w:t>Затр</w:t>
      </w:r>
      <w:r w:rsidRPr="002B3AC0">
        <w:rPr>
          <w:szCs w:val="22"/>
          <w:lang w:val="ru-RU" w:eastAsia="ru-RU"/>
        </w:rPr>
        <w:t>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DC6486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C6486">
      <w:r>
        <w:separator/>
      </w:r>
    </w:p>
  </w:endnote>
  <w:endnote w:type="continuationSeparator" w:id="0">
    <w:p w:rsidR="00000000" w:rsidRDefault="00DC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C6486">
      <w:r>
        <w:separator/>
      </w:r>
    </w:p>
  </w:footnote>
  <w:footnote w:type="continuationSeparator" w:id="0">
    <w:p w:rsidR="00000000" w:rsidRDefault="00DC6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DC6486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DC6486" w:rsidP="003122E7">
    <w:pPr>
      <w:framePr w:wrap="around" w:vAnchor="text" w:hAnchor="margin" w:xAlign="center" w:y="1"/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  <w:r>
      <w:rPr>
        <w:rFonts w:ascii="Calibri" w:hAnsi="Calibri"/>
        <w:sz w:val="22"/>
        <w:szCs w:val="22"/>
        <w:lang w:val="ru-RU" w:eastAsia="ru-RU"/>
      </w:rPr>
      <w:fldChar w:fldCharType="begin"/>
    </w:r>
    <w:r>
      <w:rPr>
        <w:rFonts w:ascii="Calibri" w:hAnsi="Calibri"/>
        <w:sz w:val="22"/>
        <w:szCs w:val="22"/>
        <w:lang w:val="ru-RU" w:eastAsia="ru-RU"/>
      </w:rPr>
      <w:instrText xml:space="preserve">PAGE  </w:instrText>
    </w:r>
    <w:r>
      <w:rPr>
        <w:rFonts w:ascii="Calibri" w:hAnsi="Calibri"/>
        <w:sz w:val="22"/>
        <w:szCs w:val="22"/>
        <w:lang w:val="ru-RU" w:eastAsia="ru-RU"/>
      </w:rPr>
      <w:fldChar w:fldCharType="separate"/>
    </w:r>
    <w:r>
      <w:rPr>
        <w:rFonts w:ascii="Calibri" w:hAnsi="Calibri"/>
        <w:noProof/>
        <w:sz w:val="22"/>
        <w:szCs w:val="22"/>
        <w:lang w:val="ru-RU" w:eastAsia="ru-RU"/>
      </w:rPr>
      <w:t>2</w:t>
    </w:r>
    <w:r>
      <w:rPr>
        <w:rFonts w:ascii="Calibri" w:hAnsi="Calibri"/>
        <w:sz w:val="22"/>
        <w:szCs w:val="22"/>
        <w:lang w:val="ru-RU" w:eastAsia="ru-RU"/>
      </w:rPr>
      <w:fldChar w:fldCharType="end"/>
    </w:r>
  </w:p>
  <w:p w:rsidR="003122E7" w:rsidRDefault="003122E7">
    <w:pPr>
      <w:tabs>
        <w:tab w:val="center" w:pos="4677"/>
        <w:tab w:val="right" w:pos="9355"/>
      </w:tabs>
      <w:spacing w:after="200" w:line="276" w:lineRule="auto"/>
      <w:rPr>
        <w:rFonts w:ascii="Calibri" w:hAnsi="Calibri"/>
        <w:sz w:val="22"/>
        <w:szCs w:val="22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8536D5"/>
    <w:rsid w:val="00041E34"/>
    <w:rsid w:val="0005534F"/>
    <w:rsid w:val="002B3AC0"/>
    <w:rsid w:val="002E15DB"/>
    <w:rsid w:val="003122E7"/>
    <w:rsid w:val="005C7F8D"/>
    <w:rsid w:val="00677BEB"/>
    <w:rsid w:val="006A7531"/>
    <w:rsid w:val="006C4EF4"/>
    <w:rsid w:val="00797510"/>
    <w:rsid w:val="008536D5"/>
    <w:rsid w:val="00920D5F"/>
    <w:rsid w:val="00C2238F"/>
    <w:rsid w:val="00CB76A2"/>
    <w:rsid w:val="00DC6486"/>
    <w:rsid w:val="00E41B60"/>
    <w:rsid w:val="00E47664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A3B180B-D170-4243-8969-114D5AA0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041E34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qFormat/>
    <w:rsid w:val="00041E34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link w:val="a4"/>
    <w:rsid w:val="00041E34"/>
    <w:rPr>
      <w:rFonts w:ascii="Calibri" w:hAnsi="Calibri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041E34"/>
    <w:rPr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rsid w:val="00041E34"/>
    <w:rPr>
      <w:rFonts w:ascii="Calibri" w:hAnsi="Calibri"/>
      <w:b/>
      <w:bCs/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uiPriority w:val="99"/>
    <w:unhideWhenUsed/>
    <w:rsid w:val="00041E34"/>
    <w:pPr>
      <w:spacing w:after="120" w:line="276" w:lineRule="auto"/>
      <w:ind w:left="283"/>
    </w:pPr>
    <w:rPr>
      <w:rFonts w:ascii="Calibri" w:hAnsi="Calibri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41E34"/>
    <w:rPr>
      <w:rFonts w:ascii="Calibri" w:hAnsi="Calibri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521</Words>
  <Characters>2974</Characters>
  <Application>Microsoft Office Word</Application>
  <DocSecurity>0</DocSecurity>
  <Lines>24</Lines>
  <Paragraphs>6</Paragraphs>
  <ScaleCrop>false</ScaleCrop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2024-08-08T10:10:00Z</dcterms:created>
  <dcterms:modified xsi:type="dcterms:W3CDTF">2024-08-08T10:10:00Z</dcterms:modified>
</cp:coreProperties>
</file>