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75B" w:rsidRDefault="00B72B2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4pt;width:608.4pt;height:842.4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D0575B" w:rsidRDefault="00B72B25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05pt;width:611.5pt;height:845.05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D0575B" w:rsidRDefault="00D0575B">
      <w:pPr>
        <w:rPr>
          <w:sz w:val="0"/>
          <w:szCs w:val="0"/>
        </w:rPr>
        <w:sectPr w:rsidR="00D0575B">
          <w:pgSz w:w="12160" w:h="16840"/>
          <w:pgMar w:top="0" w:right="2880" w:bottom="1120" w:left="0" w:header="720" w:footer="720" w:gutter="0"/>
          <w:cols w:space="720"/>
        </w:sectPr>
      </w:pPr>
    </w:p>
    <w:p w:rsidR="008D5E19" w:rsidRPr="00553692" w:rsidRDefault="00B72B25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B61D31" w:rsidRPr="0037609D" w:rsidRDefault="00B72B25" w:rsidP="00B61D31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неврологии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>
        <w:rPr>
          <w:rFonts w:eastAsia="Calibri"/>
          <w:lang w:val="ru-RU"/>
        </w:rPr>
        <w:t xml:space="preserve">онкологическими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 xml:space="preserve">экспериментальной неврологии,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>изучении пат</w:t>
      </w:r>
      <w:r>
        <w:rPr>
          <w:rFonts w:eastAsia="Calibri"/>
          <w:lang w:val="ru-RU"/>
        </w:rPr>
        <w:t>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неврологии,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экспериментальной неврологи</w:t>
      </w:r>
      <w:r>
        <w:rPr>
          <w:rFonts w:eastAsia="Calibri"/>
          <w:lang w:val="ru-RU"/>
        </w:rPr>
        <w:t>и</w:t>
      </w:r>
      <w:r w:rsidRPr="0037609D">
        <w:rPr>
          <w:rFonts w:eastAsia="Calibri"/>
          <w:lang w:val="ru-RU"/>
        </w:rPr>
        <w:t xml:space="preserve">. </w:t>
      </w:r>
    </w:p>
    <w:p w:rsidR="00B61D31" w:rsidRPr="009A4D21" w:rsidRDefault="00B72B25" w:rsidP="00B61D31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B61D31" w:rsidRPr="009A4D21" w:rsidRDefault="00B72B25" w:rsidP="00B61D31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>
        <w:rPr>
          <w:lang w:val="ru-RU" w:eastAsia="ru-RU"/>
        </w:rPr>
        <w:t>неврологии</w:t>
      </w:r>
      <w:r w:rsidRPr="009A4D21">
        <w:rPr>
          <w:lang w:val="ru-RU" w:eastAsia="ru-RU"/>
        </w:rPr>
        <w:t>, формирующих профессиональные компетенции врача-</w:t>
      </w:r>
      <w:r>
        <w:rPr>
          <w:lang w:val="ru-RU" w:eastAsia="ru-RU"/>
        </w:rPr>
        <w:t>невролога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B61D31" w:rsidRPr="009A4D21" w:rsidRDefault="00B72B25" w:rsidP="00B61D31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</w:t>
      </w:r>
      <w:r w:rsidRPr="009A4D21">
        <w:rPr>
          <w:lang w:val="ru-RU"/>
        </w:rPr>
        <w:t>формировать и совершенствовать профессиональную подготовку врача-</w:t>
      </w:r>
      <w:r>
        <w:rPr>
          <w:lang w:val="ru-RU"/>
        </w:rPr>
        <w:t>невролога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знани</w:t>
      </w:r>
      <w:r>
        <w:rPr>
          <w:lang w:val="ru-RU"/>
        </w:rPr>
        <w:t xml:space="preserve">я морфологических </w:t>
      </w:r>
      <w:proofErr w:type="gramStart"/>
      <w:r>
        <w:rPr>
          <w:lang w:val="ru-RU"/>
        </w:rPr>
        <w:t xml:space="preserve">особенностей </w:t>
      </w:r>
      <w:r w:rsidRPr="009A4D21">
        <w:rPr>
          <w:lang w:val="ru-RU"/>
        </w:rPr>
        <w:t xml:space="preserve"> патологии</w:t>
      </w:r>
      <w:proofErr w:type="gramEnd"/>
      <w:r>
        <w:rPr>
          <w:lang w:val="ru-RU"/>
        </w:rPr>
        <w:t xml:space="preserve"> нервной системы</w:t>
      </w:r>
      <w:r w:rsidRPr="009A4D21">
        <w:rPr>
          <w:lang w:val="ru-RU"/>
        </w:rPr>
        <w:t>;</w:t>
      </w:r>
    </w:p>
    <w:p w:rsidR="00B61D31" w:rsidRPr="009A4D21" w:rsidRDefault="00B72B25" w:rsidP="00B61D31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B61D31" w:rsidRPr="009A4D21" w:rsidRDefault="00B72B25" w:rsidP="00B61D31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</w:t>
      </w:r>
      <w:r w:rsidRPr="009A4D21">
        <w:rPr>
          <w:rFonts w:eastAsia="Calibri"/>
          <w:lang w:val="ru-RU"/>
        </w:rPr>
        <w:t>еренциальную диагностику различных видов патологии</w:t>
      </w:r>
      <w:r>
        <w:rPr>
          <w:rFonts w:eastAsia="Calibri"/>
          <w:lang w:val="ru-RU"/>
        </w:rPr>
        <w:t xml:space="preserve"> нервной системы</w:t>
      </w:r>
      <w:r w:rsidRPr="009A4D21">
        <w:rPr>
          <w:rFonts w:eastAsia="Calibri"/>
          <w:lang w:val="ru-RU"/>
        </w:rPr>
        <w:t>, для успешного решения своих профессиональных задач.</w:t>
      </w:r>
    </w:p>
    <w:p w:rsidR="00B61D31" w:rsidRDefault="00B72B25" w:rsidP="00B61D31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B61D31" w:rsidRPr="00553692" w:rsidRDefault="00B61D31" w:rsidP="00B61D31">
      <w:pPr>
        <w:tabs>
          <w:tab w:val="left" w:pos="709"/>
        </w:tabs>
        <w:spacing w:line="276" w:lineRule="auto"/>
        <w:ind w:left="720"/>
        <w:jc w:val="both"/>
        <w:rPr>
          <w:lang w:val="ru-RU" w:eastAsia="ru-RU"/>
        </w:rPr>
      </w:pPr>
    </w:p>
    <w:p w:rsidR="008D5E19" w:rsidRPr="00001F75" w:rsidRDefault="00B72B25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2. Место дисциплины (</w:t>
      </w:r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>модуля)</w:t>
      </w:r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в структуре </w:t>
      </w:r>
      <w:proofErr w:type="gramStart"/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3"/>
      <w:r w:rsidRPr="00001F7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B72B25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001F75">
        <w:rPr>
          <w:rFonts w:eastAsia="Calibri"/>
          <w:lang w:val="ru-RU"/>
        </w:rPr>
        <w:t>Общая трудоемкость рабочей программы по специальности «Патология» составляет 108 часов (3 зачетных единицы (</w:t>
      </w:r>
      <w:proofErr w:type="spellStart"/>
      <w:r w:rsidRPr="00001F75">
        <w:rPr>
          <w:rFonts w:eastAsia="Calibri"/>
          <w:lang w:val="ru-RU"/>
        </w:rPr>
        <w:t>з.</w:t>
      </w:r>
      <w:r w:rsidRPr="00553692">
        <w:rPr>
          <w:rFonts w:eastAsia="Calibri"/>
          <w:lang w:val="ru-RU"/>
        </w:rPr>
        <w:t>е</w:t>
      </w:r>
      <w:proofErr w:type="spellEnd"/>
      <w:r w:rsidRPr="00553692">
        <w:rPr>
          <w:rFonts w:eastAsia="Calibri"/>
          <w:lang w:val="ru-RU"/>
        </w:rPr>
        <w:t>.)). Одна зачетная единица составляет 36 академических часов (27 астрономическ</w:t>
      </w:r>
      <w:r w:rsidRPr="00553692">
        <w:rPr>
          <w:rFonts w:eastAsia="Calibri"/>
          <w:lang w:val="ru-RU"/>
        </w:rPr>
        <w:t xml:space="preserve">их часов). </w:t>
      </w:r>
    </w:p>
    <w:p w:rsidR="008D5E19" w:rsidRPr="00553692" w:rsidRDefault="00B72B25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</w:t>
      </w:r>
      <w:r w:rsidR="009D7B04">
        <w:rPr>
          <w:rFonts w:eastAsia="Calibri"/>
          <w:lang w:val="ru-RU"/>
        </w:rPr>
        <w:t>42</w:t>
      </w:r>
      <w:proofErr w:type="gramEnd"/>
      <w:r w:rsidRPr="00553692">
        <w:rPr>
          <w:rFonts w:eastAsia="Calibri"/>
          <w:lang w:val="ru-RU"/>
        </w:rPr>
        <w:t xml:space="preserve"> «</w:t>
      </w:r>
      <w:r w:rsidR="00B61D31">
        <w:rPr>
          <w:rFonts w:eastAsia="Calibri"/>
          <w:lang w:val="ru-RU"/>
        </w:rPr>
        <w:t>Неврология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001F75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B72B25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 xml:space="preserve">3. Перечень планируемых </w:t>
      </w:r>
      <w:r w:rsidRPr="00853719">
        <w:rPr>
          <w:rFonts w:eastAsia="Calibri"/>
          <w:b/>
          <w:bCs/>
          <w:iCs/>
          <w:kern w:val="36"/>
          <w:sz w:val="28"/>
          <w:lang w:val="ru-RU"/>
        </w:rPr>
        <w:t>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Pr="00155FB1" w:rsidRDefault="00B72B25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B72B25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B72B25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B72B25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B72B25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lastRenderedPageBreak/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B72B25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B72B25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B72B25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B72B25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</w:t>
      </w:r>
      <w:r w:rsidRPr="00FE32B6">
        <w:rPr>
          <w:rFonts w:eastAsia="Calibri"/>
          <w:b/>
          <w:sz w:val="28"/>
          <w:szCs w:val="28"/>
          <w:lang w:val="ru-RU"/>
        </w:rPr>
        <w:t>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D0575B" w:rsidRPr="002929C6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D0575B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D0575B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D0575B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D0575B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B72B25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B72B25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 xml:space="preserve">Условные </w:t>
      </w:r>
      <w:r w:rsidRPr="00E5464D">
        <w:rPr>
          <w:rFonts w:eastAsia="Calibri"/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B72B25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B72B25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D0575B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B72B25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B72B25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B72B25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D0575B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B72B25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D0575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72B2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B72B25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D0575B" w:rsidRPr="002929C6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72B2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B72B25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с учетом </w:t>
            </w:r>
            <w:r>
              <w:rPr>
                <w:rFonts w:eastAsia="Calibri"/>
                <w:lang w:val="ru-RU" w:eastAsia="ar-SA"/>
              </w:rPr>
              <w:t>патоморфологических особенностей заболеваний.</w:t>
            </w:r>
          </w:p>
        </w:tc>
      </w:tr>
      <w:tr w:rsidR="00D0575B" w:rsidRPr="002929C6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72B2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B72B25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B72B25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определение, сущност</w:t>
            </w:r>
            <w:r>
              <w:rPr>
                <w:rFonts w:eastAsia="Calibri"/>
                <w:lang w:val="ru-RU"/>
              </w:rPr>
              <w:t>ь и механизмы развития.</w:t>
            </w:r>
          </w:p>
          <w:p w:rsidR="00993F57" w:rsidRDefault="00B72B25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B72B2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B72B2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B72B2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</w:t>
            </w:r>
            <w:r>
              <w:rPr>
                <w:rFonts w:eastAsia="Calibri"/>
                <w:lang w:val="ru-RU"/>
              </w:rPr>
              <w:t>кислотно-щелочного равновесия. Причины, виды и механизмы развития.</w:t>
            </w:r>
          </w:p>
          <w:p w:rsidR="00993F57" w:rsidRDefault="00B72B2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B72B25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B72B25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D0575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72B2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B72B25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D0575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72B2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B72B25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D0575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B72B2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B72B25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</w:t>
            </w:r>
            <w:r>
              <w:rPr>
                <w:lang w:val="ru-RU"/>
              </w:rPr>
              <w:t xml:space="preserve">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D0575B" w:rsidRPr="002929C6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B72B2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B72B25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D0575B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B72B25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B72B25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</w:t>
            </w:r>
            <w:r>
              <w:rPr>
                <w:lang w:val="ru-RU"/>
              </w:rPr>
              <w:t>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B72B25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B72B2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D0575B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B72B25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B72B25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D0575B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D0575B" w:rsidTr="00F319E0">
        <w:trPr>
          <w:jc w:val="center"/>
        </w:trPr>
        <w:tc>
          <w:tcPr>
            <w:tcW w:w="437" w:type="pct"/>
          </w:tcPr>
          <w:p w:rsidR="008D5E19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B72B25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D0575B" w:rsidTr="00F319E0">
        <w:trPr>
          <w:jc w:val="center"/>
        </w:trPr>
        <w:tc>
          <w:tcPr>
            <w:tcW w:w="437" w:type="pct"/>
          </w:tcPr>
          <w:p w:rsidR="008D5E19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B72B25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D0575B" w:rsidRPr="002929C6" w:rsidTr="00F319E0">
        <w:trPr>
          <w:jc w:val="center"/>
        </w:trPr>
        <w:tc>
          <w:tcPr>
            <w:tcW w:w="437" w:type="pct"/>
          </w:tcPr>
          <w:p w:rsidR="008D5E19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B72B25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D0575B" w:rsidRPr="002929C6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B72B2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D0575B" w:rsidRPr="002929C6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B72B25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D0575B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B72B2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D0575B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B72B2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Стадии, механизмы развития и проявления стресса. Структурно-функциональные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D0575B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8</w:t>
            </w:r>
          </w:p>
        </w:tc>
        <w:tc>
          <w:tcPr>
            <w:tcW w:w="4563" w:type="pct"/>
          </w:tcPr>
          <w:p w:rsidR="00157FEB" w:rsidRPr="00BA2E73" w:rsidRDefault="00B72B25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D0575B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B72B25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D0575B" w:rsidRPr="002929C6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B72B25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процесса. Предопухолевые (предра</w:t>
            </w:r>
            <w:r>
              <w:rPr>
                <w:rFonts w:eastAsia="Calibri"/>
                <w:bCs/>
                <w:lang w:val="ru-RU"/>
              </w:rPr>
              <w:t xml:space="preserve">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D0575B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B72B25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D0575B" w:rsidRPr="002929C6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B72B25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Механизмы формирования </w:t>
            </w:r>
            <w:r>
              <w:rPr>
                <w:rFonts w:eastAsia="Calibri"/>
                <w:bCs/>
                <w:lang w:val="ru-RU"/>
              </w:rPr>
              <w:t xml:space="preserve">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D0575B" w:rsidRPr="002929C6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B72B25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развития, клиническое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</w:t>
            </w:r>
            <w:r>
              <w:rPr>
                <w:rFonts w:eastAsia="Calibri"/>
                <w:bCs/>
                <w:lang w:val="ru-RU"/>
              </w:rPr>
              <w:t>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D0575B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B72B2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</w:t>
            </w:r>
            <w:r>
              <w:rPr>
                <w:rFonts w:eastAsia="Calibri"/>
                <w:bCs/>
                <w:lang w:val="ru-RU"/>
              </w:rPr>
              <w:t xml:space="preserve"> пневмонии, рак легких. </w:t>
            </w:r>
          </w:p>
        </w:tc>
      </w:tr>
      <w:tr w:rsidR="00D0575B" w:rsidTr="00F319E0">
        <w:trPr>
          <w:jc w:val="center"/>
        </w:trPr>
        <w:tc>
          <w:tcPr>
            <w:tcW w:w="437" w:type="pct"/>
          </w:tcPr>
          <w:p w:rsidR="00157FEB" w:rsidRPr="004E266E" w:rsidRDefault="00B72B25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B72B2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B72B2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</w:t>
            </w:r>
            <w:r>
              <w:rPr>
                <w:rFonts w:eastAsia="Calibri"/>
                <w:bCs/>
                <w:lang w:val="ru-RU"/>
              </w:rPr>
              <w:t xml:space="preserve"> рак желудка. Болезни тонкой и толстой кишки.</w:t>
            </w:r>
          </w:p>
          <w:p w:rsidR="001E0430" w:rsidRPr="00BA2E73" w:rsidRDefault="00B72B25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B72B2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B72B25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A53509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B72B2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B72B25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B72B2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4.6 Содержание самостоятельной работы обучающегося</w:t>
      </w:r>
    </w:p>
    <w:p w:rsidR="008D5E19" w:rsidRPr="00FE32B6" w:rsidRDefault="00B72B2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D0575B" w:rsidRPr="002929C6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B72B25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B72B25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D0575B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D0575B" w:rsidRPr="002929C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D0575B" w:rsidRPr="002929C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D0575B" w:rsidRPr="002929C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</w:t>
            </w:r>
            <w:r w:rsidRPr="00FE32B6">
              <w:rPr>
                <w:rFonts w:eastAsia="Calibri"/>
                <w:iCs/>
                <w:lang w:val="ru-RU"/>
              </w:rPr>
              <w:t>конференциях</w:t>
            </w:r>
          </w:p>
        </w:tc>
      </w:tr>
      <w:tr w:rsidR="00D0575B" w:rsidRPr="002929C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D0575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72B25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D0575B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B72B25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B72B2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B72B25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D0575B" w:rsidTr="00F319E0">
        <w:tc>
          <w:tcPr>
            <w:tcW w:w="7621" w:type="dxa"/>
            <w:gridSpan w:val="2"/>
          </w:tcPr>
          <w:p w:rsidR="008D5E19" w:rsidRPr="00FE32B6" w:rsidRDefault="00B72B25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B72B25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B72B25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D0575B" w:rsidTr="00F319E0">
        <w:tc>
          <w:tcPr>
            <w:tcW w:w="9747" w:type="dxa"/>
            <w:gridSpan w:val="3"/>
          </w:tcPr>
          <w:p w:rsidR="008D5E19" w:rsidRPr="00FE32B6" w:rsidRDefault="00B72B25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D0575B" w:rsidTr="00F319E0">
        <w:tc>
          <w:tcPr>
            <w:tcW w:w="2802" w:type="dxa"/>
            <w:vMerge w:val="restart"/>
          </w:tcPr>
          <w:p w:rsidR="008D5E19" w:rsidRPr="00FE32B6" w:rsidRDefault="00B72B25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B72B25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B72B25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B72B25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B72B25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D0575B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72B25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B72B2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D0575B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72B25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B72B2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D0575B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72B25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B72B2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D0575B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72B25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B72B2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D0575B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B72B25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B72B25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D0575B" w:rsidTr="003B47CC">
        <w:trPr>
          <w:trHeight w:val="699"/>
        </w:trPr>
        <w:tc>
          <w:tcPr>
            <w:tcW w:w="2802" w:type="dxa"/>
          </w:tcPr>
          <w:p w:rsidR="008D5E19" w:rsidRPr="00FE32B6" w:rsidRDefault="00B72B25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B72B25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B72B25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B72B25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B72B25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D0575B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D0575B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D0575B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D0575B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B72B25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B72B25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B72B25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B72B25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B72B25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</w:t>
      </w:r>
      <w:r w:rsidRPr="00A53509">
        <w:rPr>
          <w:color w:val="000000"/>
          <w:shd w:val="clear" w:color="auto" w:fill="F7F7F7"/>
          <w:lang w:val="ru-RU" w:eastAsia="ru-RU"/>
        </w:rPr>
        <w:t>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B72B25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</w:t>
      </w:r>
      <w:r w:rsidRPr="00A53509">
        <w:rPr>
          <w:color w:val="000000"/>
          <w:shd w:val="clear" w:color="auto" w:fill="F7F7F7"/>
          <w:lang w:val="ru-RU" w:eastAsia="ru-RU"/>
        </w:rPr>
        <w:t xml:space="preserve">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</w:t>
      </w:r>
      <w:r w:rsidRPr="00A53509">
        <w:rPr>
          <w:color w:val="000000"/>
          <w:shd w:val="clear" w:color="auto" w:fill="F7F7F7"/>
          <w:lang w:val="ru-RU" w:eastAsia="ru-RU"/>
        </w:rPr>
        <w:t xml:space="preserve">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</w:t>
      </w:r>
      <w:r w:rsidRPr="00A53509">
        <w:rPr>
          <w:color w:val="000000"/>
          <w:shd w:val="clear" w:color="auto" w:fill="F7F7F7"/>
          <w:lang w:val="ru-RU" w:eastAsia="ru-RU"/>
        </w:rPr>
        <w:t xml:space="preserve">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</w:t>
      </w:r>
      <w:r w:rsidRPr="00A53509">
        <w:rPr>
          <w:color w:val="000000"/>
          <w:shd w:val="clear" w:color="auto" w:fill="F7F7F7"/>
          <w:lang w:val="ru-RU" w:eastAsia="ru-RU"/>
        </w:rPr>
        <w:t xml:space="preserve">ология органов дыхания [Электронный ресурс]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</w:t>
      </w:r>
      <w:r w:rsidRPr="00A53509">
        <w:rPr>
          <w:color w:val="000000"/>
          <w:shd w:val="clear" w:color="auto" w:fill="F7F7F7"/>
          <w:lang w:val="ru-RU" w:eastAsia="ru-RU"/>
        </w:rPr>
        <w:t xml:space="preserve">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</w:t>
      </w:r>
      <w:r w:rsidRPr="00A53509">
        <w:rPr>
          <w:color w:val="000000"/>
          <w:shd w:val="clear" w:color="auto" w:fill="F7F7F7"/>
          <w:lang w:val="ru-RU" w:eastAsia="ru-RU"/>
        </w:rPr>
        <w:t xml:space="preserve">ный словарь по цитологии и эмбриологии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B72B25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</w:t>
      </w:r>
      <w:r w:rsidRPr="00A53509">
        <w:rPr>
          <w:color w:val="000000"/>
          <w:shd w:val="clear" w:color="auto" w:fill="F7F7F7"/>
          <w:lang w:val="ru-RU" w:eastAsia="ru-RU"/>
        </w:rPr>
        <w:t xml:space="preserve">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B72B25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B72B25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B72B25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B72B25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B72B25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</w:t>
      </w:r>
      <w:r w:rsidRPr="00A53509">
        <w:rPr>
          <w:b/>
          <w:kern w:val="36"/>
          <w:sz w:val="28"/>
          <w:szCs w:val="28"/>
          <w:lang w:val="ru-RU" w:eastAsia="ru-RU"/>
        </w:rPr>
        <w:t>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B72B25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B72B25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B72B25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B72B25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B72B25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B72B25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B72B25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</w:t>
        </w:r>
        <w:r w:rsidRPr="00A53509">
          <w:rPr>
            <w:noProof/>
            <w:sz w:val="20"/>
            <w:u w:val="single"/>
            <w:lang w:val="ru-RU" w:eastAsia="ru-RU"/>
          </w:rPr>
          <w:t>натомии</w:t>
        </w:r>
      </w:hyperlink>
    </w:p>
    <w:p w:rsidR="008D5E19" w:rsidRPr="00A53509" w:rsidRDefault="00B72B25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B72B25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72B25">
      <w:r>
        <w:separator/>
      </w:r>
    </w:p>
  </w:endnote>
  <w:endnote w:type="continuationSeparator" w:id="0">
    <w:p w:rsidR="00000000" w:rsidRDefault="00B7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B72B25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10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72B25">
      <w:r>
        <w:separator/>
      </w:r>
    </w:p>
  </w:footnote>
  <w:footnote w:type="continuationSeparator" w:id="0">
    <w:p w:rsidR="00000000" w:rsidRDefault="00B72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350A0BD4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044E69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990614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28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908A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624A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5426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FAAA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BE8D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A3207970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5A1EB4F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8C06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5C0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4AF4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E2F8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2683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BA9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C4A7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2B607B5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B9C076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AFF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C3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D86B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163C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72D4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7CD6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C61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96001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EA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1CC5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FA6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68E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863E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C6C6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A96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6AA0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CAC8F856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A4FE450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AF262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520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90C2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24EC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0032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8606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6019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D0575B"/>
    <w:rsid w:val="00001F75"/>
    <w:rsid w:val="00071492"/>
    <w:rsid w:val="000C4AAE"/>
    <w:rsid w:val="000C50BE"/>
    <w:rsid w:val="00155FB1"/>
    <w:rsid w:val="00157FEB"/>
    <w:rsid w:val="00172C0D"/>
    <w:rsid w:val="001B5D59"/>
    <w:rsid w:val="001E0430"/>
    <w:rsid w:val="0022075E"/>
    <w:rsid w:val="00226DBF"/>
    <w:rsid w:val="002929C6"/>
    <w:rsid w:val="0037609D"/>
    <w:rsid w:val="00376AB9"/>
    <w:rsid w:val="003B47CC"/>
    <w:rsid w:val="003C64B3"/>
    <w:rsid w:val="00472D4A"/>
    <w:rsid w:val="004E266E"/>
    <w:rsid w:val="00553692"/>
    <w:rsid w:val="005B7165"/>
    <w:rsid w:val="005E1D46"/>
    <w:rsid w:val="00636170"/>
    <w:rsid w:val="00691FF2"/>
    <w:rsid w:val="00740B5E"/>
    <w:rsid w:val="00836F99"/>
    <w:rsid w:val="00853719"/>
    <w:rsid w:val="0087748E"/>
    <w:rsid w:val="008D5E19"/>
    <w:rsid w:val="00912948"/>
    <w:rsid w:val="00922102"/>
    <w:rsid w:val="00993F57"/>
    <w:rsid w:val="00996ED5"/>
    <w:rsid w:val="009A4D21"/>
    <w:rsid w:val="009D7B04"/>
    <w:rsid w:val="00A278FE"/>
    <w:rsid w:val="00A53509"/>
    <w:rsid w:val="00A93CE5"/>
    <w:rsid w:val="00AC7DD0"/>
    <w:rsid w:val="00B61D31"/>
    <w:rsid w:val="00B72B25"/>
    <w:rsid w:val="00BA2E73"/>
    <w:rsid w:val="00BB68E5"/>
    <w:rsid w:val="00CF5EE6"/>
    <w:rsid w:val="00D0575B"/>
    <w:rsid w:val="00E5464D"/>
    <w:rsid w:val="00E8565D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7BC39B5F-4706-48AC-9BB3-15ECE252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2685</Words>
  <Characters>15311</Characters>
  <Application>Microsoft Office Word</Application>
  <DocSecurity>0</DocSecurity>
  <Lines>127</Lines>
  <Paragraphs>35</Paragraphs>
  <ScaleCrop>false</ScaleCrop>
  <Company/>
  <LinksUpToDate>false</LinksUpToDate>
  <CharactersWithSpaces>17961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2024-08-08T13:26:00Z</dcterms:created>
  <dcterms:modified xsi:type="dcterms:W3CDTF">2024-08-08T13:27:00Z</dcterms:modified>
</cp:coreProperties>
</file>