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95F" w:rsidRDefault="0093023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AA395F" w:rsidRDefault="00930237">
      <w:pPr>
        <w:spacing w:before="2"/>
        <w:ind w:right="-554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24.75pt;height:855pt" o:allowincell="f">
            <v:imagedata r:id="rId8" o:title=""/>
          </v:shape>
        </w:pict>
      </w:r>
    </w:p>
    <w:p w:rsidR="00AA395F" w:rsidRDefault="00AA395F">
      <w:pPr>
        <w:rPr>
          <w:sz w:val="0"/>
          <w:szCs w:val="0"/>
        </w:rPr>
        <w:sectPr w:rsidR="00AA395F">
          <w:pgSz w:w="12140" w:h="16820"/>
          <w:pgMar w:top="0" w:right="0" w:bottom="0" w:left="0" w:header="720" w:footer="720" w:gutter="0"/>
          <w:cols w:space="720"/>
        </w:sectPr>
      </w:pPr>
    </w:p>
    <w:p w:rsidR="008D5E19" w:rsidRPr="00553692" w:rsidRDefault="00930237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4F2C7D" w:rsidRPr="0037609D" w:rsidRDefault="00930237" w:rsidP="004F2C7D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1" w:name="_Toc347846869"/>
      <w:bookmarkStart w:id="2" w:name="_Toc347848387"/>
      <w:bookmarkStart w:id="3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>ундаментальных знаний в области патологической анатомии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медицинской помощи больным с </w:t>
      </w:r>
      <w:r>
        <w:rPr>
          <w:rFonts w:eastAsia="Calibri"/>
          <w:lang w:val="ru-RU"/>
        </w:rPr>
        <w:t xml:space="preserve">онкологическими </w:t>
      </w:r>
      <w:r w:rsidRPr="0037609D">
        <w:rPr>
          <w:rFonts w:eastAsia="Calibri"/>
          <w:lang w:val="ru-RU"/>
        </w:rPr>
        <w:t xml:space="preserve">заболеваниями;  углубление знаний по </w:t>
      </w:r>
      <w:r>
        <w:rPr>
          <w:rFonts w:eastAsia="Calibri"/>
          <w:lang w:val="ru-RU"/>
        </w:rPr>
        <w:t xml:space="preserve">экспериментальной онкологии,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>изучении пато</w:t>
      </w:r>
      <w:r>
        <w:rPr>
          <w:rFonts w:eastAsia="Calibri"/>
          <w:lang w:val="ru-RU"/>
        </w:rPr>
        <w:t>физиологических процессов</w:t>
      </w:r>
      <w:r w:rsidRPr="0037609D">
        <w:rPr>
          <w:rFonts w:eastAsia="Calibri"/>
          <w:lang w:val="ru-RU"/>
        </w:rPr>
        <w:t xml:space="preserve">, формирование навыков проведения и оценки функциональных методов исследования в </w:t>
      </w:r>
      <w:r>
        <w:rPr>
          <w:rFonts w:eastAsia="Calibri"/>
          <w:lang w:val="ru-RU"/>
        </w:rPr>
        <w:t>онкологии,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экспериментальной онкологии</w:t>
      </w:r>
      <w:r w:rsidRPr="0037609D">
        <w:rPr>
          <w:rFonts w:eastAsia="Calibri"/>
          <w:lang w:val="ru-RU"/>
        </w:rPr>
        <w:t xml:space="preserve">. </w:t>
      </w:r>
    </w:p>
    <w:p w:rsidR="004F2C7D" w:rsidRPr="009A4D21" w:rsidRDefault="00930237" w:rsidP="004F2C7D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4F2C7D" w:rsidRPr="009A4D21" w:rsidRDefault="00930237" w:rsidP="004F2C7D">
      <w:pPr>
        <w:numPr>
          <w:ilvl w:val="0"/>
          <w:numId w:val="1"/>
        </w:numPr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Сформировать объем базовых, фундаментальных медицинских знаний в области онкологии, формирующих профессиональные компетенции врача-патологоанатома, способного успешно решать свои профессиональные задачи;</w:t>
      </w:r>
    </w:p>
    <w:p w:rsidR="004F2C7D" w:rsidRPr="009A4D21" w:rsidRDefault="00930237" w:rsidP="004F2C7D">
      <w:pPr>
        <w:numPr>
          <w:ilvl w:val="0"/>
          <w:numId w:val="1"/>
        </w:numPr>
        <w:spacing w:line="276" w:lineRule="auto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>Сформировать и совершенствовать профессиональную подготовку врача-патологоанатома, обладающего клиническо-морфологическим мышлением, хорошо ориентирующегося в сложной патологии, имеющего базовые знания морфологических особенностей онкологической патологии</w:t>
      </w:r>
      <w:r w:rsidRPr="009A4D21">
        <w:rPr>
          <w:lang w:val="ru-RU"/>
        </w:rPr>
        <w:t>;</w:t>
      </w:r>
    </w:p>
    <w:p w:rsidR="004F2C7D" w:rsidRPr="009A4D21" w:rsidRDefault="00930237" w:rsidP="004F2C7D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4F2C7D" w:rsidRPr="009A4D21" w:rsidRDefault="00930237" w:rsidP="004F2C7D">
      <w:pPr>
        <w:numPr>
          <w:ilvl w:val="0"/>
          <w:numId w:val="1"/>
        </w:numPr>
        <w:tabs>
          <w:tab w:val="left" w:pos="709"/>
        </w:tabs>
        <w:spacing w:line="276" w:lineRule="auto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 xml:space="preserve">Подготовить специалиста к самостоятельной профессиональной диагностической и клинико-морфологической деятельности, умеющего провести морфологическую </w:t>
      </w:r>
      <w:r w:rsidRPr="009A4D21">
        <w:rPr>
          <w:rFonts w:eastAsia="Calibri"/>
          <w:lang w:val="ru-RU"/>
        </w:rPr>
        <w:t xml:space="preserve">дифференциальную диагностику различных видов онкологической патологии, провести оценку </w:t>
      </w:r>
      <w:proofErr w:type="spellStart"/>
      <w:r w:rsidRPr="009A4D21">
        <w:rPr>
          <w:rFonts w:eastAsia="Calibri"/>
          <w:lang w:val="ru-RU"/>
        </w:rPr>
        <w:t>аутопсийного</w:t>
      </w:r>
      <w:proofErr w:type="spellEnd"/>
      <w:r w:rsidRPr="009A4D21">
        <w:rPr>
          <w:rFonts w:eastAsia="Calibri"/>
          <w:lang w:val="ru-RU"/>
        </w:rPr>
        <w:t xml:space="preserve">, </w:t>
      </w:r>
      <w:proofErr w:type="spellStart"/>
      <w:r w:rsidRPr="009A4D21">
        <w:rPr>
          <w:rFonts w:eastAsia="Calibri"/>
          <w:lang w:val="ru-RU"/>
        </w:rPr>
        <w:t>биопсийного</w:t>
      </w:r>
      <w:proofErr w:type="spellEnd"/>
      <w:r w:rsidRPr="009A4D21">
        <w:rPr>
          <w:rFonts w:eastAsia="Calibri"/>
          <w:lang w:val="ru-RU"/>
        </w:rPr>
        <w:t xml:space="preserve"> и операционного материала, использовать представленный заключительный патологоанатомический и патогистологический диагноз в практической деятел</w:t>
      </w:r>
      <w:r w:rsidRPr="009A4D21">
        <w:rPr>
          <w:rFonts w:eastAsia="Calibri"/>
          <w:lang w:val="ru-RU"/>
        </w:rPr>
        <w:t>ьности врача-онколога, для успешного решения своих профессиональных задач.</w:t>
      </w:r>
    </w:p>
    <w:p w:rsidR="004F2C7D" w:rsidRDefault="00930237" w:rsidP="004F2C7D">
      <w:pPr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4F2C7D" w:rsidRPr="00553692" w:rsidRDefault="004F2C7D" w:rsidP="004F2C7D">
      <w:pPr>
        <w:tabs>
          <w:tab w:val="left" w:pos="709"/>
        </w:tabs>
        <w:spacing w:line="276" w:lineRule="auto"/>
        <w:ind w:left="720"/>
        <w:jc w:val="both"/>
        <w:rPr>
          <w:lang w:val="ru-RU" w:eastAsia="ru-RU"/>
        </w:rPr>
      </w:pPr>
    </w:p>
    <w:p w:rsidR="008D5E19" w:rsidRPr="0023357C" w:rsidRDefault="00930237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(модуля) в структуре </w:t>
      </w:r>
      <w:proofErr w:type="gramStart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основной  </w:t>
      </w:r>
      <w:bookmarkEnd w:id="1"/>
      <w:bookmarkEnd w:id="2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профессиональной</w:t>
      </w:r>
      <w:proofErr w:type="gramEnd"/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образовательной </w:t>
      </w:r>
      <w:r w:rsidRPr="0023357C">
        <w:rPr>
          <w:rFonts w:eastAsia="Calibri"/>
          <w:b/>
          <w:bCs/>
          <w:iCs/>
          <w:kern w:val="36"/>
          <w:sz w:val="28"/>
          <w:szCs w:val="28"/>
          <w:lang w:val="ru-RU"/>
        </w:rPr>
        <w:t>программы</w:t>
      </w:r>
      <w:bookmarkEnd w:id="3"/>
      <w:r w:rsidRPr="0023357C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930237" w:rsidP="008D5E19">
      <w:pPr>
        <w:spacing w:after="200" w:line="276" w:lineRule="auto"/>
        <w:ind w:firstLine="709"/>
        <w:jc w:val="both"/>
        <w:rPr>
          <w:rFonts w:eastAsia="Calibri"/>
          <w:lang w:val="ru-RU"/>
        </w:rPr>
      </w:pPr>
      <w:r w:rsidRPr="00553692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553692">
        <w:rPr>
          <w:rFonts w:eastAsia="Calibri"/>
          <w:lang w:val="ru-RU"/>
        </w:rPr>
        <w:t>з.е</w:t>
      </w:r>
      <w:proofErr w:type="spellEnd"/>
      <w:r w:rsidRPr="00553692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8D5E19" w:rsidRPr="00553692" w:rsidRDefault="00930237" w:rsidP="008D5E19">
      <w:pPr>
        <w:spacing w:after="200" w:line="276" w:lineRule="auto"/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 xml:space="preserve">5 </w:t>
      </w:r>
      <w:r>
        <w:rPr>
          <w:rFonts w:eastAsia="Calibri"/>
          <w:lang w:val="ru-RU"/>
        </w:rPr>
        <w:t>«Патология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</w:t>
      </w:r>
      <w:proofErr w:type="gramStart"/>
      <w:r w:rsidRPr="00553692">
        <w:rPr>
          <w:rFonts w:eastAsia="Calibri"/>
          <w:lang w:val="ru-RU"/>
        </w:rPr>
        <w:t xml:space="preserve">ординатуры </w:t>
      </w:r>
      <w:r>
        <w:rPr>
          <w:rFonts w:eastAsia="Calibri"/>
          <w:lang w:val="ru-RU"/>
        </w:rPr>
        <w:t xml:space="preserve"> </w:t>
      </w:r>
      <w:r w:rsidR="003B47CC">
        <w:rPr>
          <w:rFonts w:eastAsia="Calibri"/>
          <w:lang w:val="ru-RU"/>
        </w:rPr>
        <w:t>31.08.</w:t>
      </w:r>
      <w:r w:rsidR="004F2C7D">
        <w:rPr>
          <w:rFonts w:eastAsia="Calibri"/>
          <w:lang w:val="ru-RU"/>
        </w:rPr>
        <w:t>58</w:t>
      </w:r>
      <w:proofErr w:type="gramEnd"/>
      <w:r w:rsidRPr="00553692">
        <w:rPr>
          <w:rFonts w:eastAsia="Calibri"/>
          <w:lang w:val="ru-RU"/>
        </w:rPr>
        <w:t xml:space="preserve"> «</w:t>
      </w:r>
      <w:r w:rsidR="004F2C7D" w:rsidRPr="004F2C7D">
        <w:rPr>
          <w:rFonts w:eastAsia="Calibri"/>
          <w:lang w:val="ru-RU"/>
        </w:rPr>
        <w:t>Оториноларингология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>
        <w:rPr>
          <w:rFonts w:eastAsia="Calibri"/>
          <w:lang w:val="ru-RU"/>
        </w:rPr>
        <w:t>2</w:t>
      </w:r>
      <w:r w:rsidRPr="00553692">
        <w:rPr>
          <w:rFonts w:eastAsia="Calibri"/>
          <w:lang w:val="ru-RU"/>
        </w:rPr>
        <w:t xml:space="preserve"> семестре. </w:t>
      </w:r>
    </w:p>
    <w:p w:rsidR="00853719" w:rsidRDefault="00853719" w:rsidP="008D5E19">
      <w:pPr>
        <w:spacing w:before="120" w:after="120"/>
        <w:outlineLvl w:val="0"/>
        <w:rPr>
          <w:rFonts w:eastAsia="Calibri"/>
          <w:b/>
          <w:bCs/>
          <w:iCs/>
          <w:kern w:val="36"/>
          <w:lang w:val="ru-RU"/>
        </w:rPr>
      </w:pPr>
      <w:bookmarkStart w:id="4" w:name="_Toc347846870"/>
      <w:bookmarkStart w:id="5" w:name="_Toc347848388"/>
      <w:bookmarkStart w:id="6" w:name="_Toc414348654"/>
    </w:p>
    <w:p w:rsidR="008D5E19" w:rsidRPr="0023357C" w:rsidRDefault="00930237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r w:rsidRPr="00853719">
        <w:rPr>
          <w:rFonts w:eastAsia="Calibri"/>
          <w:b/>
          <w:bCs/>
          <w:iCs/>
          <w:kern w:val="36"/>
          <w:sz w:val="28"/>
          <w:lang w:val="ru-RU"/>
        </w:rPr>
        <w:t>3. Перечень планируемых результатов обучения по дисци</w:t>
      </w:r>
      <w:r w:rsidRPr="00853719">
        <w:rPr>
          <w:rFonts w:eastAsia="Calibri"/>
          <w:b/>
          <w:bCs/>
          <w:iCs/>
          <w:kern w:val="36"/>
          <w:sz w:val="28"/>
          <w:lang w:val="ru-RU"/>
        </w:rPr>
        <w:t>плине (модулю</w:t>
      </w:r>
      <w:r w:rsidRPr="0023357C">
        <w:rPr>
          <w:rFonts w:eastAsia="Calibri"/>
          <w:b/>
          <w:bCs/>
          <w:iCs/>
          <w:kern w:val="36"/>
          <w:sz w:val="28"/>
          <w:lang w:val="ru-RU"/>
        </w:rPr>
        <w:t>)</w:t>
      </w:r>
      <w:bookmarkEnd w:id="4"/>
      <w:bookmarkEnd w:id="5"/>
      <w:r w:rsidRPr="0023357C">
        <w:rPr>
          <w:rFonts w:eastAsia="Calibri"/>
          <w:b/>
          <w:bCs/>
          <w:iCs/>
          <w:kern w:val="36"/>
          <w:sz w:val="28"/>
          <w:lang w:val="ru-RU"/>
        </w:rPr>
        <w:t xml:space="preserve"> </w:t>
      </w:r>
      <w:bookmarkEnd w:id="6"/>
    </w:p>
    <w:p w:rsidR="008D5E19" w:rsidRPr="00155FB1" w:rsidRDefault="00930237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930237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lastRenderedPageBreak/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930237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930237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930237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930237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930237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930237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930237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дисциплины </w:t>
      </w:r>
      <w:r w:rsidRPr="00FE32B6">
        <w:rPr>
          <w:rFonts w:eastAsia="Calibri"/>
          <w:b/>
          <w:sz w:val="28"/>
          <w:szCs w:val="28"/>
          <w:lang w:val="ru-RU"/>
        </w:rPr>
        <w:t>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AA395F" w:rsidRPr="00FD69C4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Объем самостоятельной работы в </w:t>
            </w:r>
            <w:r w:rsidRPr="00E5464D">
              <w:rPr>
                <w:rFonts w:eastAsia="Calibri"/>
                <w:b/>
                <w:lang w:val="ru-RU"/>
              </w:rPr>
              <w:t>академических часах</w:t>
            </w:r>
          </w:p>
        </w:tc>
      </w:tr>
      <w:tr w:rsidR="00AA395F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AA395F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AA395F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AA395F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930237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930237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 xml:space="preserve">Условные </w:t>
      </w:r>
      <w:r w:rsidRPr="00E5464D">
        <w:rPr>
          <w:rFonts w:eastAsia="Calibri"/>
          <w:bCs/>
          <w:iCs/>
          <w:kern w:val="1"/>
          <w:lang w:val="ru-RU" w:eastAsia="ar-SA"/>
        </w:rPr>
        <w:t>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930237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930237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AA395F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930237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930237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930237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AA395F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930237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AA395F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3023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930237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AA395F" w:rsidRPr="00FD69C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3023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930237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с учетом </w:t>
            </w:r>
            <w:r>
              <w:rPr>
                <w:rFonts w:eastAsia="Calibri"/>
                <w:lang w:val="ru-RU" w:eastAsia="ar-SA"/>
              </w:rPr>
              <w:t>патоморфологических особенностей заболеваний.</w:t>
            </w:r>
          </w:p>
        </w:tc>
      </w:tr>
      <w:tr w:rsidR="00AA395F" w:rsidRPr="00FD69C4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3023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93023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93023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определение, сущност</w:t>
            </w:r>
            <w:r>
              <w:rPr>
                <w:rFonts w:eastAsia="Calibri"/>
                <w:lang w:val="ru-RU"/>
              </w:rPr>
              <w:t>ь и механизмы развития.</w:t>
            </w:r>
          </w:p>
          <w:p w:rsidR="00993F57" w:rsidRDefault="0093023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93023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93023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водного обмена. Отек. </w:t>
            </w:r>
            <w:proofErr w:type="spellStart"/>
            <w:r>
              <w:rPr>
                <w:rFonts w:eastAsia="Calibri"/>
                <w:lang w:val="ru-RU"/>
              </w:rPr>
              <w:t>Гипо</w:t>
            </w:r>
            <w:proofErr w:type="spellEnd"/>
            <w:r>
              <w:rPr>
                <w:rFonts w:eastAsia="Calibri"/>
                <w:lang w:val="ru-RU"/>
              </w:rPr>
              <w:t xml:space="preserve"> и </w:t>
            </w:r>
            <w:proofErr w:type="spellStart"/>
            <w:r>
              <w:rPr>
                <w:rFonts w:eastAsia="Calibri"/>
                <w:lang w:val="ru-RU"/>
              </w:rPr>
              <w:t>гипергидратация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93023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Нарушения </w:t>
            </w:r>
            <w:r>
              <w:rPr>
                <w:rFonts w:eastAsia="Calibri"/>
                <w:lang w:val="ru-RU"/>
              </w:rPr>
              <w:t>кислотно-щелочного равновесия. Причины, виды и механизмы развития.</w:t>
            </w:r>
          </w:p>
          <w:p w:rsidR="00993F57" w:rsidRDefault="0093023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Некроз. </w:t>
            </w:r>
            <w:proofErr w:type="spellStart"/>
            <w:r>
              <w:rPr>
                <w:rFonts w:eastAsia="Calibri"/>
                <w:lang w:val="ru-RU"/>
              </w:rPr>
              <w:t>Апоптоз</w:t>
            </w:r>
            <w:proofErr w:type="spellEnd"/>
            <w:r>
              <w:rPr>
                <w:rFonts w:eastAsia="Calibri"/>
                <w:lang w:val="ru-RU"/>
              </w:rPr>
              <w:t>.</w:t>
            </w:r>
          </w:p>
          <w:p w:rsidR="00993F57" w:rsidRDefault="00930237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930237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 xml:space="preserve">Стресс. Шок. </w:t>
            </w:r>
            <w:proofErr w:type="spellStart"/>
            <w:r>
              <w:rPr>
                <w:rFonts w:eastAsia="Calibri"/>
                <w:lang w:val="ru-RU"/>
              </w:rPr>
              <w:t>Колапс</w:t>
            </w:r>
            <w:proofErr w:type="spellEnd"/>
            <w:r>
              <w:rPr>
                <w:rFonts w:eastAsia="Calibri"/>
                <w:lang w:val="ru-RU"/>
              </w:rPr>
              <w:t>. Причины, механизмы развития и основные проявления.</w:t>
            </w:r>
          </w:p>
        </w:tc>
      </w:tr>
      <w:tr w:rsidR="00AA395F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3023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930237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 xml:space="preserve">Гипоксия. 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>-обр</w:t>
            </w:r>
            <w:r>
              <w:rPr>
                <w:lang w:val="ru-RU"/>
              </w:rPr>
              <w:t xml:space="preserve">ащения. Артериальная и венозная гиперемия. </w:t>
            </w:r>
            <w:proofErr w:type="spellStart"/>
            <w:r>
              <w:rPr>
                <w:lang w:val="ru-RU"/>
              </w:rPr>
              <w:t>Ишимия</w:t>
            </w:r>
            <w:proofErr w:type="spellEnd"/>
            <w:r>
              <w:rPr>
                <w:lang w:val="ru-RU"/>
              </w:rPr>
              <w:t xml:space="preserve">. Тромбоз. Эмболия.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>.</w:t>
            </w:r>
          </w:p>
        </w:tc>
      </w:tr>
      <w:tr w:rsidR="00AA395F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3023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930237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AA395F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93023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930237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Экссудация. </w:t>
            </w:r>
            <w:r>
              <w:rPr>
                <w:lang w:val="ru-RU"/>
              </w:rPr>
              <w:t xml:space="preserve">Роль воспаления в патологии. </w:t>
            </w:r>
            <w:proofErr w:type="spellStart"/>
            <w:r>
              <w:rPr>
                <w:lang w:val="ru-RU"/>
              </w:rPr>
              <w:t>Аутоиммунизация</w:t>
            </w:r>
            <w:proofErr w:type="spellEnd"/>
            <w:r>
              <w:rPr>
                <w:lang w:val="ru-RU"/>
              </w:rPr>
              <w:t xml:space="preserve"> и аутоиммунные болезни. СПИД.</w:t>
            </w:r>
          </w:p>
        </w:tc>
      </w:tr>
      <w:tr w:rsidR="00AA395F" w:rsidRPr="00FD69C4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93023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930237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AA395F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930237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930237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Нарушения функции почек. </w:t>
            </w:r>
            <w:r>
              <w:rPr>
                <w:lang w:val="ru-RU"/>
              </w:rPr>
              <w:t>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930237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93023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AA395F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930237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930237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AA395F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2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AA395F" w:rsidTr="00F319E0">
        <w:trPr>
          <w:jc w:val="center"/>
        </w:trPr>
        <w:tc>
          <w:tcPr>
            <w:tcW w:w="437" w:type="pct"/>
          </w:tcPr>
          <w:p w:rsidR="008D5E19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930237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AA395F" w:rsidTr="00F319E0">
        <w:trPr>
          <w:jc w:val="center"/>
        </w:trPr>
        <w:tc>
          <w:tcPr>
            <w:tcW w:w="437" w:type="pct"/>
          </w:tcPr>
          <w:p w:rsidR="008D5E19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930237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proofErr w:type="spellStart"/>
            <w:r w:rsidR="00E8565D">
              <w:rPr>
                <w:rFonts w:eastAsia="Calibri"/>
                <w:lang w:val="ru-RU"/>
              </w:rPr>
              <w:t>диспротеинозов</w:t>
            </w:r>
            <w:proofErr w:type="spellEnd"/>
            <w:r w:rsidR="00E8565D">
              <w:rPr>
                <w:rFonts w:eastAsia="Calibri"/>
                <w:lang w:val="ru-RU"/>
              </w:rPr>
              <w:t>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AA395F" w:rsidRPr="00FD69C4" w:rsidTr="00F319E0">
        <w:trPr>
          <w:jc w:val="center"/>
        </w:trPr>
        <w:tc>
          <w:tcPr>
            <w:tcW w:w="437" w:type="pct"/>
          </w:tcPr>
          <w:p w:rsidR="008D5E19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930237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AA395F" w:rsidRPr="00FD69C4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93023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AA395F" w:rsidRPr="00FD69C4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930237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апоптоза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в физиологических и патологических процессах. </w:t>
            </w:r>
          </w:p>
        </w:tc>
      </w:tr>
      <w:tr w:rsidR="00AA395F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93023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состояния в патологии. </w:t>
            </w:r>
          </w:p>
        </w:tc>
      </w:tr>
      <w:tr w:rsidR="00AA395F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7</w:t>
            </w:r>
          </w:p>
        </w:tc>
        <w:tc>
          <w:tcPr>
            <w:tcW w:w="4563" w:type="pct"/>
          </w:tcPr>
          <w:p w:rsidR="00157FEB" w:rsidRPr="00BA2E73" w:rsidRDefault="0093023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</w:t>
            </w:r>
            <w:proofErr w:type="spellStart"/>
            <w:r w:rsidR="00172C0D">
              <w:rPr>
                <w:rFonts w:eastAsia="Calibri"/>
                <w:bCs/>
                <w:lang w:val="ru-RU"/>
              </w:rPr>
              <w:t>колапса</w:t>
            </w:r>
            <w:proofErr w:type="spellEnd"/>
            <w:r w:rsidR="00172C0D">
              <w:rPr>
                <w:rFonts w:eastAsia="Calibri"/>
                <w:bCs/>
                <w:lang w:val="ru-RU"/>
              </w:rPr>
              <w:t xml:space="preserve">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AA395F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</w:t>
            </w:r>
          </w:p>
        </w:tc>
        <w:tc>
          <w:tcPr>
            <w:tcW w:w="4563" w:type="pct"/>
          </w:tcPr>
          <w:p w:rsidR="00157FEB" w:rsidRPr="00BA2E73" w:rsidRDefault="00930237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AA395F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930237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</w:t>
            </w:r>
            <w:proofErr w:type="spellStart"/>
            <w:proofErr w:type="gramStart"/>
            <w:r>
              <w:rPr>
                <w:lang w:val="ru-RU"/>
              </w:rPr>
              <w:t>крово</w:t>
            </w:r>
            <w:proofErr w:type="spellEnd"/>
            <w:r>
              <w:rPr>
                <w:lang w:val="ru-RU"/>
              </w:rPr>
              <w:t>-обращения</w:t>
            </w:r>
            <w:proofErr w:type="gram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лимфо</w:t>
            </w:r>
            <w:proofErr w:type="spellEnd"/>
            <w:r>
              <w:rPr>
                <w:lang w:val="ru-RU"/>
              </w:rPr>
              <w:t xml:space="preserve">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</w:t>
            </w:r>
            <w:proofErr w:type="spellStart"/>
            <w:r>
              <w:rPr>
                <w:lang w:val="ru-RU"/>
              </w:rPr>
              <w:t>Лимфостаз</w:t>
            </w:r>
            <w:proofErr w:type="spellEnd"/>
            <w:r>
              <w:rPr>
                <w:lang w:val="ru-RU"/>
              </w:rPr>
              <w:t xml:space="preserve">. Развитие </w:t>
            </w:r>
            <w:proofErr w:type="gramStart"/>
            <w:r>
              <w:rPr>
                <w:lang w:val="ru-RU"/>
              </w:rPr>
              <w:t xml:space="preserve">отеков.  </w:t>
            </w:r>
            <w:proofErr w:type="gramEnd"/>
          </w:p>
        </w:tc>
      </w:tr>
      <w:tr w:rsidR="00AA395F" w:rsidRPr="00FD69C4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930237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Факторы риска опухолевого проц</w:t>
            </w:r>
            <w:r>
              <w:rPr>
                <w:rFonts w:eastAsia="Calibri"/>
                <w:bCs/>
                <w:lang w:val="ru-RU"/>
              </w:rPr>
              <w:t xml:space="preserve">есса. Предопухолевые (предраковые) состояния и изменения, их сущность и морфологическая характеристика. Морфогенез опухоли. Морфологический </w:t>
            </w:r>
            <w:proofErr w:type="spellStart"/>
            <w:r>
              <w:rPr>
                <w:rFonts w:eastAsia="Calibri"/>
                <w:bCs/>
                <w:lang w:val="ru-RU"/>
              </w:rPr>
              <w:t>атипизм</w:t>
            </w:r>
            <w:proofErr w:type="spellEnd"/>
            <w:r>
              <w:rPr>
                <w:rFonts w:eastAsia="Calibri"/>
                <w:bCs/>
                <w:lang w:val="ru-RU"/>
              </w:rPr>
              <w:t>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AA395F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930237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AA395F" w:rsidRPr="00FD69C4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930237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Экссудация. Клинико-морфологические проявления экссудации. Виды и состав экссудата. </w:t>
            </w:r>
            <w:r>
              <w:rPr>
                <w:rFonts w:eastAsia="Calibri"/>
                <w:bCs/>
                <w:lang w:val="ru-RU"/>
              </w:rPr>
              <w:t xml:space="preserve">Механизмы формирования воспалительного клеточного инфильтрата и </w:t>
            </w:r>
            <w:proofErr w:type="gramStart"/>
            <w:r>
              <w:rPr>
                <w:rFonts w:eastAsia="Calibri"/>
                <w:bCs/>
                <w:lang w:val="ru-RU"/>
              </w:rPr>
              <w:t>роль  различных</w:t>
            </w:r>
            <w:proofErr w:type="gramEnd"/>
            <w:r>
              <w:rPr>
                <w:rFonts w:eastAsia="Calibri"/>
                <w:bCs/>
                <w:lang w:val="ru-RU"/>
              </w:rPr>
              <w:t xml:space="preserve"> клеточных элементов при воспалении. Острое, экссудативное, продуктивное, хроническое, гранулематозное воспаление. Роль воспаления в патологии. </w:t>
            </w:r>
          </w:p>
        </w:tc>
      </w:tr>
      <w:tr w:rsidR="00AA395F" w:rsidRPr="00FD69C4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930237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</w:t>
            </w:r>
            <w:r>
              <w:rPr>
                <w:rFonts w:eastAsia="Calibri"/>
                <w:bCs/>
                <w:lang w:val="ru-RU"/>
              </w:rPr>
              <w:t xml:space="preserve">кое значение </w:t>
            </w:r>
            <w:proofErr w:type="spellStart"/>
            <w:r>
              <w:rPr>
                <w:rFonts w:eastAsia="Calibri"/>
                <w:bCs/>
                <w:lang w:val="ru-RU"/>
              </w:rPr>
              <w:t>аутоиммунизации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AA395F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93023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виды, механизмы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</w:t>
            </w:r>
            <w:r>
              <w:rPr>
                <w:rFonts w:eastAsia="Calibri"/>
                <w:bCs/>
                <w:lang w:val="ru-RU"/>
              </w:rPr>
              <w:t xml:space="preserve">анов дыхания: бронхиты, пневмонии, рак легких. </w:t>
            </w:r>
          </w:p>
        </w:tc>
      </w:tr>
      <w:tr w:rsidR="00AA395F" w:rsidTr="00F319E0">
        <w:trPr>
          <w:jc w:val="center"/>
        </w:trPr>
        <w:tc>
          <w:tcPr>
            <w:tcW w:w="437" w:type="pct"/>
          </w:tcPr>
          <w:p w:rsidR="00157FEB" w:rsidRPr="004E266E" w:rsidRDefault="0093023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93023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93023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Причины, виды и механизмы нарушения пищеварения. Болезни желудка: </w:t>
            </w:r>
            <w:r>
              <w:rPr>
                <w:rFonts w:eastAsia="Calibri"/>
                <w:bCs/>
                <w:lang w:val="ru-RU"/>
              </w:rPr>
              <w:t>гастрит, язвенная болезнь, рак желудка. Болезни тонкой и толстой кишки.</w:t>
            </w:r>
          </w:p>
          <w:p w:rsidR="001E0430" w:rsidRPr="00BA2E73" w:rsidRDefault="0093023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</w:t>
            </w:r>
            <w:proofErr w:type="spellStart"/>
            <w:r>
              <w:rPr>
                <w:rFonts w:eastAsia="Calibri"/>
                <w:bCs/>
                <w:lang w:val="ru-RU"/>
              </w:rPr>
              <w:t>гепатозы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. </w:t>
            </w:r>
            <w:proofErr w:type="spellStart"/>
            <w:r>
              <w:rPr>
                <w:rFonts w:eastAsia="Calibri"/>
                <w:bCs/>
                <w:lang w:val="ru-RU"/>
              </w:rPr>
              <w:t>Цироз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печени. Нарушения функции и болезни желчного пузыря. </w:t>
            </w:r>
            <w:proofErr w:type="spellStart"/>
            <w:r>
              <w:rPr>
                <w:rFonts w:eastAsia="Calibri"/>
                <w:bCs/>
                <w:lang w:val="ru-RU"/>
              </w:rPr>
              <w:t>Желчекаменная</w:t>
            </w:r>
            <w:proofErr w:type="spellEnd"/>
            <w:r>
              <w:rPr>
                <w:rFonts w:eastAsia="Calibri"/>
                <w:bCs/>
                <w:lang w:val="ru-RU"/>
              </w:rPr>
              <w:t xml:space="preserve">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93023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930237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</w:t>
      </w:r>
      <w:r w:rsidRPr="00A53509">
        <w:rPr>
          <w:rFonts w:eastAsia="Calibri"/>
          <w:bCs/>
          <w:iCs/>
          <w:kern w:val="1"/>
          <w:lang w:val="ru-RU" w:eastAsia="ar-SA"/>
        </w:rPr>
        <w:t>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93023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930237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93023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4.6 Содержание самостоятельной работы </w:t>
      </w: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обучающегося</w:t>
      </w:r>
    </w:p>
    <w:p w:rsidR="008D5E19" w:rsidRPr="00FE32B6" w:rsidRDefault="0093023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AA395F" w:rsidRPr="00FD69C4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930237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930237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AA395F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2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AA395F" w:rsidRPr="00FD69C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AA395F" w:rsidRPr="00FD69C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AA395F" w:rsidRPr="00FD69C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</w:t>
            </w:r>
            <w:r w:rsidRPr="00FE32B6">
              <w:rPr>
                <w:rFonts w:eastAsia="Calibri"/>
                <w:iCs/>
                <w:lang w:val="ru-RU"/>
              </w:rPr>
              <w:t xml:space="preserve"> выступлений на конференциях</w:t>
            </w:r>
          </w:p>
        </w:tc>
      </w:tr>
      <w:tr w:rsidR="00AA395F" w:rsidRPr="00FD69C4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AA395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30237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AA395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930237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93023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930237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AA395F" w:rsidTr="00F319E0">
        <w:tc>
          <w:tcPr>
            <w:tcW w:w="7621" w:type="dxa"/>
            <w:gridSpan w:val="2"/>
          </w:tcPr>
          <w:p w:rsidR="008D5E19" w:rsidRPr="00FE32B6" w:rsidRDefault="00930237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930237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930237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AA395F" w:rsidTr="00F319E0">
        <w:tc>
          <w:tcPr>
            <w:tcW w:w="9747" w:type="dxa"/>
            <w:gridSpan w:val="3"/>
          </w:tcPr>
          <w:p w:rsidR="008D5E19" w:rsidRPr="00FE32B6" w:rsidRDefault="00930237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2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AA395F" w:rsidTr="00F319E0">
        <w:tc>
          <w:tcPr>
            <w:tcW w:w="2802" w:type="dxa"/>
            <w:vMerge w:val="restart"/>
          </w:tcPr>
          <w:p w:rsidR="008D5E19" w:rsidRPr="00FE32B6" w:rsidRDefault="00930237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930237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930237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930237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930237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AA395F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30237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93023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AA395F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30237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93023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AA395F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30237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93023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AA395F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30237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D5E19" w:rsidRPr="00FE32B6" w:rsidRDefault="0093023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AA395F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930237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930237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AA395F" w:rsidTr="003B47CC">
        <w:trPr>
          <w:trHeight w:val="699"/>
        </w:trPr>
        <w:tc>
          <w:tcPr>
            <w:tcW w:w="2802" w:type="dxa"/>
          </w:tcPr>
          <w:p w:rsidR="008D5E19" w:rsidRPr="00FE32B6" w:rsidRDefault="00930237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930237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930237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930237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 xml:space="preserve">40 </w:t>
            </w:r>
            <w:r w:rsidRPr="00BB68E5">
              <w:rPr>
                <w:rFonts w:eastAsia="Calibri"/>
                <w:i/>
                <w:lang w:val="ru-RU"/>
              </w:rPr>
              <w:t>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930237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AA395F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AA395F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AA395F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AA395F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930237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930237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930237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A53509">
        <w:rPr>
          <w:rFonts w:eastAsia="Calibri"/>
          <w:iCs/>
          <w:lang w:val="ru-RU"/>
        </w:rPr>
        <w:t>аудитория</w:t>
      </w:r>
      <w:proofErr w:type="gramEnd"/>
      <w:r w:rsidRPr="00A53509">
        <w:rPr>
          <w:rFonts w:eastAsia="Calibri"/>
          <w:iCs/>
          <w:lang w:val="ru-RU"/>
        </w:rPr>
        <w:t xml:space="preserve"> оснащенная в</w:t>
      </w:r>
      <w:r w:rsidRPr="00A53509">
        <w:rPr>
          <w:rFonts w:eastAsia="Calibri"/>
          <w:iCs/>
          <w:lang w:val="ru-RU"/>
        </w:rPr>
        <w:t>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930237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930237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2. Струков А.И., Патологическая анатомия: учебник [Электронный ресурс]: учебник / А. И. Струков, В. В. Серов;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</w:t>
      </w:r>
      <w:r w:rsidRPr="00A53509">
        <w:rPr>
          <w:color w:val="000000"/>
          <w:shd w:val="clear" w:color="auto" w:fill="F7F7F7"/>
          <w:lang w:val="ru-RU" w:eastAsia="ru-RU"/>
        </w:rPr>
        <w:t>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- 6-е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Патологическая анатомия: руководство к практическим занятиям [Электронный ресурс]: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 В. и др.; под ред.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="00BB68E5">
        <w:rPr>
          <w:color w:val="000000"/>
          <w:shd w:val="clear" w:color="auto" w:fill="F7F7F7"/>
          <w:lang w:val="ru-RU" w:eastAsia="ru-RU"/>
        </w:rPr>
        <w:t>.</w:t>
      </w:r>
      <w:proofErr w:type="gramEnd"/>
      <w:r w:rsidR="00BB68E5">
        <w:rPr>
          <w:color w:val="000000"/>
          <w:shd w:val="clear" w:color="auto" w:fill="F7F7F7"/>
          <w:lang w:val="ru-RU" w:eastAsia="ru-RU"/>
        </w:rPr>
        <w:t xml:space="preserve">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Паукова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М. 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Пальцева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Э. Г.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Улумбекова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испр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</w:t>
      </w:r>
      <w:r w:rsidRPr="00A53509">
        <w:rPr>
          <w:color w:val="000000"/>
          <w:shd w:val="clear" w:color="auto" w:fill="F7F7F7"/>
          <w:lang w:val="ru-RU" w:eastAsia="ru-RU"/>
        </w:rPr>
        <w:t>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студент</w:t>
      </w:r>
      <w:r w:rsidRPr="00A53509">
        <w:rPr>
          <w:color w:val="000000"/>
          <w:shd w:val="clear" w:color="auto" w:fill="F7F7F7"/>
          <w:lang w:val="ru-RU" w:eastAsia="ru-RU"/>
        </w:rPr>
        <w:t xml:space="preserve">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930237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Быков В.Л., Гистология, цитология и эмбриология. Атлас [Электронный ресурс]: учебное пособие / Быков В.Л.,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Юшканцева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С.И. - М.: ГЭОТАР-Медиа, 2015. - 296 с. - ISBN</w:t>
      </w:r>
      <w:r w:rsidRPr="00A53509">
        <w:rPr>
          <w:color w:val="000000"/>
          <w:shd w:val="clear" w:color="auto" w:fill="F7F7F7"/>
          <w:lang w:val="ru-RU" w:eastAsia="ru-RU"/>
        </w:rPr>
        <w:t xml:space="preserve"> 978-5-9704-3201-3 -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</w:t>
      </w:r>
      <w:r w:rsidRPr="00A53509">
        <w:rPr>
          <w:color w:val="000000"/>
          <w:shd w:val="clear" w:color="auto" w:fill="F7F7F7"/>
          <w:lang w:val="ru-RU" w:eastAsia="ru-RU"/>
        </w:rPr>
        <w:t xml:space="preserve">ва в гистологической лабораторной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BN9785970430095.html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1. Опорно-двигательный аппарат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</w:t>
      </w:r>
      <w:r w:rsidRPr="00A53509">
        <w:rPr>
          <w:color w:val="000000"/>
          <w:shd w:val="clear" w:color="auto" w:fill="F7F7F7"/>
          <w:lang w:val="ru-RU" w:eastAsia="ru-RU"/>
        </w:rPr>
        <w:t xml:space="preserve">13.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2. Внутренние органы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Анатомия человека. Атлас. В 3 томах. Том 3 [Электронный ресурс]: учебное пособие /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Билич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Г.Л.,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Крыжановский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6.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О.В., Частная патологическая анатомия: руководство к практическим занятиям для лечебных факультетов [Электронный ресурс]: учебное пособие / под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общ.ред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О. В.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Зайратьянца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Л. Б. Тарасовой.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ГЭ</w:t>
      </w:r>
      <w:r w:rsidRPr="00A53509">
        <w:rPr>
          <w:color w:val="000000"/>
          <w:shd w:val="clear" w:color="auto" w:fill="F7F7F7"/>
          <w:lang w:val="ru-RU" w:eastAsia="ru-RU"/>
        </w:rPr>
        <w:t xml:space="preserve">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</w:t>
      </w:r>
      <w:r w:rsidRPr="00A53509">
        <w:rPr>
          <w:color w:val="000000"/>
          <w:shd w:val="clear" w:color="auto" w:fill="F7F7F7"/>
          <w:lang w:val="ru-RU" w:eastAsia="ru-RU"/>
        </w:rPr>
        <w:t xml:space="preserve">онный ресурс] / Коган Е.А., Кругликов Г.Г., Пауков В.С.,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Соколина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И.А., </w:t>
      </w:r>
      <w:proofErr w:type="spellStart"/>
      <w:r w:rsidR="00BB68E5">
        <w:rPr>
          <w:color w:val="000000"/>
          <w:shd w:val="clear" w:color="auto" w:fill="F7F7F7"/>
          <w:lang w:val="ru-RU" w:eastAsia="ru-RU"/>
        </w:rPr>
        <w:t>Целуйко</w:t>
      </w:r>
      <w:proofErr w:type="spellEnd"/>
      <w:r w:rsidR="00BB68E5">
        <w:rPr>
          <w:color w:val="000000"/>
          <w:shd w:val="clear" w:color="auto" w:fill="F7F7F7"/>
          <w:lang w:val="ru-RU" w:eastAsia="ru-RU"/>
        </w:rPr>
        <w:t xml:space="preserve">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Литтерра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</w:t>
      </w:r>
      <w:r w:rsidRPr="00A53509">
        <w:rPr>
          <w:color w:val="000000"/>
          <w:shd w:val="clear" w:color="auto" w:fill="F7F7F7"/>
          <w:lang w:val="ru-RU" w:eastAsia="ru-RU"/>
        </w:rPr>
        <w:t xml:space="preserve">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9.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О.С., Учебный словарь по цитологии и эмб</w:t>
      </w:r>
      <w:r w:rsidRPr="00A53509">
        <w:rPr>
          <w:color w:val="000000"/>
          <w:shd w:val="clear" w:color="auto" w:fill="F7F7F7"/>
          <w:lang w:val="ru-RU" w:eastAsia="ru-RU"/>
        </w:rPr>
        <w:t xml:space="preserve">риологии для иностранных студентов-медиков [Электронный ресурс] / О.С.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Гузина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, И.Б. Маслова, О.Б.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Саврова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930237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 xml:space="preserve">10.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Учеб.пособие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/ С.А.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Повзун</w:t>
      </w:r>
      <w:proofErr w:type="spellEnd"/>
      <w:r w:rsidRPr="00A53509">
        <w:rPr>
          <w:color w:val="000000"/>
          <w:shd w:val="clear" w:color="auto" w:fill="F7F7F7"/>
          <w:lang w:val="ru-RU" w:eastAsia="ru-RU"/>
        </w:rPr>
        <w:t xml:space="preserve"> - 2-е изд., </w:t>
      </w:r>
      <w:proofErr w:type="spellStart"/>
      <w:r w:rsidRPr="00A53509">
        <w:rPr>
          <w:color w:val="000000"/>
          <w:shd w:val="clear" w:color="auto" w:fill="F7F7F7"/>
          <w:lang w:val="ru-RU" w:eastAsia="ru-RU"/>
        </w:rPr>
        <w:t>перераб</w:t>
      </w:r>
      <w:proofErr w:type="spellEnd"/>
      <w:proofErr w:type="gramStart"/>
      <w:r w:rsidRPr="00A53509">
        <w:rPr>
          <w:color w:val="000000"/>
          <w:shd w:val="clear" w:color="auto" w:fill="F7F7F7"/>
          <w:lang w:val="ru-RU" w:eastAsia="ru-RU"/>
        </w:rPr>
        <w:t>.</w:t>
      </w:r>
      <w:proofErr w:type="gramEnd"/>
      <w:r w:rsidRPr="00A53509">
        <w:rPr>
          <w:color w:val="000000"/>
          <w:shd w:val="clear" w:color="auto" w:fill="F7F7F7"/>
          <w:lang w:val="ru-RU" w:eastAsia="ru-RU"/>
        </w:rPr>
        <w:t xml:space="preserve"> и доп. - М.: </w:t>
      </w:r>
      <w:r w:rsidRPr="00A53509">
        <w:rPr>
          <w:color w:val="000000"/>
          <w:shd w:val="clear" w:color="auto" w:fill="F7F7F7"/>
          <w:lang w:val="ru-RU" w:eastAsia="ru-RU"/>
        </w:rPr>
        <w:t xml:space="preserve">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930237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 xml:space="preserve">8 </w:t>
      </w:r>
      <w:r w:rsidRPr="00A53509">
        <w:rPr>
          <w:b/>
          <w:sz w:val="28"/>
          <w:szCs w:val="28"/>
          <w:lang w:val="ru-RU" w:eastAsia="ru-RU"/>
        </w:rPr>
        <w:t>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930237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930237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93023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93023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информационных технологий, необходимых для осуществления </w:t>
      </w:r>
      <w:r w:rsidRPr="00A53509">
        <w:rPr>
          <w:b/>
          <w:kern w:val="36"/>
          <w:sz w:val="28"/>
          <w:szCs w:val="28"/>
          <w:lang w:val="ru-RU" w:eastAsia="ru-RU"/>
        </w:rPr>
        <w:t>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3023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3023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proofErr w:type="spellStart"/>
      <w:r w:rsidRPr="00A53509">
        <w:rPr>
          <w:lang w:val="ru-RU" w:eastAsia="ru-RU"/>
        </w:rPr>
        <w:t>Word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93023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r w:rsidRPr="00A53509">
        <w:rPr>
          <w:lang w:val="ru-RU" w:eastAsia="ru-RU"/>
        </w:rPr>
        <w:t>Программа для работы с электронными таблицами M</w:t>
      </w:r>
      <w:proofErr w:type="spellStart"/>
      <w:r w:rsidRPr="00A53509">
        <w:rPr>
          <w:lang w:eastAsia="ru-RU"/>
        </w:rPr>
        <w:t>icrosoftExcel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93023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proofErr w:type="spellStart"/>
      <w:r w:rsidRPr="00A53509">
        <w:rPr>
          <w:lang w:eastAsia="ru-RU"/>
        </w:rPr>
        <w:t>MicrosoftPowerPoint</w:t>
      </w:r>
      <w:proofErr w:type="spellEnd"/>
      <w:r w:rsidRPr="00A53509">
        <w:rPr>
          <w:lang w:val="ru-RU" w:eastAsia="ru-RU"/>
        </w:rPr>
        <w:t>;</w:t>
      </w:r>
    </w:p>
    <w:p w:rsidR="008D5E19" w:rsidRPr="00A53509" w:rsidRDefault="00930237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930237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современных профессиональных баз данных и информацион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930237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>Атлас по патологической анатомии</w:t>
        </w:r>
      </w:hyperlink>
    </w:p>
    <w:p w:rsidR="008D5E19" w:rsidRPr="00A53509" w:rsidRDefault="00930237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930237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</w:t>
      </w:r>
      <w:r w:rsidRPr="00A53509">
        <w:rPr>
          <w:color w:val="000000"/>
          <w:lang w:val="ru-RU" w:eastAsia="ru-RU"/>
        </w:rPr>
        <w:t>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30237">
      <w:r>
        <w:separator/>
      </w:r>
    </w:p>
  </w:endnote>
  <w:endnote w:type="continuationSeparator" w:id="0">
    <w:p w:rsidR="00000000" w:rsidRDefault="00930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930237">
    <w:pPr>
      <w:tabs>
        <w:tab w:val="center" w:pos="4153"/>
        <w:tab w:val="right" w:pos="8306"/>
      </w:tabs>
      <w:jc w:val="right"/>
      <w:rPr>
        <w:lang w:val="ru-RU"/>
      </w:rPr>
    </w:pPr>
    <w:r>
      <w:rPr>
        <w:lang w:val="ru-RU"/>
      </w:rPr>
      <w:fldChar w:fldCharType="begin"/>
    </w:r>
    <w:r w:rsidR="008D5E19">
      <w:rPr>
        <w:lang w:val="ru-RU"/>
      </w:rPr>
      <w:instrText xml:space="preserve"> PAGE   \* MERGEFORMAT </w:instrText>
    </w:r>
    <w:r>
      <w:rPr>
        <w:lang w:val="ru-RU"/>
      </w:rPr>
      <w:fldChar w:fldCharType="separate"/>
    </w:r>
    <w:r>
      <w:rPr>
        <w:noProof/>
        <w:lang w:val="ru-RU"/>
      </w:rPr>
      <w:t>10</w:t>
    </w:r>
    <w:r>
      <w:rPr>
        <w:lang w:val="ru-RU"/>
      </w:rPr>
      <w:fldChar w:fldCharType="end"/>
    </w:r>
  </w:p>
  <w:p w:rsidR="00740B5E" w:rsidRDefault="00740B5E">
    <w:pPr>
      <w:tabs>
        <w:tab w:val="center" w:pos="4153"/>
        <w:tab w:val="right" w:pos="8306"/>
      </w:tabs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30237">
      <w:r>
        <w:separator/>
      </w:r>
    </w:p>
  </w:footnote>
  <w:footnote w:type="continuationSeparator" w:id="0">
    <w:p w:rsidR="00000000" w:rsidRDefault="00930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D24AE1F0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6DE0C66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71CE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B801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E043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44CD2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1651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0891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5C47F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BA96BA92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142C22F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4D44C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50CD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FCFC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123D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D0B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AACB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6EA6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8294E448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2C1E06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9AC1B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9CEC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5A2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72CA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1080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2EFF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2EB8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12B40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F043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768B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50C9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D2B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EEE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4212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A5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D846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F510EA4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10F6FF9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94AA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0CBF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C45D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B61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8034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685B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4E86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AA395F"/>
    <w:rsid w:val="00071492"/>
    <w:rsid w:val="000C4AAE"/>
    <w:rsid w:val="00155FB1"/>
    <w:rsid w:val="00157FEB"/>
    <w:rsid w:val="00172C0D"/>
    <w:rsid w:val="001B5D59"/>
    <w:rsid w:val="001E0430"/>
    <w:rsid w:val="0022075E"/>
    <w:rsid w:val="00226DBF"/>
    <w:rsid w:val="0023357C"/>
    <w:rsid w:val="0037609D"/>
    <w:rsid w:val="00376AB9"/>
    <w:rsid w:val="003B47CC"/>
    <w:rsid w:val="003C64B3"/>
    <w:rsid w:val="00472D4A"/>
    <w:rsid w:val="004E266E"/>
    <w:rsid w:val="004F2C7D"/>
    <w:rsid w:val="00553692"/>
    <w:rsid w:val="005B7165"/>
    <w:rsid w:val="005E1D46"/>
    <w:rsid w:val="00636170"/>
    <w:rsid w:val="00691FF2"/>
    <w:rsid w:val="00740B5E"/>
    <w:rsid w:val="00836F99"/>
    <w:rsid w:val="00853719"/>
    <w:rsid w:val="0087748E"/>
    <w:rsid w:val="008D5E19"/>
    <w:rsid w:val="00912948"/>
    <w:rsid w:val="00930237"/>
    <w:rsid w:val="00993F57"/>
    <w:rsid w:val="00996ED5"/>
    <w:rsid w:val="009A4D21"/>
    <w:rsid w:val="00A278FE"/>
    <w:rsid w:val="00A53509"/>
    <w:rsid w:val="00A93CE5"/>
    <w:rsid w:val="00AA395F"/>
    <w:rsid w:val="00AC7DD0"/>
    <w:rsid w:val="00BA2E73"/>
    <w:rsid w:val="00BB68E5"/>
    <w:rsid w:val="00CF5EE6"/>
    <w:rsid w:val="00E5464D"/>
    <w:rsid w:val="00E8565D"/>
    <w:rsid w:val="00EA739D"/>
    <w:rsid w:val="00F319E0"/>
    <w:rsid w:val="00F9255D"/>
    <w:rsid w:val="00FD69C4"/>
    <w:rsid w:val="00FE32B6"/>
    <w:rsid w:val="00FF0DF0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8AE5C38D-6C4F-4129-996A-85FC1DE09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2721</Words>
  <Characters>15510</Characters>
  <Application>Microsoft Office Word</Application>
  <DocSecurity>0</DocSecurity>
  <Lines>129</Lines>
  <Paragraphs>36</Paragraphs>
  <ScaleCrop>false</ScaleCrop>
  <Company/>
  <LinksUpToDate>false</LinksUpToDate>
  <CharactersWithSpaces>18195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2024-08-09T10:54:00Z</dcterms:created>
  <dcterms:modified xsi:type="dcterms:W3CDTF">2024-08-09T10:54:00Z</dcterms:modified>
</cp:coreProperties>
</file>