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B626" w14:textId="77777777" w:rsidR="00C25C0A" w:rsidRDefault="00C25C0A" w:rsidP="00C25C0A">
      <w:pPr>
        <w:widowControl w:val="0"/>
        <w:jc w:val="center"/>
        <w:rPr>
          <w:b/>
          <w:szCs w:val="20"/>
        </w:rPr>
      </w:pPr>
      <w:r w:rsidRPr="00CA0838">
        <w:rPr>
          <w:b/>
          <w:szCs w:val="20"/>
        </w:rPr>
        <w:t xml:space="preserve">МИНИСТЕРСТВО НАУКИ </w:t>
      </w:r>
      <w:r>
        <w:rPr>
          <w:b/>
          <w:szCs w:val="20"/>
        </w:rPr>
        <w:t xml:space="preserve">И ВЫСШЕГО </w:t>
      </w:r>
      <w:r w:rsidRPr="00CA0838">
        <w:rPr>
          <w:b/>
          <w:szCs w:val="20"/>
        </w:rPr>
        <w:t xml:space="preserve">ОБРАЗОВАНИЯ </w:t>
      </w:r>
    </w:p>
    <w:p w14:paraId="39F5DC5F" w14:textId="77777777" w:rsidR="00C25C0A" w:rsidRPr="00CA0838" w:rsidRDefault="00C25C0A" w:rsidP="00C25C0A">
      <w:pPr>
        <w:widowControl w:val="0"/>
        <w:jc w:val="center"/>
        <w:rPr>
          <w:b/>
          <w:szCs w:val="20"/>
        </w:rPr>
      </w:pPr>
      <w:r w:rsidRPr="00CA0838">
        <w:rPr>
          <w:b/>
          <w:szCs w:val="20"/>
        </w:rPr>
        <w:t>РОССИЙСКОЙ ФЕДЕР</w:t>
      </w:r>
      <w:r w:rsidRPr="00CA0838">
        <w:rPr>
          <w:b/>
          <w:szCs w:val="20"/>
        </w:rPr>
        <w:t>А</w:t>
      </w:r>
      <w:r w:rsidRPr="00CA0838">
        <w:rPr>
          <w:b/>
          <w:szCs w:val="20"/>
        </w:rPr>
        <w:t>ЦИИ</w:t>
      </w:r>
    </w:p>
    <w:p w14:paraId="2813F910" w14:textId="77777777" w:rsidR="00C25C0A" w:rsidRPr="00CA0838" w:rsidRDefault="00C25C0A" w:rsidP="00C25C0A">
      <w:pPr>
        <w:widowControl w:val="0"/>
        <w:spacing w:after="60"/>
        <w:jc w:val="center"/>
        <w:outlineLvl w:val="1"/>
        <w:rPr>
          <w:rFonts w:ascii="Cambria" w:hAnsi="Cambria"/>
          <w:b/>
          <w:w w:val="135"/>
          <w:szCs w:val="20"/>
        </w:rPr>
      </w:pPr>
    </w:p>
    <w:p w14:paraId="21469868" w14:textId="77777777" w:rsidR="00C25C0A" w:rsidRPr="00CA0838" w:rsidRDefault="00C25C0A" w:rsidP="00C25C0A">
      <w:pPr>
        <w:widowControl w:val="0"/>
        <w:jc w:val="center"/>
        <w:rPr>
          <w:b/>
          <w:szCs w:val="20"/>
        </w:rPr>
      </w:pPr>
      <w:r w:rsidRPr="00CA0838">
        <w:rPr>
          <w:b/>
          <w:szCs w:val="20"/>
        </w:rPr>
        <w:t>ФЕДЕРАЛЬНОЕ ГОСУДАРСТВЕННОЕ БЮДЖЕТНОЕ ОБРАЗОВАТЕЛЬНОЕ</w:t>
      </w:r>
    </w:p>
    <w:p w14:paraId="2C518D19" w14:textId="77777777" w:rsidR="00C25C0A" w:rsidRPr="00CA0838" w:rsidRDefault="00C25C0A" w:rsidP="00C25C0A">
      <w:pPr>
        <w:widowControl w:val="0"/>
        <w:jc w:val="center"/>
        <w:rPr>
          <w:b/>
          <w:szCs w:val="20"/>
        </w:rPr>
      </w:pPr>
      <w:r w:rsidRPr="00CA0838">
        <w:rPr>
          <w:b/>
          <w:szCs w:val="20"/>
        </w:rPr>
        <w:t>УЧРЕЖДЕНИЕ ВЫСШЕГО ОБРАЗОВАНИЯ</w:t>
      </w:r>
    </w:p>
    <w:p w14:paraId="4F9EBE37" w14:textId="77777777" w:rsidR="00C25C0A" w:rsidRPr="00CA0838" w:rsidRDefault="00C25C0A" w:rsidP="00C25C0A">
      <w:pPr>
        <w:widowControl w:val="0"/>
        <w:jc w:val="center"/>
        <w:rPr>
          <w:b/>
          <w:i/>
          <w:szCs w:val="20"/>
          <w:vertAlign w:val="superscript"/>
        </w:rPr>
      </w:pPr>
      <w:r w:rsidRPr="00CA0838">
        <w:rPr>
          <w:b/>
          <w:szCs w:val="20"/>
        </w:rPr>
        <w:t>«ТУЛЬСКИЙ ГОСУДАРСТВЕННЫЙ УНИВЕРСИТЕТ»</w:t>
      </w:r>
    </w:p>
    <w:p w14:paraId="17F41E6C" w14:textId="77777777" w:rsidR="00C25C0A" w:rsidRPr="00CA0838" w:rsidRDefault="00C25C0A" w:rsidP="00C25C0A">
      <w:pPr>
        <w:widowControl w:val="0"/>
        <w:rPr>
          <w:szCs w:val="20"/>
        </w:rPr>
      </w:pPr>
    </w:p>
    <w:p w14:paraId="0B3FD1EE" w14:textId="77777777" w:rsidR="00C25C0A" w:rsidRPr="00CA0838" w:rsidRDefault="00C25C0A" w:rsidP="00C25C0A">
      <w:pPr>
        <w:pStyle w:val="af3"/>
        <w:rPr>
          <w:szCs w:val="28"/>
        </w:rPr>
      </w:pPr>
      <w:r>
        <w:rPr>
          <w:szCs w:val="28"/>
        </w:rPr>
        <w:t>Политехнический и</w:t>
      </w:r>
      <w:r w:rsidRPr="00CA0838">
        <w:rPr>
          <w:szCs w:val="28"/>
        </w:rPr>
        <w:t xml:space="preserve">нститут </w:t>
      </w:r>
    </w:p>
    <w:p w14:paraId="2A654FE2" w14:textId="77777777" w:rsidR="00C25C0A" w:rsidRPr="00CA0838" w:rsidRDefault="00C25C0A" w:rsidP="00C25C0A">
      <w:pPr>
        <w:spacing w:after="120"/>
        <w:jc w:val="center"/>
        <w:rPr>
          <w:i/>
          <w:lang w:val="x-none"/>
        </w:rPr>
      </w:pPr>
    </w:p>
    <w:p w14:paraId="0BB66254" w14:textId="77777777" w:rsidR="00C25C0A" w:rsidRPr="00B53808" w:rsidRDefault="00C25C0A" w:rsidP="00C25C0A">
      <w:pPr>
        <w:widowControl w:val="0"/>
        <w:jc w:val="center"/>
        <w:rPr>
          <w:sz w:val="28"/>
          <w:szCs w:val="28"/>
        </w:rPr>
      </w:pPr>
      <w:proofErr w:type="gramStart"/>
      <w:r w:rsidRPr="00B53808">
        <w:rPr>
          <w:bCs/>
          <w:sz w:val="28"/>
          <w:szCs w:val="28"/>
        </w:rPr>
        <w:t xml:space="preserve">Кафедра </w:t>
      </w:r>
      <w:r>
        <w:rPr>
          <w:bCs/>
          <w:sz w:val="28"/>
          <w:szCs w:val="28"/>
        </w:rPr>
        <w:t xml:space="preserve"> </w:t>
      </w:r>
      <w:r w:rsidRPr="00B53808">
        <w:rPr>
          <w:bCs/>
          <w:sz w:val="28"/>
          <w:szCs w:val="28"/>
        </w:rPr>
        <w:t>«</w:t>
      </w:r>
      <w:proofErr w:type="gramEnd"/>
      <w:r w:rsidRPr="00B53808">
        <w:rPr>
          <w:sz w:val="28"/>
          <w:szCs w:val="28"/>
        </w:rPr>
        <w:t>Транспортно-технологически</w:t>
      </w:r>
      <w:r>
        <w:rPr>
          <w:sz w:val="28"/>
          <w:szCs w:val="28"/>
        </w:rPr>
        <w:t>х</w:t>
      </w:r>
      <w:r w:rsidRPr="00B53808">
        <w:rPr>
          <w:sz w:val="28"/>
          <w:szCs w:val="28"/>
        </w:rPr>
        <w:t xml:space="preserve"> машин и проце</w:t>
      </w:r>
      <w:r w:rsidRPr="00B53808">
        <w:rPr>
          <w:sz w:val="28"/>
          <w:szCs w:val="28"/>
        </w:rPr>
        <w:t>с</w:t>
      </w:r>
      <w:r w:rsidRPr="00B53808">
        <w:rPr>
          <w:sz w:val="28"/>
          <w:szCs w:val="28"/>
        </w:rPr>
        <w:t>с</w:t>
      </w:r>
      <w:r>
        <w:rPr>
          <w:sz w:val="28"/>
          <w:szCs w:val="28"/>
        </w:rPr>
        <w:t>ов»</w:t>
      </w:r>
    </w:p>
    <w:p w14:paraId="6EE6E018" w14:textId="77777777" w:rsidR="00C25C0A" w:rsidRPr="00B53808" w:rsidRDefault="00C25C0A" w:rsidP="00C25C0A">
      <w:pPr>
        <w:jc w:val="center"/>
        <w:rPr>
          <w:sz w:val="28"/>
          <w:szCs w:val="28"/>
        </w:rPr>
      </w:pPr>
    </w:p>
    <w:p w14:paraId="2A2FDFAC" w14:textId="77777777" w:rsidR="00C25C0A" w:rsidRPr="00B53808" w:rsidRDefault="00C25C0A" w:rsidP="00C25C0A">
      <w:pPr>
        <w:jc w:val="center"/>
        <w:rPr>
          <w:sz w:val="28"/>
          <w:szCs w:val="28"/>
        </w:rPr>
      </w:pPr>
    </w:p>
    <w:tbl>
      <w:tblPr>
        <w:tblW w:w="6480" w:type="dxa"/>
        <w:tblInd w:w="450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0"/>
      </w:tblGrid>
      <w:tr w:rsidR="00C25C0A" w:rsidRPr="00B53808" w14:paraId="1264EDF6" w14:textId="77777777" w:rsidTr="00BF55C6">
        <w:trPr>
          <w:cantSplit/>
          <w:trHeight w:val="1156"/>
        </w:trPr>
        <w:tc>
          <w:tcPr>
            <w:tcW w:w="6480" w:type="dxa"/>
          </w:tcPr>
          <w:p w14:paraId="09A49324" w14:textId="77777777" w:rsidR="00C25C0A" w:rsidRPr="00B53808" w:rsidRDefault="00C25C0A" w:rsidP="00C25C0A">
            <w:pPr>
              <w:widowControl w:val="0"/>
              <w:ind w:firstLine="0"/>
              <w:rPr>
                <w:sz w:val="28"/>
                <w:szCs w:val="28"/>
              </w:rPr>
            </w:pPr>
            <w:r w:rsidRPr="00B53808">
              <w:rPr>
                <w:sz w:val="28"/>
                <w:szCs w:val="28"/>
              </w:rPr>
              <w:t>Утверждено на заседании кафедры</w:t>
            </w:r>
          </w:p>
          <w:p w14:paraId="09AD94C3" w14:textId="77777777" w:rsidR="00C25C0A" w:rsidRPr="00B53808" w:rsidRDefault="00C25C0A" w:rsidP="00C25C0A">
            <w:pPr>
              <w:widowControl w:val="0"/>
              <w:ind w:firstLine="0"/>
              <w:rPr>
                <w:sz w:val="28"/>
                <w:szCs w:val="28"/>
              </w:rPr>
            </w:pPr>
            <w:r w:rsidRPr="00B53808">
              <w:rPr>
                <w:sz w:val="28"/>
                <w:szCs w:val="28"/>
              </w:rPr>
              <w:t>«Транспортно-технологически</w:t>
            </w:r>
            <w:r>
              <w:rPr>
                <w:sz w:val="28"/>
                <w:szCs w:val="28"/>
              </w:rPr>
              <w:t>х</w:t>
            </w:r>
            <w:r w:rsidRPr="00B53808">
              <w:rPr>
                <w:sz w:val="28"/>
                <w:szCs w:val="28"/>
              </w:rPr>
              <w:t xml:space="preserve"> машин </w:t>
            </w:r>
          </w:p>
          <w:p w14:paraId="6330B7A8" w14:textId="77777777" w:rsidR="00C25C0A" w:rsidRPr="00B53808" w:rsidRDefault="00C25C0A" w:rsidP="00C25C0A">
            <w:pPr>
              <w:widowControl w:val="0"/>
              <w:ind w:firstLine="0"/>
              <w:rPr>
                <w:sz w:val="28"/>
                <w:szCs w:val="28"/>
              </w:rPr>
            </w:pPr>
            <w:r w:rsidRPr="00B53808">
              <w:rPr>
                <w:sz w:val="28"/>
                <w:szCs w:val="28"/>
              </w:rPr>
              <w:t>и проце</w:t>
            </w:r>
            <w:r w:rsidRPr="00B53808">
              <w:rPr>
                <w:sz w:val="28"/>
                <w:szCs w:val="28"/>
              </w:rPr>
              <w:t>с</w:t>
            </w:r>
            <w:r w:rsidRPr="00B53808">
              <w:rPr>
                <w:sz w:val="28"/>
                <w:szCs w:val="28"/>
              </w:rPr>
              <w:t>сов»</w:t>
            </w:r>
          </w:p>
          <w:p w14:paraId="5F02986C" w14:textId="77777777" w:rsidR="00C25C0A" w:rsidRPr="00292215" w:rsidRDefault="00C25C0A" w:rsidP="00C25C0A">
            <w:pPr>
              <w:widowControl w:val="0"/>
              <w:ind w:firstLine="0"/>
              <w:rPr>
                <w:sz w:val="28"/>
                <w:szCs w:val="28"/>
              </w:rPr>
            </w:pPr>
            <w:proofErr w:type="gramStart"/>
            <w:r w:rsidRPr="00292215">
              <w:rPr>
                <w:sz w:val="28"/>
                <w:szCs w:val="28"/>
              </w:rPr>
              <w:t xml:space="preserve">« </w:t>
            </w:r>
            <w:r>
              <w:rPr>
                <w:sz w:val="28"/>
                <w:szCs w:val="28"/>
              </w:rPr>
              <w:t>29</w:t>
            </w:r>
            <w:proofErr w:type="gramEnd"/>
            <w:r w:rsidRPr="00292215">
              <w:rPr>
                <w:sz w:val="28"/>
                <w:szCs w:val="28"/>
              </w:rPr>
              <w:t xml:space="preserve"> » </w:t>
            </w:r>
            <w:r>
              <w:rPr>
                <w:sz w:val="28"/>
                <w:szCs w:val="28"/>
              </w:rPr>
              <w:t>августа</w:t>
            </w:r>
            <w:r w:rsidRPr="00292215">
              <w:rPr>
                <w:sz w:val="28"/>
                <w:szCs w:val="28"/>
              </w:rPr>
              <w:t xml:space="preserve">  202</w:t>
            </w:r>
            <w:r>
              <w:rPr>
                <w:sz w:val="28"/>
                <w:szCs w:val="28"/>
              </w:rPr>
              <w:t>4</w:t>
            </w:r>
            <w:r w:rsidRPr="00292215">
              <w:rPr>
                <w:sz w:val="28"/>
                <w:szCs w:val="28"/>
              </w:rPr>
              <w:t xml:space="preserve"> г., протокол № 2</w:t>
            </w:r>
          </w:p>
          <w:p w14:paraId="019E52C3" w14:textId="77777777" w:rsidR="00C25C0A" w:rsidRPr="00B53808" w:rsidRDefault="00C25C0A" w:rsidP="00C25C0A">
            <w:pPr>
              <w:tabs>
                <w:tab w:val="left" w:leader="underscore" w:pos="2242"/>
              </w:tabs>
              <w:ind w:firstLine="0"/>
              <w:rPr>
                <w:sz w:val="28"/>
                <w:szCs w:val="28"/>
              </w:rPr>
            </w:pPr>
          </w:p>
          <w:p w14:paraId="31D9A90E" w14:textId="77777777" w:rsidR="00C25C0A" w:rsidRPr="00B53808" w:rsidRDefault="00C25C0A" w:rsidP="00C25C0A">
            <w:pPr>
              <w:ind w:firstLine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з</w:t>
            </w:r>
            <w:r w:rsidRPr="00B53808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его</w:t>
            </w:r>
            <w:r w:rsidRPr="00B53808">
              <w:rPr>
                <w:sz w:val="28"/>
                <w:szCs w:val="28"/>
              </w:rPr>
              <w:t xml:space="preserve"> кафедрой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988"/>
              <w:gridCol w:w="2340"/>
            </w:tblGrid>
            <w:tr w:rsidR="00C25C0A" w:rsidRPr="00CD6138" w14:paraId="001053BC" w14:textId="77777777" w:rsidTr="00BF55C6">
              <w:tc>
                <w:tcPr>
                  <w:tcW w:w="2988" w:type="dxa"/>
                </w:tcPr>
                <w:p w14:paraId="063749FE" w14:textId="77777777" w:rsidR="00C25C0A" w:rsidRPr="00CD6138" w:rsidRDefault="00C25C0A" w:rsidP="00C25C0A">
                  <w:pPr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D6138">
                    <w:rPr>
                      <w:sz w:val="28"/>
                      <w:szCs w:val="28"/>
                    </w:rPr>
                    <w:pict w14:anchorId="48FBC85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87pt;height:48.75pt">
                        <v:imagedata r:id="rId8" o:title="Подпись Аннцев copy" gain="2.5" blacklevel="-3277f"/>
                      </v:shape>
                    </w:pict>
                  </w:r>
                </w:p>
              </w:tc>
              <w:tc>
                <w:tcPr>
                  <w:tcW w:w="2340" w:type="dxa"/>
                </w:tcPr>
                <w:p w14:paraId="121E5454" w14:textId="77777777" w:rsidR="00C25C0A" w:rsidRPr="00CD6138" w:rsidRDefault="00C25C0A" w:rsidP="00C25C0A">
                  <w:pPr>
                    <w:ind w:firstLine="0"/>
                    <w:rPr>
                      <w:sz w:val="28"/>
                      <w:szCs w:val="28"/>
                    </w:rPr>
                  </w:pPr>
                </w:p>
                <w:p w14:paraId="3095DB71" w14:textId="77777777" w:rsidR="00C25C0A" w:rsidRPr="00CD6138" w:rsidRDefault="00C25C0A" w:rsidP="00C25C0A">
                  <w:pPr>
                    <w:ind w:firstLine="0"/>
                    <w:jc w:val="center"/>
                    <w:rPr>
                      <w:sz w:val="28"/>
                      <w:szCs w:val="28"/>
                    </w:rPr>
                  </w:pPr>
                  <w:r w:rsidRPr="00CD6138">
                    <w:rPr>
                      <w:sz w:val="28"/>
                      <w:szCs w:val="28"/>
                    </w:rPr>
                    <w:t xml:space="preserve">В.Ю. </w:t>
                  </w:r>
                  <w:proofErr w:type="spellStart"/>
                  <w:r w:rsidRPr="00CD6138">
                    <w:rPr>
                      <w:sz w:val="28"/>
                      <w:szCs w:val="28"/>
                    </w:rPr>
                    <w:t>Анцев</w:t>
                  </w:r>
                  <w:proofErr w:type="spellEnd"/>
                </w:p>
              </w:tc>
            </w:tr>
          </w:tbl>
          <w:p w14:paraId="0D690EAE" w14:textId="77777777" w:rsidR="00C25C0A" w:rsidRPr="00B53808" w:rsidRDefault="00C25C0A" w:rsidP="00C25C0A">
            <w:pPr>
              <w:tabs>
                <w:tab w:val="left" w:leader="underscore" w:pos="2242"/>
              </w:tabs>
              <w:ind w:firstLine="0"/>
              <w:rPr>
                <w:sz w:val="28"/>
                <w:szCs w:val="28"/>
              </w:rPr>
            </w:pPr>
          </w:p>
        </w:tc>
      </w:tr>
    </w:tbl>
    <w:p w14:paraId="4DE597F5" w14:textId="77777777" w:rsidR="00C77F1C" w:rsidRPr="00C90CC1" w:rsidRDefault="00C77F1C" w:rsidP="00C77F1C">
      <w:pPr>
        <w:widowControl w:val="0"/>
        <w:jc w:val="center"/>
        <w:outlineLvl w:val="2"/>
        <w:rPr>
          <w:b/>
          <w:bCs/>
          <w:lang w:eastAsia="ru-RU"/>
        </w:rPr>
      </w:pPr>
    </w:p>
    <w:p w14:paraId="7C037AC0" w14:textId="77777777" w:rsidR="00C77F1C" w:rsidRPr="00C90CC1" w:rsidRDefault="00C77F1C" w:rsidP="00C77F1C">
      <w:pPr>
        <w:widowControl w:val="0"/>
        <w:jc w:val="center"/>
        <w:outlineLvl w:val="2"/>
        <w:rPr>
          <w:b/>
          <w:bCs/>
          <w:lang w:eastAsia="ru-RU"/>
        </w:rPr>
      </w:pPr>
    </w:p>
    <w:p w14:paraId="2C891568" w14:textId="77777777" w:rsidR="00C77F1C" w:rsidRPr="00C90CC1" w:rsidRDefault="00C77F1C" w:rsidP="00C77F1C">
      <w:pPr>
        <w:widowControl w:val="0"/>
        <w:jc w:val="center"/>
        <w:outlineLvl w:val="2"/>
        <w:rPr>
          <w:b/>
          <w:bCs/>
          <w:lang w:eastAsia="ru-RU"/>
        </w:rPr>
      </w:pPr>
    </w:p>
    <w:p w14:paraId="220701C9" w14:textId="77777777" w:rsidR="00C77F1C" w:rsidRPr="00C90CC1" w:rsidRDefault="00C77F1C" w:rsidP="00C77F1C">
      <w:pPr>
        <w:pStyle w:val="166"/>
        <w:rPr>
          <w:sz w:val="24"/>
          <w:szCs w:val="24"/>
          <w:lang w:eastAsia="ru-RU"/>
        </w:rPr>
      </w:pPr>
      <w:bookmarkStart w:id="0" w:name="_Toc291574498"/>
      <w:bookmarkStart w:id="1" w:name="_Toc291574599"/>
      <w:r w:rsidRPr="00C90CC1">
        <w:rPr>
          <w:sz w:val="24"/>
          <w:szCs w:val="24"/>
          <w:lang w:eastAsia="ru-RU"/>
        </w:rPr>
        <w:t>РАБОЧАЯ ПРОГРАММА</w:t>
      </w:r>
    </w:p>
    <w:bookmarkEnd w:id="0"/>
    <w:bookmarkEnd w:id="1"/>
    <w:p w14:paraId="01DC4F0B" w14:textId="77777777" w:rsidR="00C77F1C" w:rsidRPr="00C90CC1" w:rsidRDefault="00C77F1C" w:rsidP="00C77F1C">
      <w:pPr>
        <w:widowControl w:val="0"/>
        <w:jc w:val="center"/>
        <w:rPr>
          <w:b/>
          <w:bCs/>
          <w:lang w:eastAsia="ru-RU"/>
        </w:rPr>
      </w:pPr>
    </w:p>
    <w:p w14:paraId="7BD1165C" w14:textId="77777777" w:rsidR="00C77F1C" w:rsidRPr="00C90CC1" w:rsidRDefault="00C974D4" w:rsidP="00C77F1C">
      <w:pPr>
        <w:widowControl w:val="0"/>
        <w:jc w:val="center"/>
        <w:rPr>
          <w:b/>
          <w:bCs/>
        </w:rPr>
      </w:pPr>
      <w:r w:rsidRPr="00C90CC1">
        <w:rPr>
          <w:b/>
          <w:bCs/>
        </w:rPr>
        <w:t>НАУЧН</w:t>
      </w:r>
      <w:r w:rsidR="000864D0">
        <w:rPr>
          <w:b/>
          <w:bCs/>
        </w:rPr>
        <w:t>О-</w:t>
      </w:r>
      <w:r w:rsidRPr="00C90CC1">
        <w:rPr>
          <w:b/>
          <w:bCs/>
        </w:rPr>
        <w:t>ИССЛЕДОВА</w:t>
      </w:r>
      <w:r w:rsidR="000864D0">
        <w:rPr>
          <w:b/>
          <w:bCs/>
        </w:rPr>
        <w:t>ТЕЛЬСКАЯ ДЕЯТЕЛЬНОСТЬ</w:t>
      </w:r>
    </w:p>
    <w:p w14:paraId="1F53BE90" w14:textId="77777777" w:rsidR="002E7629" w:rsidRDefault="002E7629" w:rsidP="00C77F1C">
      <w:pPr>
        <w:widowControl w:val="0"/>
        <w:jc w:val="center"/>
        <w:rPr>
          <w:b/>
          <w:bCs/>
        </w:rPr>
      </w:pPr>
    </w:p>
    <w:p w14:paraId="76C448DC" w14:textId="77777777" w:rsidR="00C25C0A" w:rsidRPr="00EC3D3F" w:rsidRDefault="00C25C0A" w:rsidP="00C25C0A">
      <w:pPr>
        <w:jc w:val="center"/>
        <w:rPr>
          <w:sz w:val="28"/>
          <w:szCs w:val="28"/>
        </w:rPr>
      </w:pPr>
      <w:bookmarkStart w:id="2" w:name="_Hlk177738467"/>
      <w:r w:rsidRPr="00EC3D3F">
        <w:rPr>
          <w:sz w:val="28"/>
          <w:szCs w:val="28"/>
        </w:rPr>
        <w:t>Уровень профессионального образования: высшее образование – асп</w:t>
      </w:r>
      <w:r w:rsidRPr="00EC3D3F">
        <w:rPr>
          <w:sz w:val="28"/>
          <w:szCs w:val="28"/>
        </w:rPr>
        <w:t>и</w:t>
      </w:r>
      <w:r w:rsidRPr="00EC3D3F">
        <w:rPr>
          <w:sz w:val="28"/>
          <w:szCs w:val="28"/>
        </w:rPr>
        <w:t>рантура</w:t>
      </w:r>
    </w:p>
    <w:p w14:paraId="632C27FD" w14:textId="77777777" w:rsidR="00C25C0A" w:rsidRPr="00EC3D3F" w:rsidRDefault="00C25C0A" w:rsidP="00C25C0A">
      <w:pPr>
        <w:jc w:val="center"/>
        <w:rPr>
          <w:sz w:val="28"/>
          <w:szCs w:val="28"/>
        </w:rPr>
      </w:pPr>
    </w:p>
    <w:p w14:paraId="30070FB8" w14:textId="77777777" w:rsidR="00C25C0A" w:rsidRPr="00EC3D3F" w:rsidRDefault="00C25C0A" w:rsidP="00C25C0A">
      <w:pPr>
        <w:tabs>
          <w:tab w:val="num" w:pos="7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Группа научных специальностей</w:t>
      </w:r>
      <w:r w:rsidRPr="00EC3D3F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2.9 </w:t>
      </w:r>
      <w:r w:rsidRPr="005D05A0">
        <w:rPr>
          <w:sz w:val="28"/>
          <w:szCs w:val="28"/>
        </w:rPr>
        <w:t>Транспортные системы</w:t>
      </w:r>
    </w:p>
    <w:p w14:paraId="19F2D485" w14:textId="77777777" w:rsidR="00C25C0A" w:rsidRDefault="00C25C0A" w:rsidP="00C25C0A">
      <w:pPr>
        <w:tabs>
          <w:tab w:val="num" w:pos="756"/>
        </w:tabs>
        <w:jc w:val="center"/>
        <w:rPr>
          <w:sz w:val="28"/>
          <w:szCs w:val="28"/>
        </w:rPr>
      </w:pPr>
      <w:r w:rsidRPr="00EC3D3F">
        <w:rPr>
          <w:sz w:val="28"/>
          <w:szCs w:val="28"/>
        </w:rPr>
        <w:t>На</w:t>
      </w:r>
      <w:r>
        <w:rPr>
          <w:sz w:val="28"/>
          <w:szCs w:val="28"/>
        </w:rPr>
        <w:t>учная специальность</w:t>
      </w:r>
      <w:r w:rsidRPr="00EC3D3F">
        <w:rPr>
          <w:sz w:val="28"/>
          <w:szCs w:val="28"/>
        </w:rPr>
        <w:t xml:space="preserve">: </w:t>
      </w:r>
      <w:r w:rsidRPr="005D05A0">
        <w:rPr>
          <w:sz w:val="28"/>
          <w:szCs w:val="28"/>
        </w:rPr>
        <w:t>Эксплуатация автомобильного транспорта</w:t>
      </w:r>
    </w:p>
    <w:p w14:paraId="13CFC185" w14:textId="77777777" w:rsidR="00C25C0A" w:rsidRPr="00EC3D3F" w:rsidRDefault="00C25C0A" w:rsidP="00C25C0A">
      <w:pPr>
        <w:tabs>
          <w:tab w:val="num" w:pos="756"/>
        </w:tabs>
        <w:jc w:val="center"/>
        <w:rPr>
          <w:sz w:val="28"/>
          <w:szCs w:val="28"/>
        </w:rPr>
      </w:pPr>
    </w:p>
    <w:p w14:paraId="243FBE92" w14:textId="77777777" w:rsidR="00C25C0A" w:rsidRDefault="00C25C0A" w:rsidP="00C25C0A">
      <w:pPr>
        <w:jc w:val="center"/>
        <w:rPr>
          <w:sz w:val="28"/>
          <w:szCs w:val="28"/>
        </w:rPr>
      </w:pPr>
    </w:p>
    <w:p w14:paraId="3C7EA3CE" w14:textId="77777777" w:rsidR="00C25C0A" w:rsidRDefault="00C25C0A" w:rsidP="00C25C0A">
      <w:pPr>
        <w:jc w:val="center"/>
        <w:rPr>
          <w:sz w:val="28"/>
          <w:szCs w:val="28"/>
        </w:rPr>
      </w:pPr>
    </w:p>
    <w:p w14:paraId="615EFB96" w14:textId="77777777" w:rsidR="00C25C0A" w:rsidRDefault="00C25C0A" w:rsidP="00C25C0A">
      <w:pPr>
        <w:jc w:val="center"/>
        <w:rPr>
          <w:sz w:val="28"/>
          <w:szCs w:val="28"/>
        </w:rPr>
      </w:pPr>
    </w:p>
    <w:p w14:paraId="13E69CF6" w14:textId="77777777" w:rsidR="00C25C0A" w:rsidRPr="00EC3D3F" w:rsidRDefault="00C25C0A" w:rsidP="00C25C0A">
      <w:pPr>
        <w:jc w:val="center"/>
        <w:rPr>
          <w:sz w:val="28"/>
          <w:szCs w:val="28"/>
        </w:rPr>
      </w:pPr>
    </w:p>
    <w:p w14:paraId="11203953" w14:textId="77777777" w:rsidR="00C25C0A" w:rsidRPr="00EC3D3F" w:rsidRDefault="00C25C0A" w:rsidP="00C25C0A">
      <w:pPr>
        <w:jc w:val="center"/>
        <w:rPr>
          <w:sz w:val="28"/>
          <w:szCs w:val="28"/>
        </w:rPr>
      </w:pPr>
      <w:r w:rsidRPr="00EC3D3F">
        <w:rPr>
          <w:sz w:val="28"/>
          <w:szCs w:val="28"/>
        </w:rPr>
        <w:t>Форма обучения: очная</w:t>
      </w:r>
    </w:p>
    <w:p w14:paraId="1C43E239" w14:textId="77777777" w:rsidR="00C25C0A" w:rsidRDefault="00C25C0A" w:rsidP="00C25C0A">
      <w:pPr>
        <w:jc w:val="center"/>
        <w:rPr>
          <w:sz w:val="28"/>
          <w:szCs w:val="28"/>
        </w:rPr>
      </w:pPr>
    </w:p>
    <w:p w14:paraId="734A599B" w14:textId="77777777" w:rsidR="00C25C0A" w:rsidRDefault="00C25C0A" w:rsidP="00C25C0A">
      <w:pPr>
        <w:jc w:val="center"/>
        <w:rPr>
          <w:sz w:val="28"/>
          <w:szCs w:val="28"/>
        </w:rPr>
      </w:pPr>
    </w:p>
    <w:p w14:paraId="065C724B" w14:textId="77777777" w:rsidR="00C25C0A" w:rsidRPr="00CA0838" w:rsidRDefault="00C25C0A" w:rsidP="00C25C0A">
      <w:pPr>
        <w:jc w:val="center"/>
        <w:rPr>
          <w:sz w:val="28"/>
          <w:szCs w:val="28"/>
        </w:rPr>
      </w:pPr>
    </w:p>
    <w:p w14:paraId="239958C7" w14:textId="77777777" w:rsidR="00C25C0A" w:rsidRPr="00CA0838" w:rsidRDefault="00C25C0A" w:rsidP="00C25C0A">
      <w:pPr>
        <w:jc w:val="center"/>
        <w:rPr>
          <w:sz w:val="28"/>
          <w:szCs w:val="28"/>
        </w:rPr>
      </w:pPr>
      <w:r w:rsidRPr="00CA0838">
        <w:rPr>
          <w:sz w:val="28"/>
          <w:szCs w:val="28"/>
        </w:rPr>
        <w:t>Тула 20</w:t>
      </w:r>
      <w:r>
        <w:rPr>
          <w:sz w:val="28"/>
          <w:szCs w:val="28"/>
        </w:rPr>
        <w:t>24</w:t>
      </w:r>
      <w:r w:rsidRPr="00CA0838">
        <w:rPr>
          <w:sz w:val="28"/>
          <w:szCs w:val="28"/>
        </w:rPr>
        <w:t xml:space="preserve"> г.</w:t>
      </w:r>
    </w:p>
    <w:bookmarkEnd w:id="2"/>
    <w:p w14:paraId="569D09B7" w14:textId="77777777" w:rsidR="00C974D4" w:rsidRPr="00C90CC1" w:rsidRDefault="00C974D4" w:rsidP="00E6142F">
      <w:pPr>
        <w:ind w:left="720"/>
        <w:rPr>
          <w:b/>
          <w:bCs/>
        </w:rPr>
      </w:pPr>
    </w:p>
    <w:p w14:paraId="33ADCFDE" w14:textId="77777777" w:rsidR="00C25C0A" w:rsidRPr="00430A0D" w:rsidRDefault="00C974D4" w:rsidP="00C25C0A">
      <w:pPr>
        <w:widowControl w:val="0"/>
        <w:jc w:val="center"/>
        <w:rPr>
          <w:b/>
        </w:rPr>
      </w:pPr>
      <w:r w:rsidRPr="00C90CC1">
        <w:br w:type="page"/>
      </w:r>
      <w:r w:rsidR="00C25C0A" w:rsidRPr="00430A0D">
        <w:rPr>
          <w:b/>
        </w:rPr>
        <w:lastRenderedPageBreak/>
        <w:t>ЛИСТ</w:t>
      </w:r>
    </w:p>
    <w:p w14:paraId="2E0C53F6" w14:textId="77777777" w:rsidR="00C25C0A" w:rsidRPr="00430A0D" w:rsidRDefault="00C25C0A" w:rsidP="00C25C0A">
      <w:pPr>
        <w:spacing w:after="120"/>
        <w:jc w:val="center"/>
        <w:rPr>
          <w:b/>
        </w:rPr>
      </w:pPr>
      <w:r w:rsidRPr="00430A0D">
        <w:rPr>
          <w:b/>
        </w:rPr>
        <w:t xml:space="preserve">согласования рабочей программы дисциплины </w:t>
      </w:r>
      <w:r w:rsidRPr="00430A0D">
        <w:rPr>
          <w:b/>
          <w:i/>
        </w:rPr>
        <w:t>(модуля)</w:t>
      </w:r>
    </w:p>
    <w:p w14:paraId="0A00776A" w14:textId="77777777" w:rsidR="00C25C0A" w:rsidRPr="00430A0D" w:rsidRDefault="00C25C0A" w:rsidP="00C25C0A">
      <w:pPr>
        <w:ind w:firstLine="0"/>
      </w:pPr>
      <w:r w:rsidRPr="00430A0D">
        <w:t xml:space="preserve">Разработчик рабочей программы дисциплины </w:t>
      </w:r>
      <w:r>
        <w:t>________</w:t>
      </w:r>
      <w:r w:rsidRPr="00430A0D">
        <w:rPr>
          <w:i/>
        </w:rPr>
        <w:t xml:space="preserve"> </w:t>
      </w:r>
      <w:r w:rsidRPr="00430A0D">
        <w:t>____________________________.</w:t>
      </w:r>
    </w:p>
    <w:p w14:paraId="4EF1D1BB" w14:textId="022D09E1" w:rsidR="00C25C0A" w:rsidRPr="00430A0D" w:rsidRDefault="00C25C0A" w:rsidP="00C25C0A">
      <w:pPr>
        <w:tabs>
          <w:tab w:val="left" w:pos="1980"/>
        </w:tabs>
        <w:rPr>
          <w:sz w:val="16"/>
          <w:szCs w:val="16"/>
        </w:rPr>
      </w:pPr>
      <w:r>
        <w:t>Агуреев И. Е., доцент, д.т.н., профессор</w:t>
      </w:r>
      <w:r w:rsidRPr="00430A0D">
        <w:tab/>
      </w:r>
      <w:r w:rsidRPr="00430A0D">
        <w:tab/>
      </w:r>
      <w:r w:rsidRPr="00430A0D">
        <w:tab/>
      </w:r>
      <w:r w:rsidRPr="00430A0D">
        <w:tab/>
      </w:r>
      <w:r w:rsidRPr="00430A0D">
        <w:tab/>
      </w:r>
      <w:r w:rsidRPr="00430A0D">
        <w:rPr>
          <w:i/>
          <w:iCs/>
          <w:snapToGrid w:val="0"/>
          <w:vertAlign w:val="superscript"/>
        </w:rPr>
        <w:t>личная подпись(и)</w:t>
      </w:r>
    </w:p>
    <w:p w14:paraId="2E07E3ED" w14:textId="77777777" w:rsidR="00C25C0A" w:rsidRPr="00430A0D" w:rsidRDefault="00C25C0A" w:rsidP="00C25C0A">
      <w:pPr>
        <w:tabs>
          <w:tab w:val="left" w:pos="1980"/>
        </w:tabs>
        <w:rPr>
          <w:sz w:val="16"/>
          <w:szCs w:val="16"/>
        </w:rPr>
      </w:pPr>
    </w:p>
    <w:p w14:paraId="12557ADC" w14:textId="7FBFD1A3" w:rsidR="00C77F1C" w:rsidRPr="00C90CC1" w:rsidRDefault="00C77F1C" w:rsidP="00C25C0A">
      <w:pPr>
        <w:jc w:val="center"/>
        <w:rPr>
          <w:highlight w:val="green"/>
        </w:rPr>
      </w:pPr>
    </w:p>
    <w:p w14:paraId="74571572" w14:textId="77777777" w:rsidR="00C77F1C" w:rsidRPr="00C90CC1" w:rsidRDefault="00C77F1C" w:rsidP="00C77F1C">
      <w:pPr>
        <w:rPr>
          <w:u w:val="single"/>
          <w:vertAlign w:val="superscript"/>
        </w:rPr>
      </w:pPr>
    </w:p>
    <w:p w14:paraId="4BDEBA36" w14:textId="77777777" w:rsidR="00785EFD" w:rsidRPr="00C90CC1" w:rsidRDefault="00785EFD" w:rsidP="00785EFD">
      <w:pPr>
        <w:tabs>
          <w:tab w:val="left" w:pos="10000"/>
        </w:tabs>
      </w:pPr>
    </w:p>
    <w:p w14:paraId="3A9A96F0" w14:textId="77777777" w:rsidR="00785EFD" w:rsidRPr="00C90CC1" w:rsidRDefault="00785EFD" w:rsidP="00785EFD">
      <w:pPr>
        <w:tabs>
          <w:tab w:val="left" w:pos="10000"/>
        </w:tabs>
      </w:pPr>
    </w:p>
    <w:p w14:paraId="579D4F8D" w14:textId="77777777" w:rsidR="00785EFD" w:rsidRPr="00C90CC1" w:rsidRDefault="00785EFD" w:rsidP="00785EFD">
      <w:pPr>
        <w:tabs>
          <w:tab w:val="left" w:pos="10000"/>
        </w:tabs>
      </w:pPr>
    </w:p>
    <w:p w14:paraId="4901B04F" w14:textId="77777777" w:rsidR="00785EFD" w:rsidRPr="00C90CC1" w:rsidRDefault="00785EFD" w:rsidP="00785EFD">
      <w:pPr>
        <w:tabs>
          <w:tab w:val="left" w:pos="10000"/>
        </w:tabs>
      </w:pPr>
    </w:p>
    <w:p w14:paraId="60D5A99A" w14:textId="77777777" w:rsidR="00785EFD" w:rsidRPr="00C90CC1" w:rsidRDefault="00785EFD" w:rsidP="00785EFD">
      <w:pPr>
        <w:tabs>
          <w:tab w:val="left" w:pos="10000"/>
        </w:tabs>
      </w:pPr>
    </w:p>
    <w:p w14:paraId="7FD87027" w14:textId="77777777" w:rsidR="00785EFD" w:rsidRPr="00C90CC1" w:rsidRDefault="00785EFD" w:rsidP="00785EFD">
      <w:pPr>
        <w:tabs>
          <w:tab w:val="left" w:pos="10000"/>
        </w:tabs>
      </w:pPr>
    </w:p>
    <w:p w14:paraId="2D5387FF" w14:textId="77777777" w:rsidR="00785EFD" w:rsidRPr="00C90CC1" w:rsidRDefault="00785EFD" w:rsidP="00785EFD">
      <w:pPr>
        <w:tabs>
          <w:tab w:val="left" w:pos="10000"/>
        </w:tabs>
      </w:pPr>
    </w:p>
    <w:p w14:paraId="789516FA" w14:textId="77777777" w:rsidR="00785EFD" w:rsidRPr="00C90CC1" w:rsidRDefault="00785EFD" w:rsidP="00785EFD">
      <w:pPr>
        <w:tabs>
          <w:tab w:val="left" w:pos="10000"/>
        </w:tabs>
      </w:pPr>
    </w:p>
    <w:p w14:paraId="0A9F70C1" w14:textId="77777777" w:rsidR="00C77F1C" w:rsidRPr="00C90CC1" w:rsidRDefault="00C77F1C" w:rsidP="00785EFD">
      <w:pPr>
        <w:jc w:val="center"/>
      </w:pPr>
      <w:r w:rsidRPr="00C90CC1">
        <w:br w:type="page"/>
      </w:r>
      <w:r w:rsidRPr="00C90CC1">
        <w:lastRenderedPageBreak/>
        <w:t>Содержание</w:t>
      </w:r>
    </w:p>
    <w:p w14:paraId="21B56060" w14:textId="77777777" w:rsidR="00C77F1C" w:rsidRPr="00C90CC1" w:rsidRDefault="00C77F1C" w:rsidP="00C77F1C">
      <w:pPr>
        <w:jc w:val="center"/>
      </w:pPr>
    </w:p>
    <w:p w14:paraId="463F088F" w14:textId="77777777" w:rsidR="00D50DA4" w:rsidRDefault="00754108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r w:rsidRPr="00C90CC1">
        <w:fldChar w:fldCharType="begin"/>
      </w:r>
      <w:r w:rsidR="00EA226E" w:rsidRPr="00C90CC1">
        <w:instrText xml:space="preserve"> TOC \o "1-3" \h \z \u </w:instrText>
      </w:r>
      <w:r w:rsidRPr="00C90CC1">
        <w:fldChar w:fldCharType="separate"/>
      </w:r>
      <w:hyperlink w:anchor="_Toc429982899" w:history="1">
        <w:r w:rsidR="00D50DA4" w:rsidRPr="00FC46BE">
          <w:rPr>
            <w:rStyle w:val="af"/>
            <w:noProof/>
          </w:rPr>
          <w:t>1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 xml:space="preserve">Цели и задачи </w:t>
        </w:r>
        <w:r w:rsidR="00A21FA9">
          <w:rPr>
            <w:rStyle w:val="af"/>
            <w:noProof/>
          </w:rPr>
          <w:t>научно-исследовательской деятельности</w:t>
        </w:r>
        <w:r w:rsidR="00D50DA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382CF0" w14:textId="77777777" w:rsidR="00D50DA4" w:rsidRDefault="00616D29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hyperlink w:anchor="_Toc429982900" w:history="1">
        <w:r w:rsidR="00D50DA4" w:rsidRPr="00FC46BE">
          <w:rPr>
            <w:rStyle w:val="af"/>
            <w:noProof/>
          </w:rPr>
          <w:t>2.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 xml:space="preserve">Место </w:t>
        </w:r>
        <w:r w:rsidR="00A21FA9">
          <w:rPr>
            <w:rStyle w:val="af"/>
            <w:noProof/>
          </w:rPr>
          <w:t>научно-исследовательской деятельности</w:t>
        </w:r>
        <w:r w:rsidR="00D50DA4" w:rsidRPr="00FC46BE">
          <w:rPr>
            <w:rStyle w:val="af"/>
            <w:noProof/>
          </w:rPr>
          <w:t xml:space="preserve"> в структуре ООП ВО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_Toc429982900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4</w:t>
        </w:r>
        <w:r w:rsidR="00754108">
          <w:rPr>
            <w:noProof/>
            <w:webHidden/>
          </w:rPr>
          <w:fldChar w:fldCharType="end"/>
        </w:r>
      </w:hyperlink>
    </w:p>
    <w:p w14:paraId="3520EEF8" w14:textId="77777777" w:rsidR="00D50DA4" w:rsidRDefault="00616D29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hyperlink w:anchor="_Toc429982901" w:history="1">
        <w:r w:rsidR="00D50DA4" w:rsidRPr="00FC46BE">
          <w:rPr>
            <w:rStyle w:val="af"/>
            <w:noProof/>
          </w:rPr>
          <w:t>3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 xml:space="preserve">Перечень планируемых результатов при проведении </w:t>
        </w:r>
        <w:r w:rsidR="00A21FA9">
          <w:rPr>
            <w:rStyle w:val="af"/>
            <w:noProof/>
          </w:rPr>
          <w:t>научно-исследовательской деятельности</w:t>
        </w:r>
        <w:r w:rsidR="00D50DA4" w:rsidRPr="00FC46BE">
          <w:rPr>
            <w:rStyle w:val="af"/>
            <w:noProof/>
          </w:rPr>
          <w:t xml:space="preserve"> 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_Toc429982901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4</w:t>
        </w:r>
        <w:r w:rsidR="00754108">
          <w:rPr>
            <w:noProof/>
            <w:webHidden/>
          </w:rPr>
          <w:fldChar w:fldCharType="end"/>
        </w:r>
      </w:hyperlink>
    </w:p>
    <w:p w14:paraId="4B7C7CA1" w14:textId="77777777" w:rsidR="00D50DA4" w:rsidRDefault="00616D29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hyperlink w:anchor="_Toc429982902" w:history="1">
        <w:r w:rsidR="00D50DA4" w:rsidRPr="00FC46BE">
          <w:rPr>
            <w:rStyle w:val="af"/>
            <w:noProof/>
          </w:rPr>
          <w:t>4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>Ф</w:t>
        </w:r>
        <w:r w:rsidR="001314A4">
          <w:rPr>
            <w:rStyle w:val="af"/>
            <w:noProof/>
          </w:rPr>
          <w:t xml:space="preserve">орма и способы проведения </w:t>
        </w:r>
        <w:r w:rsidR="00A21FA9">
          <w:rPr>
            <w:rStyle w:val="af"/>
            <w:noProof/>
          </w:rPr>
          <w:t>научно-исследовательской деятельности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_Toc429982902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8</w:t>
        </w:r>
        <w:r w:rsidR="00754108">
          <w:rPr>
            <w:noProof/>
            <w:webHidden/>
          </w:rPr>
          <w:fldChar w:fldCharType="end"/>
        </w:r>
      </w:hyperlink>
    </w:p>
    <w:p w14:paraId="01C612D8" w14:textId="77777777" w:rsidR="00D50DA4" w:rsidRDefault="00616D29">
      <w:pPr>
        <w:pStyle w:val="11"/>
        <w:tabs>
          <w:tab w:val="right" w:leader="dot" w:pos="9627"/>
        </w:tabs>
        <w:rPr>
          <w:noProof/>
          <w:lang w:eastAsia="ru-RU"/>
        </w:rPr>
      </w:pPr>
      <w:hyperlink w:anchor="_Toc429982903" w:history="1">
        <w:r w:rsidR="00D50DA4" w:rsidRPr="00FC46BE">
          <w:rPr>
            <w:rStyle w:val="af"/>
            <w:noProof/>
          </w:rPr>
          <w:t xml:space="preserve">5. Содержание и структура </w:t>
        </w:r>
        <w:r w:rsidR="00A21FA9">
          <w:rPr>
            <w:rStyle w:val="af"/>
            <w:noProof/>
          </w:rPr>
          <w:t>научно-исследовательской деятельности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_Toc429982903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8</w:t>
        </w:r>
        <w:r w:rsidR="00754108">
          <w:rPr>
            <w:noProof/>
            <w:webHidden/>
          </w:rPr>
          <w:fldChar w:fldCharType="end"/>
        </w:r>
      </w:hyperlink>
    </w:p>
    <w:p w14:paraId="26CDA098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04" w:history="1">
        <w:r w:rsidR="001314A4">
          <w:rPr>
            <w:rStyle w:val="af"/>
            <w:noProof/>
          </w:rPr>
          <w:t xml:space="preserve">5.1. Содержание разделов </w:t>
        </w:r>
        <w:r w:rsidR="00A21FA9">
          <w:rPr>
            <w:rStyle w:val="af"/>
            <w:noProof/>
          </w:rPr>
          <w:t>научно-исследовательской деятельности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_Toc429982904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8</w:t>
        </w:r>
        <w:r w:rsidR="00754108">
          <w:rPr>
            <w:noProof/>
            <w:webHidden/>
          </w:rPr>
          <w:fldChar w:fldCharType="end"/>
        </w:r>
      </w:hyperlink>
    </w:p>
    <w:p w14:paraId="39969C92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05" w:history="1">
        <w:r w:rsidR="00D50DA4" w:rsidRPr="00FC46BE">
          <w:rPr>
            <w:rStyle w:val="af"/>
            <w:noProof/>
          </w:rPr>
          <w:t xml:space="preserve">5.2 Распределение часов по семестрам и видам занятий </w:t>
        </w:r>
        <w:r w:rsidR="00A21FA9">
          <w:rPr>
            <w:rStyle w:val="af"/>
            <w:noProof/>
          </w:rPr>
          <w:t>научно-исследовательской деятельности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_Toc429982905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9</w:t>
        </w:r>
        <w:r w:rsidR="00754108">
          <w:rPr>
            <w:noProof/>
            <w:webHidden/>
          </w:rPr>
          <w:fldChar w:fldCharType="end"/>
        </w:r>
      </w:hyperlink>
    </w:p>
    <w:p w14:paraId="6201641B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06" w:history="1">
        <w:r w:rsidR="00D50DA4" w:rsidRPr="00FC46BE">
          <w:rPr>
            <w:rStyle w:val="af"/>
            <w:noProof/>
          </w:rPr>
          <w:t>5.3.Содержание НИ аспиранта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_Toc429982906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9</w:t>
        </w:r>
        <w:r w:rsidR="00754108">
          <w:rPr>
            <w:noProof/>
            <w:webHidden/>
          </w:rPr>
          <w:fldChar w:fldCharType="end"/>
        </w:r>
      </w:hyperlink>
    </w:p>
    <w:p w14:paraId="6A6A3C31" w14:textId="77777777" w:rsidR="00D50DA4" w:rsidRDefault="00616D29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hyperlink w:anchor="_Toc429982907" w:history="1">
        <w:r w:rsidR="00D50DA4" w:rsidRPr="00FC46BE">
          <w:rPr>
            <w:rStyle w:val="af"/>
            <w:noProof/>
          </w:rPr>
          <w:t>6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>Образовательные технологии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_Toc429982907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10</w:t>
        </w:r>
        <w:r w:rsidR="00754108">
          <w:rPr>
            <w:noProof/>
            <w:webHidden/>
          </w:rPr>
          <w:fldChar w:fldCharType="end"/>
        </w:r>
      </w:hyperlink>
    </w:p>
    <w:p w14:paraId="08942295" w14:textId="77777777" w:rsidR="00D50DA4" w:rsidRDefault="00616D29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hyperlink w:anchor="_Toc429982908" w:history="1">
        <w:r w:rsidR="00D50DA4" w:rsidRPr="00FC46BE">
          <w:rPr>
            <w:rStyle w:val="af"/>
            <w:noProof/>
          </w:rPr>
          <w:t>7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>Материально-техническое обеспечение НИ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_Toc429982908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10</w:t>
        </w:r>
        <w:r w:rsidR="00754108">
          <w:rPr>
            <w:noProof/>
            <w:webHidden/>
          </w:rPr>
          <w:fldChar w:fldCharType="end"/>
        </w:r>
      </w:hyperlink>
    </w:p>
    <w:p w14:paraId="35FF6E7E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09" w:history="1">
        <w:r w:rsidR="00D50DA4" w:rsidRPr="00FC46BE">
          <w:rPr>
            <w:rStyle w:val="af"/>
            <w:noProof/>
          </w:rPr>
          <w:t>7.1 Требования к аудиториям (помещениям, местам) для проведения занятий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_Toc429982909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10</w:t>
        </w:r>
        <w:r w:rsidR="00754108">
          <w:rPr>
            <w:noProof/>
            <w:webHidden/>
          </w:rPr>
          <w:fldChar w:fldCharType="end"/>
        </w:r>
      </w:hyperlink>
    </w:p>
    <w:p w14:paraId="233EB2BD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10" w:history="1">
        <w:r w:rsidR="00D50DA4" w:rsidRPr="00FC46BE">
          <w:rPr>
            <w:rStyle w:val="af"/>
            <w:noProof/>
          </w:rPr>
          <w:t>7.2. Требования к специализированному оборудованию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_Toc429982910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11</w:t>
        </w:r>
        <w:r w:rsidR="00754108">
          <w:rPr>
            <w:noProof/>
            <w:webHidden/>
          </w:rPr>
          <w:fldChar w:fldCharType="end"/>
        </w:r>
      </w:hyperlink>
    </w:p>
    <w:p w14:paraId="375BC3C5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11" w:history="1">
        <w:r w:rsidR="00D50DA4" w:rsidRPr="00FC46BE">
          <w:rPr>
            <w:rStyle w:val="af"/>
            <w:noProof/>
          </w:rPr>
          <w:t>7.3. Требования к программному обеспечению учебного процесса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_Toc429982911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11</w:t>
        </w:r>
        <w:r w:rsidR="00754108">
          <w:rPr>
            <w:noProof/>
            <w:webHidden/>
          </w:rPr>
          <w:fldChar w:fldCharType="end"/>
        </w:r>
      </w:hyperlink>
    </w:p>
    <w:p w14:paraId="56721E81" w14:textId="77777777" w:rsidR="00D50DA4" w:rsidRDefault="00616D29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hyperlink w:anchor="_Toc429982912" w:history="1">
        <w:r w:rsidR="00D50DA4" w:rsidRPr="00FC46BE">
          <w:rPr>
            <w:rStyle w:val="af"/>
            <w:noProof/>
          </w:rPr>
          <w:t>8.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>Порядок проведения текущего контроля и промежуточных аттестаций. Шкалы оценок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_Toc429982912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11</w:t>
        </w:r>
        <w:r w:rsidR="00754108">
          <w:rPr>
            <w:noProof/>
            <w:webHidden/>
          </w:rPr>
          <w:fldChar w:fldCharType="end"/>
        </w:r>
      </w:hyperlink>
    </w:p>
    <w:p w14:paraId="73090EB5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13" w:history="1">
        <w:r w:rsidR="00D50DA4" w:rsidRPr="00FC46BE">
          <w:rPr>
            <w:rStyle w:val="af"/>
            <w:noProof/>
          </w:rPr>
          <w:t>8.1. Шкала академических оценок освоения НИ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_Toc429982913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12</w:t>
        </w:r>
        <w:r w:rsidR="00754108">
          <w:rPr>
            <w:noProof/>
            <w:webHidden/>
          </w:rPr>
          <w:fldChar w:fldCharType="end"/>
        </w:r>
      </w:hyperlink>
    </w:p>
    <w:p w14:paraId="3D861969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14" w:history="1">
        <w:r w:rsidR="00D50DA4" w:rsidRPr="00FC46BE">
          <w:rPr>
            <w:rStyle w:val="af"/>
            <w:noProof/>
          </w:rPr>
          <w:t>8.2. Система оценки достижений при выполнении НИ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_Toc429982914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12</w:t>
        </w:r>
        <w:r w:rsidR="00754108">
          <w:rPr>
            <w:noProof/>
            <w:webHidden/>
          </w:rPr>
          <w:fldChar w:fldCharType="end"/>
        </w:r>
      </w:hyperlink>
    </w:p>
    <w:p w14:paraId="5C899B19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15" w:history="1">
        <w:r w:rsidR="00D50DA4" w:rsidRPr="00FC46BE">
          <w:rPr>
            <w:rStyle w:val="af"/>
            <w:noProof/>
          </w:rPr>
          <w:t xml:space="preserve">8.3. Система оценки компетенций или их элементов, сформированных у обучающихся в ходе прохождения </w:t>
        </w:r>
        <w:r w:rsidR="00D50DA4" w:rsidRPr="00FC46BE">
          <w:rPr>
            <w:rStyle w:val="af"/>
            <w:noProof/>
            <w:lang w:eastAsia="ru-RU"/>
          </w:rPr>
          <w:t>НИ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_Toc429982915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12</w:t>
        </w:r>
        <w:r w:rsidR="00754108">
          <w:rPr>
            <w:noProof/>
            <w:webHidden/>
          </w:rPr>
          <w:fldChar w:fldCharType="end"/>
        </w:r>
      </w:hyperlink>
    </w:p>
    <w:p w14:paraId="260FF2A3" w14:textId="77777777" w:rsidR="00D50DA4" w:rsidRDefault="00616D29">
      <w:pPr>
        <w:pStyle w:val="11"/>
        <w:tabs>
          <w:tab w:val="left" w:pos="480"/>
          <w:tab w:val="right" w:leader="dot" w:pos="9627"/>
        </w:tabs>
        <w:rPr>
          <w:noProof/>
          <w:lang w:eastAsia="ru-RU"/>
        </w:rPr>
      </w:pPr>
      <w:hyperlink w:anchor="_Toc429982916" w:history="1">
        <w:r w:rsidR="00D50DA4" w:rsidRPr="00FC46BE">
          <w:rPr>
            <w:rStyle w:val="af"/>
            <w:noProof/>
          </w:rPr>
          <w:t>9.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>Оценочные средства для промежуточных аттестаций обучающихся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_Toc429982916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13</w:t>
        </w:r>
        <w:r w:rsidR="00754108">
          <w:rPr>
            <w:noProof/>
            <w:webHidden/>
          </w:rPr>
          <w:fldChar w:fldCharType="end"/>
        </w:r>
      </w:hyperlink>
    </w:p>
    <w:p w14:paraId="4CDC27EA" w14:textId="77777777" w:rsidR="00D50DA4" w:rsidRDefault="00616D29">
      <w:pPr>
        <w:pStyle w:val="11"/>
        <w:tabs>
          <w:tab w:val="left" w:pos="720"/>
          <w:tab w:val="right" w:leader="dot" w:pos="9627"/>
        </w:tabs>
        <w:rPr>
          <w:noProof/>
          <w:lang w:eastAsia="ru-RU"/>
        </w:rPr>
      </w:pPr>
      <w:hyperlink w:anchor="_Toc429982917" w:history="1">
        <w:r w:rsidR="00D50DA4" w:rsidRPr="00FC46BE">
          <w:rPr>
            <w:rStyle w:val="af"/>
            <w:noProof/>
          </w:rPr>
          <w:t>10.</w:t>
        </w:r>
        <w:r w:rsidR="00D50DA4">
          <w:rPr>
            <w:noProof/>
            <w:lang w:eastAsia="ru-RU"/>
          </w:rPr>
          <w:tab/>
        </w:r>
        <w:r w:rsidR="00D50DA4" w:rsidRPr="00FC46BE">
          <w:rPr>
            <w:rStyle w:val="af"/>
            <w:noProof/>
          </w:rPr>
          <w:t>Литература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_Toc429982917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14</w:t>
        </w:r>
        <w:r w:rsidR="00754108">
          <w:rPr>
            <w:noProof/>
            <w:webHidden/>
          </w:rPr>
          <w:fldChar w:fldCharType="end"/>
        </w:r>
      </w:hyperlink>
    </w:p>
    <w:p w14:paraId="34F40789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18" w:history="1">
        <w:r w:rsidR="00D50DA4" w:rsidRPr="00FC46BE">
          <w:rPr>
            <w:rStyle w:val="af"/>
            <w:noProof/>
          </w:rPr>
          <w:t>10.1 Основная литература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_Toc429982918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14</w:t>
        </w:r>
        <w:r w:rsidR="00754108">
          <w:rPr>
            <w:noProof/>
            <w:webHidden/>
          </w:rPr>
          <w:fldChar w:fldCharType="end"/>
        </w:r>
      </w:hyperlink>
    </w:p>
    <w:p w14:paraId="10D1F035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19" w:history="1">
        <w:r w:rsidR="00D50DA4" w:rsidRPr="00FC46BE">
          <w:rPr>
            <w:rStyle w:val="af"/>
            <w:noProof/>
          </w:rPr>
          <w:t>10.2. Дополнительная литература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_Toc429982919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14</w:t>
        </w:r>
        <w:r w:rsidR="00754108">
          <w:rPr>
            <w:noProof/>
            <w:webHidden/>
          </w:rPr>
          <w:fldChar w:fldCharType="end"/>
        </w:r>
      </w:hyperlink>
    </w:p>
    <w:p w14:paraId="60F8E822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20" w:history="1">
        <w:r w:rsidR="00D50DA4" w:rsidRPr="00FC46BE">
          <w:rPr>
            <w:rStyle w:val="af"/>
            <w:noProof/>
          </w:rPr>
          <w:t>10.3 Периодические издания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_Toc429982920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16</w:t>
        </w:r>
        <w:r w:rsidR="00754108">
          <w:rPr>
            <w:noProof/>
            <w:webHidden/>
          </w:rPr>
          <w:fldChar w:fldCharType="end"/>
        </w:r>
      </w:hyperlink>
    </w:p>
    <w:p w14:paraId="47EE5A1C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21" w:history="1">
        <w:r w:rsidR="00D50DA4" w:rsidRPr="00FC46BE">
          <w:rPr>
            <w:rStyle w:val="af"/>
            <w:noProof/>
          </w:rPr>
          <w:t>10.4 Интернет ресурсы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_Toc429982921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16</w:t>
        </w:r>
        <w:r w:rsidR="00754108">
          <w:rPr>
            <w:noProof/>
            <w:webHidden/>
          </w:rPr>
          <w:fldChar w:fldCharType="end"/>
        </w:r>
      </w:hyperlink>
    </w:p>
    <w:p w14:paraId="1E03C462" w14:textId="77777777" w:rsidR="00D50DA4" w:rsidRDefault="00616D29">
      <w:pPr>
        <w:pStyle w:val="21"/>
        <w:tabs>
          <w:tab w:val="right" w:leader="dot" w:pos="9627"/>
        </w:tabs>
        <w:rPr>
          <w:noProof/>
          <w:lang w:eastAsia="ru-RU"/>
        </w:rPr>
      </w:pPr>
      <w:hyperlink w:anchor="_Toc429982922" w:history="1">
        <w:r w:rsidR="00D50DA4" w:rsidRPr="00FC46BE">
          <w:rPr>
            <w:rStyle w:val="af"/>
            <w:noProof/>
          </w:rPr>
          <w:t>10.5. Методические указания проведения НИ</w:t>
        </w:r>
        <w:r w:rsidR="00D50DA4">
          <w:rPr>
            <w:noProof/>
            <w:webHidden/>
          </w:rPr>
          <w:tab/>
        </w:r>
        <w:r w:rsidR="00754108">
          <w:rPr>
            <w:noProof/>
            <w:webHidden/>
          </w:rPr>
          <w:fldChar w:fldCharType="begin"/>
        </w:r>
        <w:r w:rsidR="00D50DA4">
          <w:rPr>
            <w:noProof/>
            <w:webHidden/>
          </w:rPr>
          <w:instrText xml:space="preserve"> PAGEREF _Toc429982922 \h </w:instrText>
        </w:r>
        <w:r w:rsidR="00754108">
          <w:rPr>
            <w:noProof/>
            <w:webHidden/>
          </w:rPr>
        </w:r>
        <w:r w:rsidR="00754108">
          <w:rPr>
            <w:noProof/>
            <w:webHidden/>
          </w:rPr>
          <w:fldChar w:fldCharType="separate"/>
        </w:r>
        <w:r w:rsidR="00D50DA4">
          <w:rPr>
            <w:noProof/>
            <w:webHidden/>
          </w:rPr>
          <w:t>16</w:t>
        </w:r>
        <w:r w:rsidR="00754108">
          <w:rPr>
            <w:noProof/>
            <w:webHidden/>
          </w:rPr>
          <w:fldChar w:fldCharType="end"/>
        </w:r>
      </w:hyperlink>
    </w:p>
    <w:p w14:paraId="11919FC6" w14:textId="77777777" w:rsidR="00C77F1C" w:rsidRPr="00C90CC1" w:rsidRDefault="00754108" w:rsidP="00C77F1C">
      <w:pPr>
        <w:jc w:val="center"/>
      </w:pPr>
      <w:r w:rsidRPr="00C90CC1">
        <w:fldChar w:fldCharType="end"/>
      </w:r>
    </w:p>
    <w:p w14:paraId="1AAB1CF0" w14:textId="77777777" w:rsidR="00C77F1C" w:rsidRPr="00C90CC1" w:rsidRDefault="00C77F1C" w:rsidP="00C77F1C">
      <w:pPr>
        <w:jc w:val="center"/>
      </w:pPr>
    </w:p>
    <w:p w14:paraId="3181EAE5" w14:textId="77777777" w:rsidR="00C77F1C" w:rsidRPr="00C90CC1" w:rsidRDefault="00C77F1C" w:rsidP="00C77F1C">
      <w:pPr>
        <w:jc w:val="center"/>
      </w:pPr>
    </w:p>
    <w:p w14:paraId="601D2683" w14:textId="77777777" w:rsidR="00C77F1C" w:rsidRPr="00C90CC1" w:rsidRDefault="00C77F1C" w:rsidP="00C77F1C">
      <w:pPr>
        <w:jc w:val="center"/>
      </w:pPr>
      <w:r w:rsidRPr="00C90CC1">
        <w:br w:type="page"/>
      </w:r>
    </w:p>
    <w:p w14:paraId="595B48D4" w14:textId="77777777" w:rsidR="00C77F1C" w:rsidRPr="00C90CC1" w:rsidRDefault="00C77F1C" w:rsidP="00C77F1C">
      <w:pPr>
        <w:pStyle w:val="ZOIMAL"/>
        <w:numPr>
          <w:ilvl w:val="0"/>
          <w:numId w:val="26"/>
        </w:numPr>
        <w:jc w:val="left"/>
        <w:rPr>
          <w:rStyle w:val="ac"/>
          <w:sz w:val="24"/>
          <w:szCs w:val="24"/>
        </w:rPr>
      </w:pPr>
      <w:bookmarkStart w:id="3" w:name="_Toc347848386"/>
      <w:bookmarkStart w:id="4" w:name="_Toc374622531"/>
      <w:bookmarkStart w:id="5" w:name="_Toc414344731"/>
      <w:bookmarkStart w:id="6" w:name="_Toc429982899"/>
      <w:r w:rsidRPr="00C90CC1">
        <w:rPr>
          <w:rStyle w:val="ac"/>
          <w:sz w:val="24"/>
          <w:szCs w:val="24"/>
        </w:rPr>
        <w:t xml:space="preserve">Цели и задачи </w:t>
      </w:r>
      <w:bookmarkEnd w:id="3"/>
      <w:bookmarkEnd w:id="4"/>
      <w:bookmarkEnd w:id="5"/>
      <w:bookmarkEnd w:id="6"/>
      <w:r w:rsidR="00A21FA9">
        <w:rPr>
          <w:bCs w:val="0"/>
          <w:sz w:val="24"/>
          <w:szCs w:val="24"/>
        </w:rPr>
        <w:t>научно-исследовательской деятельности</w:t>
      </w:r>
    </w:p>
    <w:p w14:paraId="1E05D3AB" w14:textId="77777777" w:rsidR="005E2203" w:rsidRDefault="005E2203" w:rsidP="00E6142F">
      <w:pPr>
        <w:ind w:firstLine="567"/>
        <w:rPr>
          <w:b/>
          <w:bCs/>
        </w:rPr>
      </w:pPr>
    </w:p>
    <w:p w14:paraId="60961B1D" w14:textId="77777777" w:rsidR="005E2203" w:rsidRPr="005E2203" w:rsidRDefault="005E2203" w:rsidP="005E2203">
      <w:pPr>
        <w:ind w:firstLine="708"/>
      </w:pPr>
      <w:r w:rsidRPr="005E2203">
        <w:rPr>
          <w:i/>
        </w:rPr>
        <w:t>Целью</w:t>
      </w:r>
      <w:r w:rsidRPr="005E2203">
        <w:t xml:space="preserve"> </w:t>
      </w:r>
      <w:r w:rsidR="00A21FA9">
        <w:t>научно-исследовательской деятельности</w:t>
      </w:r>
      <w:r w:rsidRPr="005E2203">
        <w:t xml:space="preserve"> работы является обеспечение способности самостоятельного осуществления </w:t>
      </w:r>
      <w:r w:rsidR="00A21FA9">
        <w:t>научно-исследовательской деятельности</w:t>
      </w:r>
      <w:r w:rsidRPr="005E2203">
        <w:t>, связанн</w:t>
      </w:r>
      <w:r w:rsidR="00FC6E18">
        <w:t>ых</w:t>
      </w:r>
      <w:r w:rsidRPr="005E2203">
        <w:t xml:space="preserve"> с решением сложных профессиональных задач в инновационных условиях, основным результатом которой станет успешное прохождение государственной итоговой аттестации и подготовка научно-квалификационной работы (диссертации).</w:t>
      </w:r>
    </w:p>
    <w:p w14:paraId="799B1920" w14:textId="77777777" w:rsidR="005E2203" w:rsidRPr="005E2203" w:rsidRDefault="005E2203" w:rsidP="005E2203">
      <w:pPr>
        <w:ind w:firstLine="708"/>
      </w:pPr>
      <w:r w:rsidRPr="005E2203">
        <w:rPr>
          <w:i/>
        </w:rPr>
        <w:t>Задачами</w:t>
      </w:r>
      <w:r w:rsidRPr="005E2203">
        <w:t xml:space="preserve"> </w:t>
      </w:r>
      <w:r w:rsidR="00A21FA9">
        <w:t>научно-исследовательской деятельности</w:t>
      </w:r>
      <w:r w:rsidRPr="005E2203">
        <w:t xml:space="preserve"> являются:</w:t>
      </w:r>
    </w:p>
    <w:p w14:paraId="4E1FC88D" w14:textId="77777777" w:rsidR="005E2203" w:rsidRPr="005E2203" w:rsidRDefault="00851A31" w:rsidP="00851A31">
      <w:pPr>
        <w:tabs>
          <w:tab w:val="left" w:pos="993"/>
        </w:tabs>
        <w:ind w:firstLine="708"/>
      </w:pPr>
      <w:r>
        <w:t>-</w:t>
      </w:r>
      <w:r>
        <w:tab/>
      </w:r>
      <w:r w:rsidR="005E2203" w:rsidRPr="005E2203">
        <w:t>исследования с целью обоснования, разработки, реализации и контроля норм, правил и требований к тепловым двигателям, технологии их изготовления и обеспечения качества, организации энергоэффективных и экологически безопасных транспортных процессов;</w:t>
      </w:r>
    </w:p>
    <w:p w14:paraId="345DA0AA" w14:textId="77777777" w:rsidR="005E2203" w:rsidRPr="005E2203" w:rsidRDefault="00851A31" w:rsidP="00851A31">
      <w:pPr>
        <w:tabs>
          <w:tab w:val="left" w:pos="993"/>
        </w:tabs>
        <w:ind w:firstLine="708"/>
      </w:pPr>
      <w:r>
        <w:t>-</w:t>
      </w:r>
      <w:r>
        <w:tab/>
      </w:r>
      <w:r w:rsidR="005E2203" w:rsidRPr="005E2203">
        <w:t>исследования, направленные на создание новых и применение современных производственных процессов, теплоэнергетических систем, методов проектирования, средств автоматизации, математического, физического и компьютерного моделирования;</w:t>
      </w:r>
    </w:p>
    <w:p w14:paraId="06E972A0" w14:textId="77777777" w:rsidR="005E2203" w:rsidRPr="005E2203" w:rsidRDefault="00851A31" w:rsidP="00851A31">
      <w:pPr>
        <w:tabs>
          <w:tab w:val="left" w:pos="993"/>
        </w:tabs>
        <w:ind w:firstLine="708"/>
      </w:pPr>
      <w:r>
        <w:t>-</w:t>
      </w:r>
      <w:r>
        <w:tab/>
      </w:r>
      <w:r w:rsidR="005E2203" w:rsidRPr="005E2203">
        <w:t xml:space="preserve">планирование </w:t>
      </w:r>
      <w:r w:rsidR="00A21FA9">
        <w:t>научно-исследовательской деятельности</w:t>
      </w:r>
      <w:r w:rsidR="005E2203" w:rsidRPr="005E2203">
        <w:t>, включающее ознакомление с тематикой исследовательских работ в заданной области и выбор темы исследования, написание реферата по избранной теме;</w:t>
      </w:r>
    </w:p>
    <w:p w14:paraId="44DF27EF" w14:textId="77777777" w:rsidR="005E2203" w:rsidRPr="005E2203" w:rsidRDefault="00851A31" w:rsidP="00851A31">
      <w:pPr>
        <w:tabs>
          <w:tab w:val="left" w:pos="993"/>
        </w:tabs>
        <w:ind w:firstLine="708"/>
      </w:pPr>
      <w:r>
        <w:t>-</w:t>
      </w:r>
      <w:r>
        <w:tab/>
      </w:r>
      <w:r w:rsidR="005E2203" w:rsidRPr="005E2203">
        <w:t xml:space="preserve">проведение </w:t>
      </w:r>
      <w:r w:rsidR="00A21FA9">
        <w:t>научно-исследовательской деятельности</w:t>
      </w:r>
      <w:r w:rsidR="005E2203" w:rsidRPr="005E2203">
        <w:t>;</w:t>
      </w:r>
    </w:p>
    <w:p w14:paraId="400BE46D" w14:textId="77777777" w:rsidR="005E2203" w:rsidRPr="005E2203" w:rsidRDefault="00851A31" w:rsidP="00851A31">
      <w:pPr>
        <w:tabs>
          <w:tab w:val="left" w:pos="993"/>
        </w:tabs>
        <w:ind w:firstLine="708"/>
      </w:pPr>
      <w:r>
        <w:t>-</w:t>
      </w:r>
      <w:r>
        <w:tab/>
      </w:r>
      <w:r w:rsidR="005E2203" w:rsidRPr="005E2203">
        <w:t>составление отчета о научн</w:t>
      </w:r>
      <w:r>
        <w:t xml:space="preserve">ых </w:t>
      </w:r>
      <w:r w:rsidR="005E2203" w:rsidRPr="005E2203">
        <w:t>исследова</w:t>
      </w:r>
      <w:r>
        <w:t>ниях</w:t>
      </w:r>
      <w:r w:rsidR="005E2203" w:rsidRPr="005E2203">
        <w:t>;</w:t>
      </w:r>
    </w:p>
    <w:p w14:paraId="2346F2F4" w14:textId="77777777" w:rsidR="00992875" w:rsidRPr="005E2203" w:rsidRDefault="00851A31" w:rsidP="00851A31">
      <w:pPr>
        <w:pStyle w:val="BodyText21"/>
        <w:tabs>
          <w:tab w:val="clear" w:pos="864"/>
          <w:tab w:val="left" w:pos="993"/>
        </w:tabs>
        <w:spacing w:after="0"/>
        <w:ind w:left="0" w:firstLine="708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5E2203" w:rsidRPr="005E2203">
        <w:rPr>
          <w:sz w:val="24"/>
          <w:szCs w:val="24"/>
        </w:rPr>
        <w:t>представление научного доклада об основных результатах подготовки научно-квалификационной работы.</w:t>
      </w:r>
    </w:p>
    <w:p w14:paraId="73E34DCF" w14:textId="77777777" w:rsidR="00C974D4" w:rsidRPr="00C90CC1" w:rsidRDefault="00C974D4" w:rsidP="00E6142F">
      <w:pPr>
        <w:pStyle w:val="a3"/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2CEFDD" w14:textId="77777777" w:rsidR="00C77F1C" w:rsidRPr="00C90CC1" w:rsidRDefault="00C77F1C" w:rsidP="00C77F1C">
      <w:pPr>
        <w:pStyle w:val="ZOIMAL"/>
        <w:numPr>
          <w:ilvl w:val="0"/>
          <w:numId w:val="27"/>
        </w:numPr>
        <w:rPr>
          <w:b w:val="0"/>
          <w:bCs w:val="0"/>
          <w:kern w:val="0"/>
          <w:sz w:val="24"/>
          <w:szCs w:val="24"/>
          <w:lang w:eastAsia="en-US"/>
        </w:rPr>
      </w:pPr>
      <w:bookmarkStart w:id="7" w:name="_Toc347846869"/>
      <w:bookmarkStart w:id="8" w:name="_Toc347848387"/>
      <w:bookmarkStart w:id="9" w:name="_Toc414344732"/>
      <w:bookmarkStart w:id="10" w:name="_Toc429982900"/>
      <w:r w:rsidRPr="00C90CC1">
        <w:rPr>
          <w:rStyle w:val="ac"/>
          <w:sz w:val="24"/>
          <w:szCs w:val="24"/>
        </w:rPr>
        <w:t xml:space="preserve">Место </w:t>
      </w:r>
      <w:r w:rsidR="00A21FA9">
        <w:rPr>
          <w:bCs w:val="0"/>
          <w:sz w:val="24"/>
          <w:szCs w:val="24"/>
        </w:rPr>
        <w:t>научно-исследовательской деятельности</w:t>
      </w:r>
      <w:r w:rsidR="00206B04" w:rsidRPr="00C90CC1">
        <w:rPr>
          <w:rStyle w:val="ac"/>
          <w:sz w:val="24"/>
          <w:szCs w:val="24"/>
        </w:rPr>
        <w:t xml:space="preserve"> </w:t>
      </w:r>
      <w:r w:rsidRPr="00C90CC1">
        <w:rPr>
          <w:rStyle w:val="ac"/>
          <w:sz w:val="24"/>
          <w:szCs w:val="24"/>
        </w:rPr>
        <w:t>в структуре ООП ВО</w:t>
      </w:r>
      <w:bookmarkEnd w:id="7"/>
      <w:bookmarkEnd w:id="8"/>
      <w:bookmarkEnd w:id="9"/>
      <w:bookmarkEnd w:id="10"/>
    </w:p>
    <w:p w14:paraId="40FAE041" w14:textId="77777777" w:rsidR="00C974D4" w:rsidRPr="00C90CC1" w:rsidRDefault="00A21FA9" w:rsidP="00C44877">
      <w:pPr>
        <w:ind w:firstLine="567"/>
      </w:pPr>
      <w:r>
        <w:rPr>
          <w:bCs/>
        </w:rPr>
        <w:t>Научно-исследовательская деятельность</w:t>
      </w:r>
      <w:r w:rsidR="00E5751E" w:rsidRPr="00C90CC1">
        <w:t xml:space="preserve"> </w:t>
      </w:r>
      <w:r w:rsidR="00C974D4" w:rsidRPr="00C90CC1">
        <w:t xml:space="preserve">наряду с образовательной составляющей и основным видом деятельности аспиранта входит в состав ОПП </w:t>
      </w:r>
      <w:r w:rsidR="00C974D4" w:rsidRPr="002549C7">
        <w:t>как вариатив</w:t>
      </w:r>
      <w:r w:rsidR="002549C7" w:rsidRPr="002549C7">
        <w:t>ная часть</w:t>
      </w:r>
      <w:r w:rsidR="00C974D4" w:rsidRPr="002549C7">
        <w:t>.</w:t>
      </w:r>
    </w:p>
    <w:p w14:paraId="7379F7E6" w14:textId="77777777" w:rsidR="00C974D4" w:rsidRPr="00C90CC1" w:rsidRDefault="00C974D4" w:rsidP="00992875">
      <w:pPr>
        <w:ind w:firstLine="567"/>
      </w:pPr>
      <w:r w:rsidRPr="00C90CC1">
        <w:t xml:space="preserve">Знания, умения и навыки, приобретенные аспирантами при выполнении </w:t>
      </w:r>
      <w:r w:rsidR="00A21FA9">
        <w:rPr>
          <w:bCs/>
        </w:rPr>
        <w:t>научно-исследовательской деятельности</w:t>
      </w:r>
      <w:r w:rsidRPr="00C90CC1">
        <w:t xml:space="preserve">, используются ими при </w:t>
      </w:r>
      <w:r w:rsidR="00427ED9">
        <w:t xml:space="preserve">подготовке к государственному экзамену и </w:t>
      </w:r>
      <w:r w:rsidR="002549C7" w:rsidRPr="00E5751E">
        <w:t>выпускной квалификационной</w:t>
      </w:r>
      <w:r w:rsidR="006D786F" w:rsidRPr="00E5751E">
        <w:t xml:space="preserve"> работы</w:t>
      </w:r>
      <w:r w:rsidRPr="00E5751E">
        <w:t>.</w:t>
      </w:r>
    </w:p>
    <w:p w14:paraId="29282E0A" w14:textId="77777777" w:rsidR="00C974D4" w:rsidRPr="00C90CC1" w:rsidRDefault="00C974D4" w:rsidP="00E6142F"/>
    <w:p w14:paraId="057AF64D" w14:textId="77777777" w:rsidR="00C77F1C" w:rsidRPr="00E5751E" w:rsidRDefault="00E5751E" w:rsidP="00C77F1C">
      <w:pPr>
        <w:pStyle w:val="ZOIMAL"/>
        <w:numPr>
          <w:ilvl w:val="0"/>
          <w:numId w:val="28"/>
        </w:numPr>
        <w:rPr>
          <w:rStyle w:val="ac"/>
          <w:sz w:val="24"/>
          <w:szCs w:val="24"/>
        </w:rPr>
      </w:pPr>
      <w:bookmarkStart w:id="11" w:name="_Toc414344733"/>
      <w:bookmarkStart w:id="12" w:name="_Toc429982901"/>
      <w:r w:rsidRPr="00E5751E">
        <w:rPr>
          <w:rStyle w:val="ac"/>
          <w:sz w:val="24"/>
          <w:szCs w:val="24"/>
        </w:rPr>
        <w:t>Перечень планируемых результатов при проведении</w:t>
      </w:r>
      <w:r w:rsidR="00C77F1C" w:rsidRPr="00E5751E">
        <w:rPr>
          <w:rStyle w:val="ac"/>
          <w:sz w:val="24"/>
          <w:szCs w:val="24"/>
        </w:rPr>
        <w:t xml:space="preserve"> </w:t>
      </w:r>
      <w:bookmarkEnd w:id="11"/>
      <w:r w:rsidR="00A21FA9">
        <w:rPr>
          <w:bCs w:val="0"/>
          <w:sz w:val="24"/>
          <w:szCs w:val="24"/>
        </w:rPr>
        <w:t>научно-исследовательской деятельности</w:t>
      </w:r>
      <w:r w:rsidRPr="00E5751E">
        <w:rPr>
          <w:bCs w:val="0"/>
          <w:sz w:val="24"/>
          <w:szCs w:val="24"/>
        </w:rPr>
        <w:t xml:space="preserve"> </w:t>
      </w:r>
      <w:bookmarkEnd w:id="12"/>
    </w:p>
    <w:p w14:paraId="59479215" w14:textId="77777777" w:rsidR="00C974D4" w:rsidRPr="00C90CC1" w:rsidRDefault="00C974D4" w:rsidP="00C44877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BC0C9E" w14:textId="77777777" w:rsidR="00161265" w:rsidRPr="00C33FFE" w:rsidRDefault="00161265" w:rsidP="00161265">
      <w:pPr>
        <w:tabs>
          <w:tab w:val="num" w:pos="756"/>
        </w:tabs>
      </w:pPr>
      <w:r w:rsidRPr="00430A0D">
        <w:t xml:space="preserve">Процесс </w:t>
      </w:r>
      <w:r>
        <w:t xml:space="preserve">проведения </w:t>
      </w:r>
      <w:r w:rsidR="00A21FA9">
        <w:t>научно-исследовательской деятельности</w:t>
      </w:r>
      <w:r w:rsidRPr="00430A0D">
        <w:t xml:space="preserve"> направлен на формирование элементов следующих компетенций в соответствии с ФГОС ВО по данному направлению</w:t>
      </w:r>
      <w:r w:rsidRPr="00430A0D">
        <w:rPr>
          <w:color w:val="FF0000"/>
        </w:rPr>
        <w:t xml:space="preserve"> </w:t>
      </w:r>
      <w:r w:rsidRPr="00430A0D">
        <w:t>подготовки:</w:t>
      </w:r>
    </w:p>
    <w:p w14:paraId="2E3CCCD6" w14:textId="77777777" w:rsidR="00161265" w:rsidRPr="00F06488" w:rsidRDefault="00161265" w:rsidP="00161265">
      <w:pPr>
        <w:rPr>
          <w:b/>
          <w:bCs/>
        </w:rPr>
      </w:pPr>
      <w:r w:rsidRPr="00B33844">
        <w:t xml:space="preserve">- </w:t>
      </w:r>
      <w:r w:rsidRPr="00F06488">
        <w:rPr>
          <w:b/>
          <w:bCs/>
        </w:rPr>
        <w:t>универсальные компетенции (УК):</w:t>
      </w:r>
    </w:p>
    <w:p w14:paraId="6D8AF37F" w14:textId="77777777" w:rsidR="00161265" w:rsidRPr="00FD64DD" w:rsidRDefault="00161265" w:rsidP="00161265">
      <w:r w:rsidRPr="00FD64DD">
        <w:t>- способность к критическому анализу и оценке современных научных достижений, генерирование новых идей при решении исследовательских и практических задач, в том числе в междисциплинарных областях (УК-1);</w:t>
      </w:r>
    </w:p>
    <w:p w14:paraId="06AC5377" w14:textId="77777777" w:rsidR="00161265" w:rsidRPr="00FD64DD" w:rsidRDefault="00161265" w:rsidP="00161265">
      <w:r w:rsidRPr="00FD64DD">
        <w:t>- 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(УК-2);</w:t>
      </w:r>
    </w:p>
    <w:p w14:paraId="1C0AA751" w14:textId="77777777" w:rsidR="00161265" w:rsidRPr="00FD64DD" w:rsidRDefault="00161265" w:rsidP="00161265">
      <w:r w:rsidRPr="00FD64DD">
        <w:t>- способность следовать этическим нормам в профессиональной деятельности (УК-5);</w:t>
      </w:r>
    </w:p>
    <w:p w14:paraId="5FC192E9" w14:textId="77777777" w:rsidR="00161265" w:rsidRPr="00FD64DD" w:rsidRDefault="00161265" w:rsidP="00161265">
      <w:r w:rsidRPr="00FD64DD">
        <w:t>- способность планировать и решать задачи собственного профессионального и личностного развития (УК-6).</w:t>
      </w:r>
    </w:p>
    <w:p w14:paraId="202DCF3C" w14:textId="77777777" w:rsidR="00161265" w:rsidRPr="00F06488" w:rsidRDefault="00161265" w:rsidP="00161265">
      <w:pPr>
        <w:rPr>
          <w:b/>
          <w:bCs/>
        </w:rPr>
      </w:pPr>
      <w:r w:rsidRPr="00F06488">
        <w:rPr>
          <w:b/>
          <w:bCs/>
        </w:rPr>
        <w:t>- общепрофессиональные компетенции (ОПК):</w:t>
      </w:r>
    </w:p>
    <w:p w14:paraId="1873FB6E" w14:textId="77777777" w:rsidR="00161265" w:rsidRPr="00FD64DD" w:rsidRDefault="00161265" w:rsidP="00161265">
      <w:pPr>
        <w:pStyle w:val="Default"/>
        <w:ind w:firstLine="709"/>
      </w:pPr>
      <w:r>
        <w:t xml:space="preserve">- </w:t>
      </w:r>
      <w:r w:rsidRPr="00FD64DD">
        <w:t xml:space="preserve">владением методологией теоретических и экспериментальных исследований в области профессиональной деятельности (ОПК-1); </w:t>
      </w:r>
    </w:p>
    <w:p w14:paraId="34815B24" w14:textId="77777777" w:rsidR="00161265" w:rsidRPr="00FD64DD" w:rsidRDefault="00161265" w:rsidP="00161265">
      <w:pPr>
        <w:pStyle w:val="Default"/>
        <w:ind w:firstLine="709"/>
      </w:pPr>
      <w:r>
        <w:t xml:space="preserve">- </w:t>
      </w:r>
      <w:r w:rsidRPr="00FD64DD">
        <w:t xml:space="preserve">владением культурой научного исследования в том числе, с использованием новейших информационно-коммуникационных технологий (ОПК-2); </w:t>
      </w:r>
    </w:p>
    <w:p w14:paraId="6192460C" w14:textId="77777777" w:rsidR="00161265" w:rsidRPr="00FD64DD" w:rsidRDefault="00161265" w:rsidP="00161265">
      <w:pPr>
        <w:pStyle w:val="Default"/>
        <w:ind w:firstLine="709"/>
      </w:pPr>
      <w:r>
        <w:lastRenderedPageBreak/>
        <w:t xml:space="preserve">- </w:t>
      </w:r>
      <w:r w:rsidRPr="00FD64DD">
        <w:t xml:space="preserve">способностью к разработке новых методов исследования и их применению в самостоятельной научно-исследовательской деятельности в области профессиональной деятельности (ОПК-3); </w:t>
      </w:r>
    </w:p>
    <w:p w14:paraId="43962F9F" w14:textId="77777777" w:rsidR="00161265" w:rsidRPr="00FD64DD" w:rsidRDefault="00161265" w:rsidP="00161265">
      <w:pPr>
        <w:pStyle w:val="Default"/>
        <w:ind w:firstLine="709"/>
      </w:pPr>
      <w:r>
        <w:t xml:space="preserve">- </w:t>
      </w:r>
      <w:r w:rsidRPr="00FD64DD">
        <w:t xml:space="preserve">готовностью организовать работу исследовательского коллектива в профессиональной деятельности (ОПК-4); </w:t>
      </w:r>
    </w:p>
    <w:p w14:paraId="73ADCADD" w14:textId="77777777" w:rsidR="00161265" w:rsidRDefault="00161265" w:rsidP="00161265">
      <w:pPr>
        <w:rPr>
          <w:sz w:val="23"/>
          <w:szCs w:val="23"/>
        </w:rPr>
      </w:pPr>
      <w:r>
        <w:t xml:space="preserve">- </w:t>
      </w:r>
      <w:r w:rsidRPr="00FD64DD">
        <w:t>готовностью к преподавательской деятельности по основным образовательным программам высшего образования (ОПК-5).</w:t>
      </w:r>
      <w:r>
        <w:rPr>
          <w:sz w:val="23"/>
          <w:szCs w:val="23"/>
        </w:rPr>
        <w:t xml:space="preserve"> </w:t>
      </w:r>
    </w:p>
    <w:p w14:paraId="6D4C73E6" w14:textId="77777777" w:rsidR="00161265" w:rsidRPr="008D30F6" w:rsidRDefault="00161265" w:rsidP="00161265">
      <w:pPr>
        <w:rPr>
          <w:b/>
          <w:bCs/>
        </w:rPr>
      </w:pPr>
      <w:r w:rsidRPr="008D30F6">
        <w:rPr>
          <w:b/>
          <w:bCs/>
        </w:rPr>
        <w:t>- про</w:t>
      </w:r>
      <w:r>
        <w:rPr>
          <w:b/>
          <w:bCs/>
        </w:rPr>
        <w:t>фессиональные компетенции (ПК):</w:t>
      </w:r>
    </w:p>
    <w:p w14:paraId="290722E3" w14:textId="77777777" w:rsidR="00161265" w:rsidRPr="00FD64DD" w:rsidRDefault="00161265" w:rsidP="00161265">
      <w:pPr>
        <w:jc w:val="left"/>
      </w:pPr>
      <w:r w:rsidRPr="00FD64DD">
        <w:t>- способность к теоретическому и экспериментальному исследованию тепловых двигателей (ПК-1)</w:t>
      </w:r>
      <w:r>
        <w:t>;</w:t>
      </w:r>
    </w:p>
    <w:p w14:paraId="11D21A56" w14:textId="77777777" w:rsidR="00161265" w:rsidRPr="00FD64DD" w:rsidRDefault="00161265" w:rsidP="00161265">
      <w:pPr>
        <w:jc w:val="left"/>
      </w:pPr>
      <w:r w:rsidRPr="00FD64DD">
        <w:t>- способность к математическому моделированию, проектированию и конструированию тепловых двигателей, их подсистем и деталей (ПК-2)</w:t>
      </w:r>
      <w:r>
        <w:t>;</w:t>
      </w:r>
    </w:p>
    <w:p w14:paraId="44490DBD" w14:textId="77777777" w:rsidR="00161265" w:rsidRPr="00FD64DD" w:rsidRDefault="00161265" w:rsidP="00161265">
      <w:pPr>
        <w:jc w:val="left"/>
      </w:pPr>
      <w:r w:rsidRPr="00FD64DD">
        <w:t>- способность к эффективной эксплуатации тепловых двигателей, транспортных систем, а также владение методами принятия решений и их реализации на практике (ПК-3)</w:t>
      </w:r>
      <w:r>
        <w:t>.</w:t>
      </w:r>
    </w:p>
    <w:p w14:paraId="41A0E3DA" w14:textId="77777777" w:rsidR="00161265" w:rsidRDefault="00161265" w:rsidP="00161265"/>
    <w:p w14:paraId="5451F404" w14:textId="77777777" w:rsidR="00161265" w:rsidRPr="00430A0D" w:rsidRDefault="00161265" w:rsidP="00161265">
      <w:r w:rsidRPr="00430A0D">
        <w:t xml:space="preserve">В результате </w:t>
      </w:r>
      <w:r>
        <w:t xml:space="preserve">проведения </w:t>
      </w:r>
      <w:r w:rsidR="00A21FA9">
        <w:t>научно-исследовательской деятельности</w:t>
      </w:r>
      <w:r w:rsidRPr="00430A0D">
        <w:t xml:space="preserve"> обучающийся должен:</w:t>
      </w:r>
    </w:p>
    <w:p w14:paraId="670B24C7" w14:textId="77777777" w:rsidR="00161265" w:rsidRPr="00430A0D" w:rsidRDefault="00161265" w:rsidP="00161265">
      <w:pPr>
        <w:rPr>
          <w:b/>
          <w:bCs/>
          <w:i/>
          <w:iCs/>
        </w:rPr>
      </w:pPr>
    </w:p>
    <w:p w14:paraId="318ED2A4" w14:textId="77777777" w:rsidR="00161265" w:rsidRPr="00430A0D" w:rsidRDefault="00161265" w:rsidP="00161265">
      <w:pPr>
        <w:ind w:firstLine="0"/>
        <w:rPr>
          <w:b/>
          <w:bCs/>
          <w:i/>
          <w:iCs/>
        </w:rPr>
      </w:pPr>
      <w:r w:rsidRPr="00430A0D">
        <w:rPr>
          <w:b/>
          <w:bCs/>
          <w:i/>
          <w:iCs/>
        </w:rPr>
        <w:t xml:space="preserve">Знать: </w:t>
      </w:r>
    </w:p>
    <w:p w14:paraId="4F33AA14" w14:textId="77777777" w:rsidR="00161265" w:rsidRPr="00881628" w:rsidRDefault="00161265" w:rsidP="00161265">
      <w:pPr>
        <w:widowControl w:val="0"/>
      </w:pPr>
      <w:r w:rsidRPr="00881628">
        <w:t>1. методы, пути решения и средства проведе</w:t>
      </w:r>
      <w:r>
        <w:t xml:space="preserve">ния </w:t>
      </w:r>
      <w:r w:rsidR="00A21FA9">
        <w:t>научно-исследовательской деятельности</w:t>
      </w:r>
      <w:r>
        <w:t xml:space="preserve"> (УК-1, УК-2, УК-5,</w:t>
      </w:r>
      <w:r w:rsidRPr="00881628">
        <w:t xml:space="preserve"> УК-6);</w:t>
      </w:r>
    </w:p>
    <w:p w14:paraId="0C10AC91" w14:textId="77777777" w:rsidR="00161265" w:rsidRPr="00881628" w:rsidRDefault="00161265" w:rsidP="00161265">
      <w:pPr>
        <w:widowControl w:val="0"/>
      </w:pPr>
      <w:r w:rsidRPr="00881628">
        <w:t>2. актуальные проблемы в области тепловых двигателей и автотранспортных систем, а также вопросов энергоэффективной и экологически безопасной эксплуатации энергетических установок (ОПК-1, ОПК-2).</w:t>
      </w:r>
    </w:p>
    <w:p w14:paraId="76B8EE58" w14:textId="77777777" w:rsidR="00161265" w:rsidRPr="00531CB2" w:rsidRDefault="00161265" w:rsidP="00161265">
      <w:pPr>
        <w:rPr>
          <w:b/>
          <w:bCs/>
          <w:i/>
          <w:iCs/>
        </w:rPr>
      </w:pPr>
    </w:p>
    <w:p w14:paraId="2F9CA499" w14:textId="77777777" w:rsidR="00161265" w:rsidRPr="00430A0D" w:rsidRDefault="00161265" w:rsidP="00161265">
      <w:pPr>
        <w:ind w:firstLine="0"/>
        <w:rPr>
          <w:b/>
          <w:bCs/>
          <w:i/>
          <w:iCs/>
        </w:rPr>
      </w:pPr>
      <w:r w:rsidRPr="00430A0D">
        <w:rPr>
          <w:b/>
          <w:bCs/>
          <w:i/>
          <w:iCs/>
        </w:rPr>
        <w:t xml:space="preserve">Уметь: </w:t>
      </w:r>
    </w:p>
    <w:p w14:paraId="27635A86" w14:textId="77777777" w:rsidR="00161265" w:rsidRPr="00881628" w:rsidRDefault="00161265" w:rsidP="00161265">
      <w:pPr>
        <w:widowControl w:val="0"/>
      </w:pPr>
      <w:r w:rsidRPr="00881628">
        <w:t>1. применять методы разработки математических и физических моделей исследуемых процессов, явлений и объектов, относящихся к тепловым двигателям и системам автомобильного транспорта (ОПК-3 - ОПК-5);</w:t>
      </w:r>
    </w:p>
    <w:p w14:paraId="29949176" w14:textId="77777777" w:rsidR="00161265" w:rsidRPr="00881628" w:rsidRDefault="00161265" w:rsidP="00161265">
      <w:pPr>
        <w:widowControl w:val="0"/>
      </w:pPr>
      <w:r w:rsidRPr="00881628">
        <w:t>2. оценивать научную значимость и перспективы прикладного использования результатов исследования (ПК-1).</w:t>
      </w:r>
    </w:p>
    <w:p w14:paraId="439D19FC" w14:textId="77777777" w:rsidR="00161265" w:rsidRPr="00881628" w:rsidRDefault="00161265" w:rsidP="00161265">
      <w:pPr>
        <w:rPr>
          <w:b/>
          <w:bCs/>
          <w:i/>
          <w:iCs/>
        </w:rPr>
      </w:pPr>
    </w:p>
    <w:p w14:paraId="7CFAA246" w14:textId="77777777" w:rsidR="00161265" w:rsidRPr="00881628" w:rsidRDefault="00161265" w:rsidP="00161265">
      <w:pPr>
        <w:ind w:firstLine="0"/>
        <w:rPr>
          <w:b/>
          <w:bCs/>
          <w:i/>
          <w:iCs/>
        </w:rPr>
      </w:pPr>
      <w:r w:rsidRPr="00881628">
        <w:rPr>
          <w:b/>
          <w:bCs/>
          <w:i/>
          <w:iCs/>
        </w:rPr>
        <w:t>Владеть:</w:t>
      </w:r>
    </w:p>
    <w:p w14:paraId="36304D71" w14:textId="77777777" w:rsidR="00161265" w:rsidRPr="00881628" w:rsidRDefault="00161265" w:rsidP="00161265">
      <w:pPr>
        <w:widowControl w:val="0"/>
      </w:pPr>
      <w:r w:rsidRPr="00881628">
        <w:t xml:space="preserve">1. владеть методикой разработки математических </w:t>
      </w:r>
      <w:r>
        <w:t xml:space="preserve">моделей </w:t>
      </w:r>
      <w:r w:rsidRPr="00881628">
        <w:t>тепловых двигателей и автотранспортных систем</w:t>
      </w:r>
      <w:r w:rsidRPr="009B3990">
        <w:rPr>
          <w:color w:val="FF0000"/>
        </w:rPr>
        <w:t xml:space="preserve"> </w:t>
      </w:r>
      <w:r w:rsidRPr="00881628">
        <w:t>(ПК-2);</w:t>
      </w:r>
    </w:p>
    <w:p w14:paraId="7617C52F" w14:textId="77777777" w:rsidR="00161265" w:rsidRDefault="00161265" w:rsidP="00161265">
      <w:pPr>
        <w:widowControl w:val="0"/>
      </w:pPr>
      <w:r w:rsidRPr="00881628">
        <w:t>2. навыками программной реализации процессов в тепловых двигателях и автотранспортных систем</w:t>
      </w:r>
      <w:r>
        <w:t>ах</w:t>
      </w:r>
      <w:r w:rsidRPr="009B3990">
        <w:rPr>
          <w:color w:val="FF0000"/>
        </w:rPr>
        <w:t xml:space="preserve"> </w:t>
      </w:r>
      <w:r w:rsidRPr="00881628">
        <w:t>(ПК-3).</w:t>
      </w:r>
    </w:p>
    <w:p w14:paraId="08F493D0" w14:textId="77777777" w:rsidR="00E5751E" w:rsidRDefault="00E5751E" w:rsidP="00FA3008">
      <w:pPr>
        <w:rPr>
          <w:b/>
          <w:bCs/>
        </w:rPr>
      </w:pPr>
    </w:p>
    <w:p w14:paraId="29D7503B" w14:textId="77777777" w:rsidR="00E5751E" w:rsidRPr="00E5751E" w:rsidRDefault="00E5751E" w:rsidP="00E5751E">
      <w:pPr>
        <w:pStyle w:val="ZOIMAL"/>
        <w:numPr>
          <w:ilvl w:val="0"/>
          <w:numId w:val="28"/>
        </w:numPr>
        <w:suppressAutoHyphens w:val="0"/>
        <w:spacing w:before="360"/>
        <w:jc w:val="left"/>
      </w:pPr>
      <w:bookmarkStart w:id="13" w:name="_Toc392756163"/>
      <w:bookmarkStart w:id="14" w:name="_Toc429982902"/>
      <w:r w:rsidRPr="00E5751E">
        <w:rPr>
          <w:sz w:val="24"/>
          <w:szCs w:val="24"/>
        </w:rPr>
        <w:t>Форма и способы проведения</w:t>
      </w:r>
      <w:r>
        <w:t xml:space="preserve"> </w:t>
      </w:r>
      <w:bookmarkEnd w:id="13"/>
      <w:bookmarkEnd w:id="14"/>
      <w:r w:rsidR="00A21FA9">
        <w:rPr>
          <w:bCs w:val="0"/>
          <w:sz w:val="24"/>
          <w:szCs w:val="24"/>
        </w:rPr>
        <w:t>научно-исследовательской деятельности</w:t>
      </w:r>
    </w:p>
    <w:p w14:paraId="442DADB7" w14:textId="77777777" w:rsidR="00E5751E" w:rsidRPr="00E5751E" w:rsidRDefault="00E5751E" w:rsidP="00E5751E">
      <w:pPr>
        <w:pStyle w:val="Default"/>
        <w:ind w:firstLine="567"/>
        <w:jc w:val="both"/>
        <w:rPr>
          <w:color w:val="auto"/>
        </w:rPr>
      </w:pPr>
      <w:r w:rsidRPr="00081554">
        <w:rPr>
          <w:i/>
          <w:color w:val="auto"/>
        </w:rPr>
        <w:t>Форм</w:t>
      </w:r>
      <w:r>
        <w:rPr>
          <w:i/>
          <w:color w:val="auto"/>
        </w:rPr>
        <w:t>а</w:t>
      </w:r>
      <w:r w:rsidRPr="00081554">
        <w:rPr>
          <w:i/>
          <w:color w:val="auto"/>
        </w:rPr>
        <w:t xml:space="preserve"> </w:t>
      </w:r>
      <w:r w:rsidRPr="00E5751E">
        <w:t>проведения</w:t>
      </w:r>
      <w:r>
        <w:t xml:space="preserve"> </w:t>
      </w:r>
      <w:r w:rsidR="00A21FA9">
        <w:rPr>
          <w:bCs/>
        </w:rPr>
        <w:t>научно-исследовательской деятельности</w:t>
      </w:r>
      <w:r w:rsidRPr="00E5751E">
        <w:rPr>
          <w:color w:val="auto"/>
        </w:rPr>
        <w:t>:</w:t>
      </w:r>
      <w:r w:rsidRPr="00081554">
        <w:rPr>
          <w:i/>
          <w:color w:val="auto"/>
        </w:rPr>
        <w:t xml:space="preserve"> </w:t>
      </w:r>
      <w:r w:rsidRPr="00E5751E">
        <w:rPr>
          <w:color w:val="auto"/>
        </w:rPr>
        <w:t>НИ по получению профессиональных умений и опыта профессиональной деятельности.</w:t>
      </w:r>
    </w:p>
    <w:p w14:paraId="276E2DDB" w14:textId="77777777" w:rsidR="00E5751E" w:rsidRPr="00081554" w:rsidRDefault="00E5751E" w:rsidP="00E5751E">
      <w:pPr>
        <w:pStyle w:val="Default"/>
        <w:ind w:firstLine="567"/>
        <w:jc w:val="both"/>
        <w:rPr>
          <w:i/>
          <w:color w:val="auto"/>
        </w:rPr>
      </w:pPr>
    </w:p>
    <w:p w14:paraId="48E2055F" w14:textId="77777777" w:rsidR="00E5751E" w:rsidRPr="00E5751E" w:rsidRDefault="00E5751E" w:rsidP="00E5751E">
      <w:pPr>
        <w:pStyle w:val="Default"/>
        <w:ind w:firstLine="567"/>
        <w:jc w:val="both"/>
      </w:pPr>
      <w:r w:rsidRPr="00081554">
        <w:rPr>
          <w:i/>
        </w:rPr>
        <w:t>Способ</w:t>
      </w:r>
      <w:r>
        <w:rPr>
          <w:i/>
        </w:rPr>
        <w:t>ы</w:t>
      </w:r>
      <w:r w:rsidRPr="00081554">
        <w:rPr>
          <w:i/>
        </w:rPr>
        <w:t xml:space="preserve"> </w:t>
      </w:r>
      <w:r w:rsidRPr="00E5751E">
        <w:t>проведения</w:t>
      </w:r>
      <w:r>
        <w:t xml:space="preserve"> </w:t>
      </w:r>
      <w:r w:rsidR="00A21FA9">
        <w:rPr>
          <w:bCs/>
        </w:rPr>
        <w:t>научно-исследовательской деятельности</w:t>
      </w:r>
      <w:r w:rsidRPr="00E5751E">
        <w:t>:</w:t>
      </w:r>
      <w:r w:rsidRPr="0073494C">
        <w:rPr>
          <w:i/>
        </w:rPr>
        <w:t xml:space="preserve"> </w:t>
      </w:r>
      <w:r w:rsidRPr="00E5751E">
        <w:t>стационарн</w:t>
      </w:r>
      <w:r w:rsidR="00B4631F">
        <w:t>о</w:t>
      </w:r>
      <w:r w:rsidRPr="00E5751E">
        <w:t xml:space="preserve"> (на базах своей </w:t>
      </w:r>
      <w:r w:rsidRPr="00E5751E">
        <w:rPr>
          <w:rFonts w:eastAsia="Times New Roman"/>
          <w:lang w:eastAsia="ru-RU"/>
        </w:rPr>
        <w:t>образовательной организации</w:t>
      </w:r>
      <w:r w:rsidRPr="00E5751E">
        <w:t>).</w:t>
      </w:r>
    </w:p>
    <w:p w14:paraId="21F4ED0C" w14:textId="77777777" w:rsidR="00E5751E" w:rsidRPr="00C90CC1" w:rsidRDefault="00E5751E" w:rsidP="00FA3008">
      <w:pPr>
        <w:rPr>
          <w:b/>
          <w:bCs/>
        </w:rPr>
      </w:pPr>
    </w:p>
    <w:p w14:paraId="4C36AF8A" w14:textId="77777777" w:rsidR="00C77F1C" w:rsidRPr="00161265" w:rsidRDefault="00E5751E" w:rsidP="00C77F1C">
      <w:pPr>
        <w:pStyle w:val="ZOIMAL"/>
        <w:numPr>
          <w:ilvl w:val="0"/>
          <w:numId w:val="0"/>
        </w:numPr>
        <w:rPr>
          <w:rStyle w:val="ac"/>
          <w:sz w:val="24"/>
          <w:szCs w:val="24"/>
        </w:rPr>
      </w:pPr>
      <w:bookmarkStart w:id="15" w:name="_Toc347848389"/>
      <w:bookmarkStart w:id="16" w:name="_Toc429982903"/>
      <w:r>
        <w:rPr>
          <w:rStyle w:val="ac"/>
          <w:sz w:val="24"/>
          <w:szCs w:val="24"/>
        </w:rPr>
        <w:t>5</w:t>
      </w:r>
      <w:r w:rsidR="007607DE" w:rsidRPr="00C90CC1">
        <w:rPr>
          <w:rStyle w:val="ac"/>
          <w:sz w:val="24"/>
          <w:szCs w:val="24"/>
        </w:rPr>
        <w:t xml:space="preserve">. </w:t>
      </w:r>
      <w:r w:rsidR="00C77F1C" w:rsidRPr="00C90CC1">
        <w:rPr>
          <w:rStyle w:val="ac"/>
          <w:sz w:val="24"/>
          <w:szCs w:val="24"/>
        </w:rPr>
        <w:t xml:space="preserve">Содержание и структура </w:t>
      </w:r>
      <w:bookmarkEnd w:id="15"/>
      <w:bookmarkEnd w:id="16"/>
      <w:r w:rsidR="00A21FA9">
        <w:rPr>
          <w:bCs w:val="0"/>
          <w:sz w:val="24"/>
          <w:szCs w:val="24"/>
        </w:rPr>
        <w:t>научно-исследовательской деятельности</w:t>
      </w:r>
      <w:bookmarkStart w:id="17" w:name="_Toc347846872"/>
      <w:bookmarkStart w:id="18" w:name="_Toc347848390"/>
    </w:p>
    <w:p w14:paraId="68F9143A" w14:textId="77777777" w:rsidR="00C974D4" w:rsidRPr="00161265" w:rsidRDefault="00E5751E" w:rsidP="00E5751E">
      <w:pPr>
        <w:pStyle w:val="2"/>
      </w:pPr>
      <w:bookmarkStart w:id="19" w:name="_Toc414344735"/>
      <w:bookmarkStart w:id="20" w:name="_Toc429982904"/>
      <w:r>
        <w:t>5</w:t>
      </w:r>
      <w:r w:rsidR="00C77F1C" w:rsidRPr="00C90CC1">
        <w:t xml:space="preserve">.1. Содержание разделов </w:t>
      </w:r>
      <w:bookmarkEnd w:id="17"/>
      <w:bookmarkEnd w:id="18"/>
      <w:bookmarkEnd w:id="19"/>
      <w:bookmarkEnd w:id="20"/>
      <w:r w:rsidR="00A21FA9">
        <w:rPr>
          <w:bCs w:val="0"/>
        </w:rPr>
        <w:t>научно-исследовательской деятельности</w:t>
      </w:r>
    </w:p>
    <w:p w14:paraId="3689DFC5" w14:textId="77777777" w:rsidR="00C974D4" w:rsidRPr="00C90CC1" w:rsidRDefault="00C974D4" w:rsidP="00E6142F">
      <w:r w:rsidRPr="00C90CC1">
        <w:t xml:space="preserve">Общая трудоемкость дисциплины составляет </w:t>
      </w:r>
      <w:r w:rsidR="00BB5A1D" w:rsidRPr="00C469B8">
        <w:t>19</w:t>
      </w:r>
      <w:r w:rsidR="00C469B8" w:rsidRPr="00C469B8">
        <w:t>2</w:t>
      </w:r>
      <w:r w:rsidR="00BB5A1D" w:rsidRPr="00C469B8">
        <w:t xml:space="preserve"> </w:t>
      </w:r>
      <w:proofErr w:type="spellStart"/>
      <w:r w:rsidRPr="00C469B8">
        <w:t>з.е</w:t>
      </w:r>
      <w:proofErr w:type="spellEnd"/>
      <w:r w:rsidRPr="00C469B8">
        <w:t xml:space="preserve">. </w:t>
      </w:r>
      <w:r w:rsidR="008333A7">
        <w:t>(</w:t>
      </w:r>
      <w:r w:rsidR="00C469B8" w:rsidRPr="00C469B8">
        <w:t>6912</w:t>
      </w:r>
      <w:r w:rsidRPr="00C469B8">
        <w:t xml:space="preserve"> часов</w:t>
      </w:r>
      <w:r w:rsidR="008333A7">
        <w:t>)</w:t>
      </w:r>
      <w:r w:rsidRPr="00C469B8">
        <w:t>.</w:t>
      </w:r>
    </w:p>
    <w:p w14:paraId="625A5537" w14:textId="77777777" w:rsidR="00C974D4" w:rsidRPr="00C90CC1" w:rsidRDefault="00C974D4" w:rsidP="00E6142F">
      <w:r w:rsidRPr="00C90CC1">
        <w:t xml:space="preserve">Модули дисциплины </w:t>
      </w:r>
      <w:r w:rsidR="00E5751E">
        <w:t>выполня</w:t>
      </w:r>
      <w:r w:rsidR="00BB5A1D" w:rsidRPr="00C90CC1">
        <w:t>ются</w:t>
      </w:r>
      <w:r w:rsidRPr="00C90CC1">
        <w:t xml:space="preserve"> в 1-8 семестрах</w:t>
      </w:r>
    </w:p>
    <w:p w14:paraId="3E841837" w14:textId="77777777" w:rsidR="005A1FA3" w:rsidRDefault="005A1FA3" w:rsidP="00992875">
      <w:pPr>
        <w:rPr>
          <w:b/>
          <w:bCs/>
        </w:rPr>
      </w:pPr>
    </w:p>
    <w:p w14:paraId="6CA1CBC5" w14:textId="77777777" w:rsidR="00B4631F" w:rsidRDefault="00B4631F" w:rsidP="00992875">
      <w:pPr>
        <w:rPr>
          <w:b/>
          <w:bCs/>
        </w:rPr>
      </w:pPr>
    </w:p>
    <w:p w14:paraId="161343F3" w14:textId="77777777" w:rsidR="00992875" w:rsidRPr="00C90CC1" w:rsidRDefault="00992875" w:rsidP="00992875">
      <w:pPr>
        <w:rPr>
          <w:b/>
          <w:bCs/>
        </w:rPr>
      </w:pPr>
      <w:r w:rsidRPr="00C90CC1">
        <w:rPr>
          <w:b/>
          <w:bCs/>
        </w:rPr>
        <w:t xml:space="preserve">Содержание дисциплины </w:t>
      </w:r>
    </w:p>
    <w:p w14:paraId="7C226CA8" w14:textId="77777777" w:rsidR="005A1FA3" w:rsidRDefault="005A1FA3" w:rsidP="005A1FA3">
      <w:r>
        <w:t>1 Общая методология научного творчества</w:t>
      </w:r>
    </w:p>
    <w:p w14:paraId="4FAF6FC0" w14:textId="77777777" w:rsidR="005A1FA3" w:rsidRDefault="005A1FA3" w:rsidP="005A1FA3">
      <w:r>
        <w:t>1.1 Выбор направления научного исследования и этапы научно-исследовательской работы</w:t>
      </w:r>
    </w:p>
    <w:p w14:paraId="185F095F" w14:textId="77777777" w:rsidR="005A1FA3" w:rsidRDefault="005A1FA3" w:rsidP="005A1FA3">
      <w:r>
        <w:t>1.2 Поиск, накопление и обработка научной информации</w:t>
      </w:r>
    </w:p>
    <w:p w14:paraId="10F73537" w14:textId="77777777" w:rsidR="005A1FA3" w:rsidRDefault="005A1FA3" w:rsidP="005A1FA3">
      <w:r>
        <w:t>2 Теоретические исследования</w:t>
      </w:r>
    </w:p>
    <w:p w14:paraId="76C13F31" w14:textId="77777777" w:rsidR="005A1FA3" w:rsidRDefault="005A1FA3" w:rsidP="005A1FA3">
      <w:r>
        <w:t>2.1 Моделирование в научных исследованиях</w:t>
      </w:r>
    </w:p>
    <w:p w14:paraId="6EA22E30" w14:textId="77777777" w:rsidR="005A1FA3" w:rsidRPr="005F7734" w:rsidRDefault="005A1FA3" w:rsidP="005A1FA3">
      <w:r>
        <w:t>2.2 Особенности моделировани</w:t>
      </w:r>
      <w:r w:rsidRPr="005F7734">
        <w:t>я тепло</w:t>
      </w:r>
      <w:r>
        <w:t>вых двигателей, теплоэнергетиче</w:t>
      </w:r>
      <w:r w:rsidRPr="005F7734">
        <w:t>ских и автотранспортных систем</w:t>
      </w:r>
    </w:p>
    <w:p w14:paraId="5ED2DD26" w14:textId="77777777" w:rsidR="005A1FA3" w:rsidRDefault="005A1FA3" w:rsidP="005A1FA3">
      <w:r>
        <w:t>3 Экспериментальные исследования</w:t>
      </w:r>
    </w:p>
    <w:p w14:paraId="5A7AE26E" w14:textId="77777777" w:rsidR="005A1FA3" w:rsidRDefault="005A1FA3" w:rsidP="005A1FA3">
      <w:r>
        <w:t>3.1 Обработка результатов экспериментального исследования</w:t>
      </w:r>
    </w:p>
    <w:p w14:paraId="374D77D1" w14:textId="77777777" w:rsidR="005A1FA3" w:rsidRDefault="005A1FA3" w:rsidP="005A1FA3">
      <w:r>
        <w:t xml:space="preserve">3.2 Экспериментальные методы исследования </w:t>
      </w:r>
      <w:r w:rsidRPr="005F7734">
        <w:t>тепловых двигателей, теплоэнергетических и автотранспортных систем</w:t>
      </w:r>
      <w:r>
        <w:t xml:space="preserve"> </w:t>
      </w:r>
    </w:p>
    <w:p w14:paraId="31FA6F4F" w14:textId="77777777" w:rsidR="005A1FA3" w:rsidRDefault="005A1FA3" w:rsidP="005A1FA3">
      <w:r>
        <w:t>4 Подготовка к написанию научной работы и накопление научной информации</w:t>
      </w:r>
    </w:p>
    <w:p w14:paraId="6F8CF021" w14:textId="77777777" w:rsidR="005A1FA3" w:rsidRDefault="005A1FA3" w:rsidP="005A1FA3">
      <w:r>
        <w:t>4.1 Работа над рукописью научной работы</w:t>
      </w:r>
    </w:p>
    <w:p w14:paraId="0CE5184E" w14:textId="77777777" w:rsidR="005A1FA3" w:rsidRDefault="005A1FA3" w:rsidP="005A1FA3">
      <w:r>
        <w:t>4.2 Оформление научной работы</w:t>
      </w:r>
    </w:p>
    <w:p w14:paraId="4BE2149E" w14:textId="77777777" w:rsidR="005A1FA3" w:rsidRDefault="005A1FA3" w:rsidP="005A1FA3">
      <w:r>
        <w:t xml:space="preserve">4.3 Внедрение и эффективность </w:t>
      </w:r>
      <w:r w:rsidR="00A21FA9">
        <w:t>научно-исследовательской деятельности</w:t>
      </w:r>
    </w:p>
    <w:p w14:paraId="3B3DD8A6" w14:textId="77777777" w:rsidR="005A1FA3" w:rsidRPr="008B6209" w:rsidRDefault="005A1FA3" w:rsidP="005A1FA3">
      <w:r>
        <w:t>4.4 Организация работы в научном коллективе</w:t>
      </w:r>
    </w:p>
    <w:p w14:paraId="4EAD3DAF" w14:textId="77777777" w:rsidR="00992875" w:rsidRPr="00C90CC1" w:rsidRDefault="00992875" w:rsidP="00992875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67243332" w14:textId="77777777" w:rsidR="00541032" w:rsidRPr="001314A4" w:rsidRDefault="00541032" w:rsidP="00541032">
      <w:pPr>
        <w:pStyle w:val="2"/>
      </w:pPr>
      <w:bookmarkStart w:id="21" w:name="_Toc429982905"/>
      <w:r>
        <w:t>5</w:t>
      </w:r>
      <w:r w:rsidRPr="00480898">
        <w:t xml:space="preserve">.2 Распределение часов по семестрам и видам занятий </w:t>
      </w:r>
      <w:bookmarkEnd w:id="21"/>
      <w:r w:rsidR="00A21FA9">
        <w:rPr>
          <w:bCs w:val="0"/>
        </w:rPr>
        <w:t>научно-исследовательской деятельности</w:t>
      </w:r>
    </w:p>
    <w:p w14:paraId="72CCF015" w14:textId="77777777" w:rsidR="00541032" w:rsidRDefault="00541032" w:rsidP="00541032">
      <w:r w:rsidRPr="00C90CC1">
        <w:t>Очное обучение</w:t>
      </w:r>
    </w:p>
    <w:p w14:paraId="3B235D8D" w14:textId="77777777" w:rsidR="001314A4" w:rsidRPr="00C90CC1" w:rsidRDefault="001314A4" w:rsidP="0054103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8"/>
        <w:gridCol w:w="2927"/>
        <w:gridCol w:w="3628"/>
      </w:tblGrid>
      <w:tr w:rsidR="00541032" w:rsidRPr="00C90CC1" w14:paraId="6E255C14" w14:textId="77777777">
        <w:tc>
          <w:tcPr>
            <w:tcW w:w="1673" w:type="pct"/>
            <w:shd w:val="clear" w:color="auto" w:fill="auto"/>
          </w:tcPr>
          <w:p w14:paraId="56C8B0E1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№ семестра</w:t>
            </w:r>
          </w:p>
        </w:tc>
        <w:tc>
          <w:tcPr>
            <w:tcW w:w="1485" w:type="pct"/>
            <w:shd w:val="clear" w:color="auto" w:fill="auto"/>
          </w:tcPr>
          <w:p w14:paraId="6C368C97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Кол-во ЗЕ</w:t>
            </w:r>
          </w:p>
        </w:tc>
        <w:tc>
          <w:tcPr>
            <w:tcW w:w="1841" w:type="pct"/>
            <w:shd w:val="clear" w:color="auto" w:fill="auto"/>
          </w:tcPr>
          <w:p w14:paraId="03BC696E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Кол-во часов</w:t>
            </w:r>
          </w:p>
        </w:tc>
      </w:tr>
      <w:tr w:rsidR="00541032" w:rsidRPr="00C90CC1" w14:paraId="7BDD1DC5" w14:textId="77777777">
        <w:tc>
          <w:tcPr>
            <w:tcW w:w="1673" w:type="pct"/>
            <w:shd w:val="clear" w:color="auto" w:fill="auto"/>
          </w:tcPr>
          <w:p w14:paraId="2A4A512B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1</w:t>
            </w:r>
          </w:p>
        </w:tc>
        <w:tc>
          <w:tcPr>
            <w:tcW w:w="1485" w:type="pct"/>
            <w:shd w:val="clear" w:color="auto" w:fill="auto"/>
          </w:tcPr>
          <w:p w14:paraId="0018B9AA" w14:textId="77777777" w:rsidR="00541032" w:rsidRPr="008742EE" w:rsidRDefault="00541032" w:rsidP="00BC6CAB">
            <w:pPr>
              <w:rPr>
                <w:rFonts w:cs="Calibri"/>
                <w:lang w:val="en-US"/>
              </w:rPr>
            </w:pPr>
            <w:r w:rsidRPr="008742EE">
              <w:rPr>
                <w:rFonts w:cs="Calibri"/>
                <w:lang w:val="en-US"/>
              </w:rPr>
              <w:t>26</w:t>
            </w:r>
          </w:p>
        </w:tc>
        <w:tc>
          <w:tcPr>
            <w:tcW w:w="1841" w:type="pct"/>
            <w:shd w:val="clear" w:color="auto" w:fill="auto"/>
          </w:tcPr>
          <w:p w14:paraId="4F975678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936</w:t>
            </w:r>
          </w:p>
        </w:tc>
      </w:tr>
      <w:tr w:rsidR="00541032" w:rsidRPr="00C90CC1" w14:paraId="0787A6E0" w14:textId="77777777">
        <w:tc>
          <w:tcPr>
            <w:tcW w:w="1673" w:type="pct"/>
            <w:shd w:val="clear" w:color="auto" w:fill="auto"/>
          </w:tcPr>
          <w:p w14:paraId="6CCC16C9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2</w:t>
            </w:r>
          </w:p>
        </w:tc>
        <w:tc>
          <w:tcPr>
            <w:tcW w:w="1485" w:type="pct"/>
            <w:shd w:val="clear" w:color="auto" w:fill="auto"/>
          </w:tcPr>
          <w:p w14:paraId="6C92FF8C" w14:textId="77777777" w:rsidR="00541032" w:rsidRPr="008742EE" w:rsidRDefault="00541032" w:rsidP="00BC6CAB">
            <w:pPr>
              <w:rPr>
                <w:rFonts w:cs="Calibri"/>
              </w:rPr>
            </w:pPr>
            <w:r w:rsidRPr="008742EE">
              <w:rPr>
                <w:rFonts w:cs="Calibri"/>
              </w:rPr>
              <w:t>22</w:t>
            </w:r>
          </w:p>
        </w:tc>
        <w:tc>
          <w:tcPr>
            <w:tcW w:w="1841" w:type="pct"/>
            <w:shd w:val="clear" w:color="auto" w:fill="auto"/>
          </w:tcPr>
          <w:p w14:paraId="5E6298AA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792</w:t>
            </w:r>
          </w:p>
        </w:tc>
      </w:tr>
      <w:tr w:rsidR="00541032" w:rsidRPr="00C90CC1" w14:paraId="537CEFCB" w14:textId="77777777">
        <w:tc>
          <w:tcPr>
            <w:tcW w:w="1673" w:type="pct"/>
            <w:shd w:val="clear" w:color="auto" w:fill="auto"/>
          </w:tcPr>
          <w:p w14:paraId="7A198F2D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3</w:t>
            </w:r>
          </w:p>
        </w:tc>
        <w:tc>
          <w:tcPr>
            <w:tcW w:w="1485" w:type="pct"/>
            <w:shd w:val="clear" w:color="auto" w:fill="auto"/>
          </w:tcPr>
          <w:p w14:paraId="4196AD34" w14:textId="77777777" w:rsidR="00541032" w:rsidRPr="008742EE" w:rsidRDefault="00541032" w:rsidP="008333A7">
            <w:pPr>
              <w:rPr>
                <w:rFonts w:cs="Calibri"/>
              </w:rPr>
            </w:pPr>
            <w:r w:rsidRPr="008742EE">
              <w:rPr>
                <w:rFonts w:cs="Calibri"/>
              </w:rPr>
              <w:t>1</w:t>
            </w:r>
            <w:r w:rsidR="008333A7">
              <w:rPr>
                <w:rFonts w:cs="Calibri"/>
              </w:rPr>
              <w:t>2</w:t>
            </w:r>
          </w:p>
        </w:tc>
        <w:tc>
          <w:tcPr>
            <w:tcW w:w="1841" w:type="pct"/>
            <w:shd w:val="clear" w:color="auto" w:fill="auto"/>
          </w:tcPr>
          <w:p w14:paraId="4C7F8778" w14:textId="77777777" w:rsidR="00541032" w:rsidRPr="008742EE" w:rsidRDefault="008333A7" w:rsidP="00BC6CAB">
            <w:pPr>
              <w:ind w:firstLine="0"/>
              <w:rPr>
                <w:rFonts w:cs="Calibri"/>
              </w:rPr>
            </w:pPr>
            <w:r>
              <w:rPr>
                <w:rFonts w:cs="Calibri"/>
              </w:rPr>
              <w:t>432</w:t>
            </w:r>
          </w:p>
        </w:tc>
      </w:tr>
      <w:tr w:rsidR="00541032" w:rsidRPr="00C90CC1" w14:paraId="03C668B6" w14:textId="77777777">
        <w:tc>
          <w:tcPr>
            <w:tcW w:w="1673" w:type="pct"/>
            <w:shd w:val="clear" w:color="auto" w:fill="auto"/>
          </w:tcPr>
          <w:p w14:paraId="7B08197B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4</w:t>
            </w:r>
          </w:p>
        </w:tc>
        <w:tc>
          <w:tcPr>
            <w:tcW w:w="1485" w:type="pct"/>
            <w:shd w:val="clear" w:color="auto" w:fill="auto"/>
          </w:tcPr>
          <w:p w14:paraId="00C6829E" w14:textId="77777777" w:rsidR="00541032" w:rsidRPr="008742EE" w:rsidRDefault="00541032" w:rsidP="00BC6CAB">
            <w:pPr>
              <w:rPr>
                <w:rFonts w:cs="Calibri"/>
              </w:rPr>
            </w:pPr>
            <w:r w:rsidRPr="008742EE">
              <w:rPr>
                <w:rFonts w:cs="Calibri"/>
              </w:rPr>
              <w:t>2</w:t>
            </w:r>
            <w:r w:rsidR="008333A7">
              <w:rPr>
                <w:rFonts w:cs="Calibri"/>
              </w:rPr>
              <w:t>4</w:t>
            </w:r>
          </w:p>
        </w:tc>
        <w:tc>
          <w:tcPr>
            <w:tcW w:w="1841" w:type="pct"/>
            <w:shd w:val="clear" w:color="auto" w:fill="auto"/>
          </w:tcPr>
          <w:p w14:paraId="5A8D8F7C" w14:textId="77777777" w:rsidR="00541032" w:rsidRPr="008742EE" w:rsidRDefault="008333A7" w:rsidP="00BC6CAB">
            <w:pPr>
              <w:ind w:firstLine="0"/>
              <w:rPr>
                <w:rFonts w:cs="Calibri"/>
              </w:rPr>
            </w:pPr>
            <w:r>
              <w:rPr>
                <w:rFonts w:cs="Calibri"/>
              </w:rPr>
              <w:t>864</w:t>
            </w:r>
          </w:p>
        </w:tc>
      </w:tr>
      <w:tr w:rsidR="00541032" w:rsidRPr="00C90CC1" w14:paraId="5057EB92" w14:textId="77777777">
        <w:tc>
          <w:tcPr>
            <w:tcW w:w="1673" w:type="pct"/>
            <w:shd w:val="clear" w:color="auto" w:fill="auto"/>
          </w:tcPr>
          <w:p w14:paraId="6DABB2D4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5</w:t>
            </w:r>
          </w:p>
        </w:tc>
        <w:tc>
          <w:tcPr>
            <w:tcW w:w="1485" w:type="pct"/>
            <w:shd w:val="clear" w:color="auto" w:fill="auto"/>
          </w:tcPr>
          <w:p w14:paraId="6EF86F5E" w14:textId="77777777" w:rsidR="00541032" w:rsidRPr="008742EE" w:rsidRDefault="00541032" w:rsidP="00BC6CAB">
            <w:pPr>
              <w:rPr>
                <w:rFonts w:cs="Calibri"/>
              </w:rPr>
            </w:pPr>
            <w:r w:rsidRPr="00C469B8">
              <w:rPr>
                <w:rFonts w:cs="Calibri"/>
              </w:rPr>
              <w:t>27</w:t>
            </w:r>
          </w:p>
        </w:tc>
        <w:tc>
          <w:tcPr>
            <w:tcW w:w="1841" w:type="pct"/>
            <w:shd w:val="clear" w:color="auto" w:fill="auto"/>
          </w:tcPr>
          <w:p w14:paraId="4BD548D5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C469B8">
              <w:rPr>
                <w:rFonts w:cs="Calibri"/>
              </w:rPr>
              <w:t>972</w:t>
            </w:r>
          </w:p>
        </w:tc>
      </w:tr>
      <w:tr w:rsidR="00541032" w:rsidRPr="00C90CC1" w14:paraId="09BBFF74" w14:textId="77777777">
        <w:tc>
          <w:tcPr>
            <w:tcW w:w="1673" w:type="pct"/>
            <w:shd w:val="clear" w:color="auto" w:fill="auto"/>
          </w:tcPr>
          <w:p w14:paraId="57F511DC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6FBB0C3F" w14:textId="77777777" w:rsidR="00541032" w:rsidRPr="008742EE" w:rsidRDefault="00541032" w:rsidP="00BC6CAB">
            <w:pPr>
              <w:rPr>
                <w:rFonts w:cs="Calibri"/>
              </w:rPr>
            </w:pPr>
            <w:r w:rsidRPr="008742EE">
              <w:rPr>
                <w:rFonts w:cs="Calibri"/>
              </w:rPr>
              <w:t>30</w:t>
            </w:r>
          </w:p>
        </w:tc>
        <w:tc>
          <w:tcPr>
            <w:tcW w:w="1841" w:type="pct"/>
            <w:shd w:val="clear" w:color="auto" w:fill="auto"/>
          </w:tcPr>
          <w:p w14:paraId="75D1B93B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1080</w:t>
            </w:r>
          </w:p>
        </w:tc>
      </w:tr>
      <w:tr w:rsidR="00541032" w:rsidRPr="00C90CC1" w14:paraId="5E887408" w14:textId="77777777">
        <w:tc>
          <w:tcPr>
            <w:tcW w:w="1673" w:type="pct"/>
            <w:shd w:val="clear" w:color="auto" w:fill="auto"/>
          </w:tcPr>
          <w:p w14:paraId="0C43B1BA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7</w:t>
            </w:r>
          </w:p>
        </w:tc>
        <w:tc>
          <w:tcPr>
            <w:tcW w:w="1485" w:type="pct"/>
            <w:shd w:val="clear" w:color="auto" w:fill="auto"/>
          </w:tcPr>
          <w:p w14:paraId="1C05E2F9" w14:textId="77777777" w:rsidR="00541032" w:rsidRPr="008742EE" w:rsidRDefault="00541032" w:rsidP="00BC6CAB">
            <w:pPr>
              <w:rPr>
                <w:rFonts w:cs="Calibri"/>
              </w:rPr>
            </w:pPr>
            <w:r w:rsidRPr="008742EE">
              <w:rPr>
                <w:rFonts w:cs="Calibri"/>
              </w:rPr>
              <w:t>30</w:t>
            </w:r>
          </w:p>
        </w:tc>
        <w:tc>
          <w:tcPr>
            <w:tcW w:w="1841" w:type="pct"/>
            <w:shd w:val="clear" w:color="auto" w:fill="auto"/>
          </w:tcPr>
          <w:p w14:paraId="28E118FD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1080</w:t>
            </w:r>
          </w:p>
        </w:tc>
      </w:tr>
      <w:tr w:rsidR="00541032" w:rsidRPr="00C90CC1" w14:paraId="64D4EF70" w14:textId="77777777">
        <w:tc>
          <w:tcPr>
            <w:tcW w:w="1673" w:type="pct"/>
            <w:shd w:val="clear" w:color="auto" w:fill="auto"/>
          </w:tcPr>
          <w:p w14:paraId="33D833BE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8</w:t>
            </w:r>
          </w:p>
        </w:tc>
        <w:tc>
          <w:tcPr>
            <w:tcW w:w="1485" w:type="pct"/>
            <w:shd w:val="clear" w:color="auto" w:fill="auto"/>
          </w:tcPr>
          <w:p w14:paraId="0845DBE4" w14:textId="77777777" w:rsidR="00541032" w:rsidRPr="008742EE" w:rsidRDefault="00541032" w:rsidP="00BC6CAB">
            <w:pPr>
              <w:rPr>
                <w:rFonts w:cs="Calibri"/>
              </w:rPr>
            </w:pPr>
            <w:r w:rsidRPr="008742EE">
              <w:rPr>
                <w:rFonts w:cs="Calibri"/>
              </w:rPr>
              <w:t>21</w:t>
            </w:r>
          </w:p>
        </w:tc>
        <w:tc>
          <w:tcPr>
            <w:tcW w:w="1841" w:type="pct"/>
            <w:shd w:val="clear" w:color="auto" w:fill="auto"/>
          </w:tcPr>
          <w:p w14:paraId="7B116176" w14:textId="77777777" w:rsidR="00541032" w:rsidRPr="008742EE" w:rsidRDefault="00541032" w:rsidP="00BC6CAB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756</w:t>
            </w:r>
          </w:p>
        </w:tc>
      </w:tr>
      <w:tr w:rsidR="00541032" w:rsidRPr="008742EE" w14:paraId="02AA2301" w14:textId="77777777">
        <w:tc>
          <w:tcPr>
            <w:tcW w:w="1673" w:type="pct"/>
            <w:shd w:val="clear" w:color="auto" w:fill="auto"/>
          </w:tcPr>
          <w:p w14:paraId="57F29A64" w14:textId="77777777" w:rsidR="00541032" w:rsidRPr="008742EE" w:rsidRDefault="00541032" w:rsidP="00BC6CAB">
            <w:pPr>
              <w:ind w:firstLine="0"/>
              <w:rPr>
                <w:rFonts w:cs="Calibri"/>
                <w:b/>
              </w:rPr>
            </w:pPr>
            <w:r w:rsidRPr="008742EE">
              <w:rPr>
                <w:rFonts w:cs="Calibri"/>
                <w:b/>
              </w:rPr>
              <w:t>Итого</w:t>
            </w:r>
          </w:p>
        </w:tc>
        <w:tc>
          <w:tcPr>
            <w:tcW w:w="1485" w:type="pct"/>
            <w:shd w:val="clear" w:color="auto" w:fill="auto"/>
          </w:tcPr>
          <w:p w14:paraId="1119CE17" w14:textId="77777777" w:rsidR="00541032" w:rsidRPr="008742EE" w:rsidRDefault="00541032" w:rsidP="00BC6CAB">
            <w:pPr>
              <w:ind w:firstLine="0"/>
              <w:rPr>
                <w:rFonts w:cs="Calibri"/>
                <w:b/>
              </w:rPr>
            </w:pPr>
            <w:r w:rsidRPr="00C469B8">
              <w:rPr>
                <w:rFonts w:cs="Calibri"/>
                <w:b/>
              </w:rPr>
              <w:t>192</w:t>
            </w:r>
          </w:p>
        </w:tc>
        <w:tc>
          <w:tcPr>
            <w:tcW w:w="1841" w:type="pct"/>
            <w:shd w:val="clear" w:color="auto" w:fill="auto"/>
          </w:tcPr>
          <w:p w14:paraId="26040114" w14:textId="77777777" w:rsidR="00541032" w:rsidRPr="008742EE" w:rsidRDefault="00541032" w:rsidP="00BC6CAB">
            <w:pPr>
              <w:ind w:firstLine="0"/>
              <w:rPr>
                <w:rFonts w:cs="Calibri"/>
                <w:b/>
              </w:rPr>
            </w:pPr>
            <w:r w:rsidRPr="00C469B8">
              <w:rPr>
                <w:rFonts w:cs="Calibri"/>
                <w:b/>
              </w:rPr>
              <w:t>6912</w:t>
            </w:r>
          </w:p>
        </w:tc>
      </w:tr>
    </w:tbl>
    <w:p w14:paraId="540D7C75" w14:textId="77777777" w:rsidR="00541032" w:rsidRPr="00C90CC1" w:rsidRDefault="00541032" w:rsidP="00541032"/>
    <w:p w14:paraId="246C7CF5" w14:textId="77777777" w:rsidR="003E3830" w:rsidRPr="00C90CC1" w:rsidRDefault="007B5208" w:rsidP="00480898">
      <w:pPr>
        <w:pStyle w:val="2"/>
      </w:pPr>
      <w:bookmarkStart w:id="22" w:name="_Toc414344740"/>
      <w:bookmarkStart w:id="23" w:name="_Toc429982906"/>
      <w:r>
        <w:t>5.</w:t>
      </w:r>
      <w:proofErr w:type="gramStart"/>
      <w:r>
        <w:t>3.Содержание</w:t>
      </w:r>
      <w:proofErr w:type="gramEnd"/>
      <w:r>
        <w:t xml:space="preserve"> НИ</w:t>
      </w:r>
      <w:r w:rsidR="003E3830" w:rsidRPr="00C90CC1">
        <w:t xml:space="preserve"> аспиранта</w:t>
      </w:r>
      <w:bookmarkEnd w:id="22"/>
      <w:bookmarkEnd w:id="23"/>
    </w:p>
    <w:p w14:paraId="7102956C" w14:textId="77777777" w:rsidR="002C6D63" w:rsidRDefault="002C6D63" w:rsidP="002C6D63">
      <w:r w:rsidRPr="00C90CC1">
        <w:t>Очное обучение</w:t>
      </w:r>
    </w:p>
    <w:p w14:paraId="0B2B48F3" w14:textId="77777777" w:rsidR="001314A4" w:rsidRPr="00C90CC1" w:rsidRDefault="001314A4" w:rsidP="002C6D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734"/>
        <w:gridCol w:w="836"/>
        <w:gridCol w:w="4325"/>
        <w:gridCol w:w="2813"/>
      </w:tblGrid>
      <w:tr w:rsidR="00D47E42" w:rsidRPr="00C90CC1" w14:paraId="32E416A5" w14:textId="77777777">
        <w:tc>
          <w:tcPr>
            <w:tcW w:w="0" w:type="auto"/>
            <w:shd w:val="clear" w:color="auto" w:fill="auto"/>
          </w:tcPr>
          <w:p w14:paraId="169A375F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№ семестра</w:t>
            </w:r>
          </w:p>
        </w:tc>
        <w:tc>
          <w:tcPr>
            <w:tcW w:w="0" w:type="auto"/>
            <w:shd w:val="clear" w:color="auto" w:fill="auto"/>
          </w:tcPr>
          <w:p w14:paraId="354AE79E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Кол-во ЗЕ</w:t>
            </w:r>
          </w:p>
        </w:tc>
        <w:tc>
          <w:tcPr>
            <w:tcW w:w="0" w:type="auto"/>
            <w:shd w:val="clear" w:color="auto" w:fill="auto"/>
          </w:tcPr>
          <w:p w14:paraId="15A46368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Кол-во часов</w:t>
            </w:r>
          </w:p>
        </w:tc>
        <w:tc>
          <w:tcPr>
            <w:tcW w:w="0" w:type="auto"/>
            <w:shd w:val="clear" w:color="auto" w:fill="auto"/>
          </w:tcPr>
          <w:p w14:paraId="5E863970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Содержание работы</w:t>
            </w:r>
          </w:p>
        </w:tc>
        <w:tc>
          <w:tcPr>
            <w:tcW w:w="0" w:type="auto"/>
            <w:shd w:val="clear" w:color="auto" w:fill="auto"/>
          </w:tcPr>
          <w:p w14:paraId="5E56616A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Вид отчетности</w:t>
            </w:r>
          </w:p>
        </w:tc>
      </w:tr>
      <w:tr w:rsidR="00D47E42" w:rsidRPr="00C90CC1" w14:paraId="529D2E54" w14:textId="77777777">
        <w:tc>
          <w:tcPr>
            <w:tcW w:w="0" w:type="auto"/>
            <w:shd w:val="clear" w:color="auto" w:fill="auto"/>
          </w:tcPr>
          <w:p w14:paraId="73458A6F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4DDCC400" w14:textId="77777777" w:rsidR="00DE14E8" w:rsidRPr="007B5208" w:rsidRDefault="00DE14E8" w:rsidP="005F5F84">
            <w:pPr>
              <w:ind w:firstLine="0"/>
              <w:rPr>
                <w:rFonts w:cs="Calibri"/>
              </w:rPr>
            </w:pPr>
            <w:r w:rsidRPr="007B5208">
              <w:rPr>
                <w:rFonts w:cs="Calibri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14:paraId="2958219F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936</w:t>
            </w:r>
          </w:p>
        </w:tc>
        <w:tc>
          <w:tcPr>
            <w:tcW w:w="0" w:type="auto"/>
            <w:shd w:val="clear" w:color="auto" w:fill="auto"/>
          </w:tcPr>
          <w:p w14:paraId="350EA0A3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C90CC1">
              <w:t xml:space="preserve">Патентно-библиографический обзор. </w:t>
            </w:r>
            <w:r w:rsidRPr="008742EE">
              <w:rPr>
                <w:rFonts w:cs="Calibri"/>
              </w:rPr>
              <w:t>Сбор и реферирование научной литературы, позволяющей определить цели и задачи выполнения</w:t>
            </w:r>
            <w:r w:rsidR="006877AB" w:rsidRPr="008742EE">
              <w:rPr>
                <w:rFonts w:cs="Calibri"/>
              </w:rPr>
              <w:t>. Формулируются тема НИР, цели, задачи, перспективы исследования. Определяется актуальность и научная новизна работы.</w:t>
            </w:r>
          </w:p>
        </w:tc>
        <w:tc>
          <w:tcPr>
            <w:tcW w:w="0" w:type="auto"/>
            <w:shd w:val="clear" w:color="auto" w:fill="auto"/>
          </w:tcPr>
          <w:p w14:paraId="0D3558D2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ДЗ</w:t>
            </w:r>
            <w:r w:rsidR="00EA05D0" w:rsidRPr="008742EE">
              <w:rPr>
                <w:rFonts w:cs="Calibri"/>
              </w:rPr>
              <w:t>.</w:t>
            </w:r>
            <w:r w:rsidR="006877AB" w:rsidRPr="008742EE">
              <w:rPr>
                <w:rFonts w:cs="Calibri"/>
              </w:rPr>
              <w:t xml:space="preserve"> Утверждение темы диссертации. Реферат</w:t>
            </w:r>
          </w:p>
        </w:tc>
      </w:tr>
      <w:tr w:rsidR="00D47E42" w:rsidRPr="00C90CC1" w14:paraId="6E5BA675" w14:textId="77777777">
        <w:tc>
          <w:tcPr>
            <w:tcW w:w="0" w:type="auto"/>
            <w:shd w:val="clear" w:color="auto" w:fill="auto"/>
          </w:tcPr>
          <w:p w14:paraId="730735A3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76A1A858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14:paraId="32C43B2B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792</w:t>
            </w:r>
          </w:p>
        </w:tc>
        <w:tc>
          <w:tcPr>
            <w:tcW w:w="0" w:type="auto"/>
            <w:shd w:val="clear" w:color="auto" w:fill="auto"/>
          </w:tcPr>
          <w:p w14:paraId="2D1EBC8F" w14:textId="77777777" w:rsidR="00DE14E8" w:rsidRPr="008742EE" w:rsidRDefault="006877AB" w:rsidP="008742EE">
            <w:pPr>
              <w:ind w:firstLine="0"/>
              <w:rPr>
                <w:rFonts w:cs="Calibri"/>
              </w:rPr>
            </w:pPr>
            <w:r w:rsidRPr="00C90CC1">
              <w:t xml:space="preserve">Разработка плана теоретического и экспериментального исследования. </w:t>
            </w:r>
            <w:r w:rsidRPr="008742EE">
              <w:rPr>
                <w:rFonts w:cs="Calibri"/>
              </w:rPr>
              <w:t xml:space="preserve">Совместно с научным руководителем </w:t>
            </w:r>
            <w:r w:rsidRPr="008742EE">
              <w:rPr>
                <w:rFonts w:cs="Calibri"/>
              </w:rPr>
              <w:lastRenderedPageBreak/>
              <w:t>проводится работа по определению структуры работы</w:t>
            </w:r>
          </w:p>
        </w:tc>
        <w:tc>
          <w:tcPr>
            <w:tcW w:w="0" w:type="auto"/>
            <w:shd w:val="clear" w:color="auto" w:fill="auto"/>
          </w:tcPr>
          <w:p w14:paraId="0F348EEC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lastRenderedPageBreak/>
              <w:t>ДЗ</w:t>
            </w:r>
            <w:r w:rsidR="006877AB" w:rsidRPr="008742EE">
              <w:rPr>
                <w:rFonts w:cs="Calibri"/>
              </w:rPr>
              <w:t>. План работы. Реферативная статья.</w:t>
            </w:r>
            <w:r w:rsidR="00EA05D0" w:rsidRPr="008742EE">
              <w:rPr>
                <w:rFonts w:cs="Calibri"/>
              </w:rPr>
              <w:t xml:space="preserve"> Доклады на кафедральных и </w:t>
            </w:r>
            <w:r w:rsidR="00EA05D0" w:rsidRPr="008742EE">
              <w:rPr>
                <w:rFonts w:cs="Calibri"/>
              </w:rPr>
              <w:lastRenderedPageBreak/>
              <w:t>институтских конференциях.</w:t>
            </w:r>
          </w:p>
        </w:tc>
      </w:tr>
      <w:tr w:rsidR="00D47E42" w:rsidRPr="00C90CC1" w14:paraId="02E0BAFA" w14:textId="77777777">
        <w:tc>
          <w:tcPr>
            <w:tcW w:w="0" w:type="auto"/>
            <w:shd w:val="clear" w:color="auto" w:fill="auto"/>
          </w:tcPr>
          <w:p w14:paraId="4D0DD595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</w:tcPr>
          <w:p w14:paraId="26C7915E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1</w:t>
            </w:r>
            <w:r w:rsidR="005F5F84">
              <w:rPr>
                <w:rFonts w:cs="Calibri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1208DA0" w14:textId="77777777" w:rsidR="00DE14E8" w:rsidRPr="008742EE" w:rsidRDefault="005F5F84" w:rsidP="008742EE">
            <w:pPr>
              <w:ind w:firstLine="0"/>
              <w:rPr>
                <w:rFonts w:cs="Calibri"/>
              </w:rPr>
            </w:pPr>
            <w:r>
              <w:rPr>
                <w:rFonts w:cs="Calibri"/>
              </w:rPr>
              <w:t>432</w:t>
            </w:r>
          </w:p>
        </w:tc>
        <w:tc>
          <w:tcPr>
            <w:tcW w:w="0" w:type="auto"/>
            <w:shd w:val="clear" w:color="auto" w:fill="auto"/>
          </w:tcPr>
          <w:p w14:paraId="68E62217" w14:textId="77777777" w:rsidR="00DE14E8" w:rsidRPr="008742EE" w:rsidRDefault="006877AB" w:rsidP="006D786F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Разрабатывается схема эксперимента с подбором оптимальных методов исследования, определяемых тематикой исследования и материально-техническим обеспечением базы.</w:t>
            </w:r>
          </w:p>
        </w:tc>
        <w:tc>
          <w:tcPr>
            <w:tcW w:w="0" w:type="auto"/>
            <w:shd w:val="clear" w:color="auto" w:fill="auto"/>
          </w:tcPr>
          <w:p w14:paraId="5FB6CCEE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ДЗ</w:t>
            </w:r>
            <w:r w:rsidR="006877AB" w:rsidRPr="008742EE">
              <w:rPr>
                <w:rFonts w:cs="Calibri"/>
              </w:rPr>
              <w:t>. Т</w:t>
            </w:r>
            <w:r w:rsidR="00EA05D0" w:rsidRPr="008742EE">
              <w:rPr>
                <w:rFonts w:cs="Calibri"/>
              </w:rPr>
              <w:t>З</w:t>
            </w:r>
            <w:r w:rsidR="006877AB" w:rsidRPr="008742EE">
              <w:rPr>
                <w:rFonts w:cs="Calibri"/>
              </w:rPr>
              <w:t xml:space="preserve"> и </w:t>
            </w:r>
            <w:r w:rsidR="005F5F84">
              <w:rPr>
                <w:rFonts w:cs="Calibri"/>
              </w:rPr>
              <w:t>схемы</w:t>
            </w:r>
            <w:r w:rsidR="006877AB" w:rsidRPr="008742EE">
              <w:rPr>
                <w:rFonts w:cs="Calibri"/>
              </w:rPr>
              <w:t xml:space="preserve"> экспериментальной оснастки.</w:t>
            </w:r>
            <w:r w:rsidR="00EA05D0" w:rsidRPr="008742EE">
              <w:rPr>
                <w:rFonts w:cs="Calibri"/>
              </w:rPr>
              <w:t xml:space="preserve"> Доклады на кафедральных и институтских конференциях.</w:t>
            </w:r>
          </w:p>
        </w:tc>
      </w:tr>
      <w:tr w:rsidR="00D47E42" w:rsidRPr="00C90CC1" w14:paraId="3A7FAC36" w14:textId="77777777">
        <w:tc>
          <w:tcPr>
            <w:tcW w:w="0" w:type="auto"/>
            <w:shd w:val="clear" w:color="auto" w:fill="auto"/>
          </w:tcPr>
          <w:p w14:paraId="0271CD9C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62E98368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2</w:t>
            </w:r>
            <w:r w:rsidR="005F5F84">
              <w:rPr>
                <w:rFonts w:cs="Calibri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3363244A" w14:textId="77777777" w:rsidR="00DE14E8" w:rsidRPr="008742EE" w:rsidRDefault="005F5F84" w:rsidP="008742EE">
            <w:pPr>
              <w:ind w:firstLine="0"/>
              <w:rPr>
                <w:rFonts w:cs="Calibri"/>
              </w:rPr>
            </w:pPr>
            <w:r>
              <w:rPr>
                <w:rFonts w:cs="Calibri"/>
              </w:rPr>
              <w:t>864</w:t>
            </w:r>
          </w:p>
        </w:tc>
        <w:tc>
          <w:tcPr>
            <w:tcW w:w="0" w:type="auto"/>
            <w:shd w:val="clear" w:color="auto" w:fill="auto"/>
          </w:tcPr>
          <w:p w14:paraId="7D73F236" w14:textId="77777777" w:rsidR="00DE14E8" w:rsidRPr="008742EE" w:rsidRDefault="006877AB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Аспирант выполняет экспериментальную часть работы, осуществляет сбор и подготовку научных материалов, квалифицированную постановку экспериментов, проведение лабораторных и пр. исследований.</w:t>
            </w:r>
          </w:p>
        </w:tc>
        <w:tc>
          <w:tcPr>
            <w:tcW w:w="0" w:type="auto"/>
            <w:shd w:val="clear" w:color="auto" w:fill="auto"/>
          </w:tcPr>
          <w:p w14:paraId="641FFED2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ДЗ</w:t>
            </w:r>
            <w:r w:rsidR="006877AB" w:rsidRPr="008742EE">
              <w:rPr>
                <w:rFonts w:cs="Calibri"/>
              </w:rPr>
              <w:t>. Научные статьи.</w:t>
            </w:r>
            <w:r w:rsidR="00EA05D0" w:rsidRPr="008742EE">
              <w:rPr>
                <w:rFonts w:cs="Calibri"/>
              </w:rPr>
              <w:t xml:space="preserve"> Доклады на кафедральных и институтских конференциях.</w:t>
            </w:r>
          </w:p>
        </w:tc>
      </w:tr>
      <w:tr w:rsidR="00D50DA4" w:rsidRPr="00C90CC1" w14:paraId="3CC1DCDD" w14:textId="77777777">
        <w:tc>
          <w:tcPr>
            <w:tcW w:w="0" w:type="auto"/>
            <w:shd w:val="clear" w:color="auto" w:fill="auto"/>
          </w:tcPr>
          <w:p w14:paraId="4EFE5900" w14:textId="77777777" w:rsidR="00D50DA4" w:rsidRPr="008742EE" w:rsidRDefault="00D50DA4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EA9367C" w14:textId="77777777" w:rsidR="00D50DA4" w:rsidRPr="008742EE" w:rsidRDefault="00D50DA4" w:rsidP="005F5F84">
            <w:pPr>
              <w:ind w:firstLine="0"/>
              <w:rPr>
                <w:rFonts w:cs="Calibri"/>
              </w:rPr>
            </w:pPr>
            <w:r w:rsidRPr="00C469B8">
              <w:rPr>
                <w:rFonts w:cs="Calibri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14:paraId="0C9BF297" w14:textId="77777777" w:rsidR="00D50DA4" w:rsidRPr="008742EE" w:rsidRDefault="00D50DA4" w:rsidP="001A6CE4">
            <w:pPr>
              <w:ind w:firstLine="0"/>
              <w:rPr>
                <w:rFonts w:cs="Calibri"/>
              </w:rPr>
            </w:pPr>
            <w:r w:rsidRPr="00C469B8">
              <w:rPr>
                <w:rFonts w:cs="Calibri"/>
              </w:rPr>
              <w:t>972</w:t>
            </w:r>
          </w:p>
        </w:tc>
        <w:tc>
          <w:tcPr>
            <w:tcW w:w="0" w:type="auto"/>
            <w:shd w:val="clear" w:color="auto" w:fill="auto"/>
          </w:tcPr>
          <w:p w14:paraId="55B63F87" w14:textId="77777777" w:rsidR="00D50DA4" w:rsidRPr="00C90CC1" w:rsidRDefault="00D50DA4" w:rsidP="008742EE">
            <w:pPr>
              <w:ind w:firstLine="0"/>
            </w:pPr>
            <w:r w:rsidRPr="008742EE">
              <w:rPr>
                <w:rFonts w:cs="Calibri"/>
              </w:rPr>
              <w:t xml:space="preserve">Выполнение экспериментальной части НИР. </w:t>
            </w:r>
            <w:r w:rsidRPr="00C90CC1">
              <w:t xml:space="preserve">Написание статей. Составление заявок на выдачу патентов (при необходимости). </w:t>
            </w:r>
          </w:p>
        </w:tc>
        <w:tc>
          <w:tcPr>
            <w:tcW w:w="0" w:type="auto"/>
            <w:shd w:val="clear" w:color="auto" w:fill="auto"/>
          </w:tcPr>
          <w:p w14:paraId="4BB0127B" w14:textId="77777777" w:rsidR="00D50DA4" w:rsidRPr="008742EE" w:rsidRDefault="00D50DA4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ДЗ. Научные статьи. Заявки на изобретения.</w:t>
            </w:r>
          </w:p>
        </w:tc>
      </w:tr>
      <w:tr w:rsidR="00D47E42" w:rsidRPr="00C90CC1" w14:paraId="19E75CED" w14:textId="77777777">
        <w:tc>
          <w:tcPr>
            <w:tcW w:w="0" w:type="auto"/>
            <w:shd w:val="clear" w:color="auto" w:fill="auto"/>
          </w:tcPr>
          <w:p w14:paraId="7442DE80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45EDAFF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14:paraId="06044447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1080</w:t>
            </w:r>
          </w:p>
        </w:tc>
        <w:tc>
          <w:tcPr>
            <w:tcW w:w="0" w:type="auto"/>
            <w:shd w:val="clear" w:color="auto" w:fill="auto"/>
          </w:tcPr>
          <w:p w14:paraId="6CBC10E3" w14:textId="77777777" w:rsidR="00DE14E8" w:rsidRPr="008742EE" w:rsidRDefault="006877AB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Аспирант осуществляет обобщение и систематизаци</w:t>
            </w:r>
            <w:r w:rsidR="00496B60" w:rsidRPr="008742EE">
              <w:rPr>
                <w:rFonts w:cs="Calibri"/>
              </w:rPr>
              <w:t>ю</w:t>
            </w:r>
            <w:r w:rsidRPr="008742EE">
              <w:rPr>
                <w:rFonts w:cs="Calibri"/>
              </w:rPr>
              <w:t xml:space="preserve"> результатов проведенных исследований, используя современную вычислительную технику, выполняет математическую (статистическую) обработку полученных данных, формулирует заключение и выводы по результатам наблюдений и исследований.</w:t>
            </w:r>
          </w:p>
        </w:tc>
        <w:tc>
          <w:tcPr>
            <w:tcW w:w="0" w:type="auto"/>
            <w:shd w:val="clear" w:color="auto" w:fill="auto"/>
          </w:tcPr>
          <w:p w14:paraId="05E0BE0B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ДЗ</w:t>
            </w:r>
            <w:r w:rsidR="00EA05D0" w:rsidRPr="008742EE">
              <w:rPr>
                <w:rFonts w:cs="Calibri"/>
              </w:rPr>
              <w:t>. Научные статьи. Доклады на конференциях высокого уровня.</w:t>
            </w:r>
          </w:p>
        </w:tc>
      </w:tr>
      <w:tr w:rsidR="00D47E42" w:rsidRPr="00C90CC1" w14:paraId="3AA5F9BE" w14:textId="77777777">
        <w:tc>
          <w:tcPr>
            <w:tcW w:w="0" w:type="auto"/>
            <w:shd w:val="clear" w:color="auto" w:fill="auto"/>
          </w:tcPr>
          <w:p w14:paraId="5BE4BB06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70E7C798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14:paraId="06E0FA13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1080</w:t>
            </w:r>
          </w:p>
        </w:tc>
        <w:tc>
          <w:tcPr>
            <w:tcW w:w="0" w:type="auto"/>
            <w:shd w:val="clear" w:color="auto" w:fill="auto"/>
          </w:tcPr>
          <w:p w14:paraId="7FE65515" w14:textId="77777777" w:rsidR="00DE14E8" w:rsidRPr="008742EE" w:rsidRDefault="006877AB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Аспирант осуществляет обобщение и систематизация результатов проведенных исследований, используя современную вычислительную технику, выполняет математическую (статистическую) обработку полученных данных, формулирует заключение и выводы по результатам наблюдений и исследований.</w:t>
            </w:r>
          </w:p>
        </w:tc>
        <w:tc>
          <w:tcPr>
            <w:tcW w:w="0" w:type="auto"/>
            <w:shd w:val="clear" w:color="auto" w:fill="auto"/>
          </w:tcPr>
          <w:p w14:paraId="425B10F2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ДЗ</w:t>
            </w:r>
            <w:r w:rsidR="00EA05D0" w:rsidRPr="008742EE">
              <w:rPr>
                <w:rFonts w:cs="Calibri"/>
              </w:rPr>
              <w:t>. Научные статьи. Доклады на конференциях высокого уровня.</w:t>
            </w:r>
          </w:p>
        </w:tc>
      </w:tr>
      <w:tr w:rsidR="00D47E42" w:rsidRPr="00C90CC1" w14:paraId="757128CE" w14:textId="77777777">
        <w:tc>
          <w:tcPr>
            <w:tcW w:w="0" w:type="auto"/>
            <w:shd w:val="clear" w:color="auto" w:fill="auto"/>
          </w:tcPr>
          <w:p w14:paraId="0C6AC219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6A4E4E9" w14:textId="77777777" w:rsidR="00DE14E8" w:rsidRPr="008742EE" w:rsidRDefault="00DE14E8" w:rsidP="005F5F84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14:paraId="2EEEC8D0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756</w:t>
            </w:r>
          </w:p>
        </w:tc>
        <w:tc>
          <w:tcPr>
            <w:tcW w:w="0" w:type="auto"/>
            <w:shd w:val="clear" w:color="auto" w:fill="auto"/>
          </w:tcPr>
          <w:p w14:paraId="199AAB4E" w14:textId="77777777" w:rsidR="00DE14E8" w:rsidRPr="008742EE" w:rsidRDefault="00426856" w:rsidP="00426856">
            <w:pPr>
              <w:ind w:firstLine="0"/>
              <w:rPr>
                <w:rFonts w:cs="Calibri"/>
              </w:rPr>
            </w:pPr>
            <w:r>
              <w:t>Подготовка к государственном</w:t>
            </w:r>
            <w:r w:rsidR="005F5F84">
              <w:t>у</w:t>
            </w:r>
            <w:r>
              <w:t xml:space="preserve"> экзамену, </w:t>
            </w:r>
            <w:r w:rsidRPr="00C90CC1">
              <w:t>написание</w:t>
            </w:r>
            <w:r w:rsidR="006877AB" w:rsidRPr="00C90CC1">
              <w:t xml:space="preserve"> и редактирование </w:t>
            </w:r>
            <w:r w:rsidR="00D47E42">
              <w:t>ВКР</w:t>
            </w:r>
            <w:r w:rsidR="006877AB" w:rsidRPr="00C90CC1">
              <w:t>. Оформление презентации и составление доклада.</w:t>
            </w:r>
          </w:p>
        </w:tc>
        <w:tc>
          <w:tcPr>
            <w:tcW w:w="0" w:type="auto"/>
            <w:shd w:val="clear" w:color="auto" w:fill="auto"/>
          </w:tcPr>
          <w:p w14:paraId="5DAA9DB6" w14:textId="77777777" w:rsidR="00DE14E8" w:rsidRPr="008742EE" w:rsidRDefault="00DE14E8" w:rsidP="008742EE">
            <w:pPr>
              <w:ind w:firstLine="0"/>
              <w:rPr>
                <w:rFonts w:cs="Calibri"/>
              </w:rPr>
            </w:pPr>
            <w:r w:rsidRPr="008742EE">
              <w:rPr>
                <w:rFonts w:cs="Calibri"/>
              </w:rPr>
              <w:t>ДЗ</w:t>
            </w:r>
            <w:r w:rsidR="00EA05D0" w:rsidRPr="008742EE">
              <w:rPr>
                <w:rFonts w:cs="Calibri"/>
              </w:rPr>
              <w:t>. Научные статьи. Доклады на конференциях высокого уровня.</w:t>
            </w:r>
          </w:p>
        </w:tc>
      </w:tr>
      <w:tr w:rsidR="00D47E42" w:rsidRPr="00C90CC1" w14:paraId="224697DD" w14:textId="77777777">
        <w:tc>
          <w:tcPr>
            <w:tcW w:w="0" w:type="auto"/>
            <w:shd w:val="clear" w:color="auto" w:fill="auto"/>
          </w:tcPr>
          <w:p w14:paraId="113750F0" w14:textId="77777777" w:rsidR="00DE14E8" w:rsidRPr="008742EE" w:rsidRDefault="00DE14E8" w:rsidP="008742EE">
            <w:pPr>
              <w:ind w:firstLine="0"/>
              <w:rPr>
                <w:rFonts w:cs="Calibri"/>
                <w:b/>
              </w:rPr>
            </w:pPr>
            <w:r w:rsidRPr="008742EE">
              <w:rPr>
                <w:rFonts w:cs="Calibri"/>
                <w:b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14:paraId="1228C275" w14:textId="77777777" w:rsidR="00DE14E8" w:rsidRPr="008742EE" w:rsidRDefault="00DE14E8" w:rsidP="005F5F84">
            <w:pPr>
              <w:ind w:firstLine="0"/>
              <w:rPr>
                <w:rFonts w:cs="Calibri"/>
                <w:b/>
              </w:rPr>
            </w:pPr>
            <w:r w:rsidRPr="008742EE">
              <w:rPr>
                <w:rFonts w:cs="Calibri"/>
                <w:b/>
              </w:rPr>
              <w:t>19</w:t>
            </w:r>
            <w:r w:rsidR="00D50DA4">
              <w:rPr>
                <w:rFonts w:cs="Calibri"/>
                <w:b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0B8CFFB" w14:textId="77777777" w:rsidR="00DE14E8" w:rsidRPr="008742EE" w:rsidRDefault="00D50DA4" w:rsidP="008742EE">
            <w:pPr>
              <w:ind w:firstLine="0"/>
              <w:rPr>
                <w:rFonts w:cs="Calibri"/>
                <w:b/>
              </w:rPr>
            </w:pPr>
            <w:r w:rsidRPr="00C469B8">
              <w:rPr>
                <w:rFonts w:cs="Calibri"/>
                <w:b/>
              </w:rPr>
              <w:t>6912</w:t>
            </w:r>
          </w:p>
        </w:tc>
        <w:tc>
          <w:tcPr>
            <w:tcW w:w="0" w:type="auto"/>
            <w:shd w:val="clear" w:color="auto" w:fill="auto"/>
          </w:tcPr>
          <w:p w14:paraId="0D0FA2FC" w14:textId="77777777" w:rsidR="00DE14E8" w:rsidRPr="008742EE" w:rsidRDefault="00DE14E8" w:rsidP="008742EE">
            <w:pPr>
              <w:ind w:firstLine="0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2BEC4602" w14:textId="77777777" w:rsidR="00DE14E8" w:rsidRPr="008742EE" w:rsidRDefault="00DE14E8" w:rsidP="008742EE">
            <w:pPr>
              <w:ind w:firstLine="0"/>
              <w:rPr>
                <w:rFonts w:cs="Calibri"/>
                <w:b/>
              </w:rPr>
            </w:pPr>
            <w:r w:rsidRPr="008742EE">
              <w:rPr>
                <w:rFonts w:cs="Calibri"/>
                <w:b/>
              </w:rPr>
              <w:t>8ДЗ</w:t>
            </w:r>
          </w:p>
        </w:tc>
      </w:tr>
      <w:tr w:rsidR="00D47E42" w:rsidRPr="00C90CC1" w14:paraId="40564113" w14:textId="77777777">
        <w:tc>
          <w:tcPr>
            <w:tcW w:w="0" w:type="auto"/>
            <w:shd w:val="clear" w:color="auto" w:fill="auto"/>
          </w:tcPr>
          <w:p w14:paraId="093CCAA9" w14:textId="77777777" w:rsidR="002C6D63" w:rsidRPr="008742EE" w:rsidRDefault="002C6D63" w:rsidP="008742EE">
            <w:pPr>
              <w:ind w:firstLine="0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C3772E8" w14:textId="77777777" w:rsidR="002C6D63" w:rsidRPr="008742EE" w:rsidRDefault="002C6D63" w:rsidP="005F5F84">
            <w:pPr>
              <w:ind w:firstLine="0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640335A" w14:textId="77777777" w:rsidR="002C6D63" w:rsidRPr="008742EE" w:rsidRDefault="002C6D63" w:rsidP="008742EE">
            <w:pPr>
              <w:ind w:firstLine="0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17FEF451" w14:textId="77777777" w:rsidR="002C6D63" w:rsidRPr="008742EE" w:rsidRDefault="002C6D63" w:rsidP="008742EE">
            <w:pPr>
              <w:ind w:firstLine="0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2AEF7B34" w14:textId="77777777" w:rsidR="002C6D63" w:rsidRPr="008742EE" w:rsidRDefault="002C6D63" w:rsidP="008742EE">
            <w:pPr>
              <w:ind w:firstLine="0"/>
              <w:rPr>
                <w:rFonts w:cs="Calibri"/>
                <w:b/>
              </w:rPr>
            </w:pPr>
          </w:p>
        </w:tc>
      </w:tr>
    </w:tbl>
    <w:p w14:paraId="480B3ECF" w14:textId="77777777" w:rsidR="00C77F1C" w:rsidRPr="00C90CC1" w:rsidRDefault="00C77F1C" w:rsidP="007B5208">
      <w:pPr>
        <w:pStyle w:val="ZOIMAL"/>
        <w:numPr>
          <w:ilvl w:val="0"/>
          <w:numId w:val="40"/>
        </w:numPr>
        <w:rPr>
          <w:rStyle w:val="ac"/>
          <w:sz w:val="24"/>
          <w:szCs w:val="24"/>
        </w:rPr>
      </w:pPr>
      <w:bookmarkStart w:id="24" w:name="_Toc347846877"/>
      <w:bookmarkStart w:id="25" w:name="_Toc347848395"/>
      <w:bookmarkStart w:id="26" w:name="_Toc414344741"/>
      <w:bookmarkStart w:id="27" w:name="_Toc429982907"/>
      <w:r w:rsidRPr="00C90CC1">
        <w:rPr>
          <w:rStyle w:val="ac"/>
          <w:sz w:val="24"/>
          <w:szCs w:val="24"/>
        </w:rPr>
        <w:t>Образовательные технологии</w:t>
      </w:r>
      <w:bookmarkEnd w:id="24"/>
      <w:bookmarkEnd w:id="25"/>
      <w:bookmarkEnd w:id="26"/>
      <w:bookmarkEnd w:id="27"/>
      <w:r w:rsidRPr="00C90CC1">
        <w:rPr>
          <w:rStyle w:val="ac"/>
          <w:sz w:val="24"/>
          <w:szCs w:val="24"/>
        </w:rPr>
        <w:t xml:space="preserve"> </w:t>
      </w:r>
    </w:p>
    <w:p w14:paraId="72755AEC" w14:textId="77777777" w:rsidR="00C974D4" w:rsidRPr="00C90CC1" w:rsidRDefault="00C974D4" w:rsidP="00F10BF0">
      <w:pPr>
        <w:ind w:firstLine="567"/>
      </w:pPr>
      <w:r w:rsidRPr="00C90CC1">
        <w:t>Технологическая стратегия профессиональной подготовки аспирантов в процессе НИ должна учитывать установки на самоактуализацию и самореализацию, предоставляя аспирантам широкие возможности для самостоятельной углубленной профессиональной специализации на основе личных индивидуальных планов и образовательных программ.</w:t>
      </w:r>
    </w:p>
    <w:p w14:paraId="1B2DF3C4" w14:textId="77777777" w:rsidR="00C974D4" w:rsidRPr="00C90CC1" w:rsidRDefault="00C974D4" w:rsidP="00F10BF0">
      <w:pPr>
        <w:ind w:firstLine="567"/>
      </w:pPr>
      <w:r w:rsidRPr="00C90CC1">
        <w:t>Технологии обучения должны формировать системное видение профессиональной деятельности, обеспечивать будущему специалисту самостоятельную ориентировку в новых явлениях избранной им сферы деятельности, создавая условия для творчества.</w:t>
      </w:r>
    </w:p>
    <w:p w14:paraId="4CED6C8F" w14:textId="77777777" w:rsidR="00C974D4" w:rsidRPr="00C90CC1" w:rsidRDefault="00C974D4" w:rsidP="00F10BF0">
      <w:pPr>
        <w:ind w:firstLine="567"/>
      </w:pPr>
      <w:r w:rsidRPr="00C90CC1">
        <w:t>Проектирование профессионально-ориентированных технологий обучения должно осуществляться через взаимодействие теории и практики, сочетание индивидуальной и коллективной работы, учебы с игрой, наставничества и самообразования. К принципам их построения относятся:</w:t>
      </w:r>
    </w:p>
    <w:p w14:paraId="4B6A994B" w14:textId="77777777" w:rsidR="00C974D4" w:rsidRPr="00C90CC1" w:rsidRDefault="00C974D4" w:rsidP="000506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C1">
        <w:rPr>
          <w:rFonts w:ascii="Times New Roman" w:hAnsi="Times New Roman" w:cs="Times New Roman"/>
          <w:sz w:val="24"/>
          <w:szCs w:val="24"/>
        </w:rPr>
        <w:lastRenderedPageBreak/>
        <w:t>принцип интеграции обучения с наукой и производством;</w:t>
      </w:r>
    </w:p>
    <w:p w14:paraId="5387A8F0" w14:textId="77777777" w:rsidR="00C974D4" w:rsidRPr="00C90CC1" w:rsidRDefault="00C974D4" w:rsidP="000506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C1">
        <w:rPr>
          <w:rFonts w:ascii="Times New Roman" w:hAnsi="Times New Roman" w:cs="Times New Roman"/>
          <w:sz w:val="24"/>
          <w:szCs w:val="24"/>
        </w:rPr>
        <w:t>принцип профессионально-творческой направленности обучения;</w:t>
      </w:r>
    </w:p>
    <w:p w14:paraId="1668DF19" w14:textId="77777777" w:rsidR="00C974D4" w:rsidRPr="00C90CC1" w:rsidRDefault="00C974D4" w:rsidP="000506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C1">
        <w:rPr>
          <w:rFonts w:ascii="Times New Roman" w:hAnsi="Times New Roman" w:cs="Times New Roman"/>
          <w:sz w:val="24"/>
          <w:szCs w:val="24"/>
        </w:rPr>
        <w:t>принцип ориентации обучения на личность;</w:t>
      </w:r>
    </w:p>
    <w:p w14:paraId="504388BD" w14:textId="77777777" w:rsidR="00C974D4" w:rsidRPr="00C90CC1" w:rsidRDefault="00C974D4" w:rsidP="000506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C1">
        <w:rPr>
          <w:rFonts w:ascii="Times New Roman" w:hAnsi="Times New Roman" w:cs="Times New Roman"/>
          <w:sz w:val="24"/>
          <w:szCs w:val="24"/>
        </w:rPr>
        <w:t>принцип ориентации обучения на развитие опыта;</w:t>
      </w:r>
    </w:p>
    <w:p w14:paraId="49E19F83" w14:textId="77777777" w:rsidR="00C974D4" w:rsidRPr="00C90CC1" w:rsidRDefault="00C974D4" w:rsidP="000506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C1">
        <w:rPr>
          <w:rFonts w:ascii="Times New Roman" w:hAnsi="Times New Roman" w:cs="Times New Roman"/>
          <w:sz w:val="24"/>
          <w:szCs w:val="24"/>
        </w:rPr>
        <w:t>самообразования будущего специалиста.</w:t>
      </w:r>
    </w:p>
    <w:p w14:paraId="6FB15129" w14:textId="77777777" w:rsidR="00C974D4" w:rsidRPr="00C90CC1" w:rsidRDefault="00C974D4" w:rsidP="0005062C">
      <w:pPr>
        <w:ind w:firstLine="567"/>
      </w:pPr>
      <w:r w:rsidRPr="00C90CC1">
        <w:t>Профессионально-ориентированные технологии обучения осуществляются на концептуальном, диагностическом, целевом, информационно-содержательном, оперативно-методическом, рефлексивно-аналитическом, коррекционно-результативном уровнях.</w:t>
      </w:r>
    </w:p>
    <w:p w14:paraId="0083734E" w14:textId="77777777" w:rsidR="00C974D4" w:rsidRPr="00C90CC1" w:rsidRDefault="00C974D4" w:rsidP="0005062C">
      <w:pPr>
        <w:ind w:firstLine="567"/>
      </w:pPr>
      <w:r w:rsidRPr="00C90CC1">
        <w:t>Одним из условий высококачественной профессиональной подготовки будущих специалистов в системе высшего образования является вовлечение в активную познавательную деятельность каждого аспиранта, применения ими на практике полученных знаний и четкого осознания, где, каким образом и для каких целей эти знания могут быть применены.</w:t>
      </w:r>
    </w:p>
    <w:p w14:paraId="4DEB2FE8" w14:textId="77777777" w:rsidR="00C974D4" w:rsidRPr="00C90CC1" w:rsidRDefault="00C974D4" w:rsidP="00E6142F"/>
    <w:p w14:paraId="5299B671" w14:textId="77777777" w:rsidR="00C77F1C" w:rsidRPr="00C90CC1" w:rsidRDefault="00C77F1C" w:rsidP="007B5208">
      <w:pPr>
        <w:pStyle w:val="ZOIMAL"/>
        <w:numPr>
          <w:ilvl w:val="0"/>
          <w:numId w:val="40"/>
        </w:numPr>
        <w:rPr>
          <w:rStyle w:val="ac"/>
          <w:sz w:val="24"/>
          <w:szCs w:val="24"/>
        </w:rPr>
      </w:pPr>
      <w:bookmarkStart w:id="28" w:name="_Toc414344743"/>
      <w:bookmarkStart w:id="29" w:name="_Toc429982908"/>
      <w:r w:rsidRPr="00C90CC1">
        <w:rPr>
          <w:rStyle w:val="ac"/>
          <w:sz w:val="24"/>
          <w:szCs w:val="24"/>
        </w:rPr>
        <w:t xml:space="preserve">Материально-техническое обеспечение </w:t>
      </w:r>
      <w:bookmarkEnd w:id="28"/>
      <w:r w:rsidR="00896AB4">
        <w:t>НИ</w:t>
      </w:r>
      <w:bookmarkEnd w:id="29"/>
    </w:p>
    <w:p w14:paraId="6DF8E637" w14:textId="77777777" w:rsidR="00C77F1C" w:rsidRPr="00C90CC1" w:rsidRDefault="007B5208" w:rsidP="00480898">
      <w:pPr>
        <w:pStyle w:val="2"/>
      </w:pPr>
      <w:bookmarkStart w:id="30" w:name="_Toc414344744"/>
      <w:bookmarkStart w:id="31" w:name="_Toc429982909"/>
      <w:r>
        <w:t>7</w:t>
      </w:r>
      <w:r w:rsidR="00C77F1C" w:rsidRPr="00C90CC1">
        <w:t>.1 Требования к аудиториям (помещениям, местам) для проведения занятий</w:t>
      </w:r>
      <w:bookmarkEnd w:id="30"/>
      <w:bookmarkEnd w:id="31"/>
    </w:p>
    <w:p w14:paraId="00A4ABAB" w14:textId="77777777" w:rsidR="001314A4" w:rsidRDefault="001314A4" w:rsidP="007607DE">
      <w:bookmarkStart w:id="32" w:name="_Toc414344745"/>
    </w:p>
    <w:p w14:paraId="485A70F3" w14:textId="77777777" w:rsidR="00F779D7" w:rsidRPr="00C90CC1" w:rsidRDefault="00F779D7" w:rsidP="00F779D7">
      <w:bookmarkStart w:id="33" w:name="_Toc414344746"/>
      <w:bookmarkStart w:id="34" w:name="_Toc429982910"/>
      <w:bookmarkEnd w:id="32"/>
      <w:r w:rsidRPr="00C90CC1">
        <w:t xml:space="preserve">Для проведения занятий лекционного типа в университете используются наборы демонстрационного оборудования и учебно-наглядных пособий, обеспечивающие тематические иллюстрации, соответствующие рабочим программам дисциплин (модулей).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ЭИОС университета. </w:t>
      </w:r>
    </w:p>
    <w:p w14:paraId="50ABEC19" w14:textId="77777777" w:rsidR="00F779D7" w:rsidRPr="00CD512A" w:rsidRDefault="00F779D7" w:rsidP="00F779D7">
      <w:r w:rsidRPr="00CD512A">
        <w:t xml:space="preserve">Кафедра автомобилей и автомобильного хозяйства имеет мультимедийную лекционную аудиторию (ауд. 3-311), </w:t>
      </w:r>
      <w:r>
        <w:t>имеющую у</w:t>
      </w:r>
      <w:r w:rsidRPr="0012103E">
        <w:rPr>
          <w:bCs/>
        </w:rPr>
        <w:t>чебный мультимедийный комплекс – компьютер, проектор, экран, мульти</w:t>
      </w:r>
      <w:r>
        <w:rPr>
          <w:bCs/>
        </w:rPr>
        <w:t>медийная доска, документ камера</w:t>
      </w:r>
      <w:r w:rsidRPr="00CD512A">
        <w:rPr>
          <w:bCs/>
        </w:rPr>
        <w:t>,</w:t>
      </w:r>
      <w:r w:rsidRPr="00CD512A">
        <w:t xml:space="preserve"> сеть с выходом в Интернет, что позволяет использовать аудиторию для проведения занятий с показом презентаций. Имеется программа компьютерного тестирования знаний обучающихся.</w:t>
      </w:r>
    </w:p>
    <w:p w14:paraId="6E8D6DDF" w14:textId="77777777" w:rsidR="00F779D7" w:rsidRPr="0090214A" w:rsidRDefault="00F779D7" w:rsidP="00F779D7">
      <w:r w:rsidRPr="0090214A">
        <w:t xml:space="preserve">Для проведения натурных экспериментов и лабораторных работ на кафедре лаборатория: типажа и эксплуатации технологического оборудования, основ технологии производства и ремонта </w:t>
      </w:r>
      <w:proofErr w:type="spellStart"/>
      <w:r w:rsidRPr="0090214A">
        <w:t>ТиТТМО</w:t>
      </w:r>
      <w:proofErr w:type="spellEnd"/>
      <w:r w:rsidRPr="0090214A">
        <w:t xml:space="preserve"> и силовых агрегатов)</w:t>
      </w:r>
      <w:r>
        <w:t>.</w:t>
      </w:r>
    </w:p>
    <w:p w14:paraId="42BCE857" w14:textId="77777777" w:rsidR="00C77F1C" w:rsidRPr="00C90CC1" w:rsidRDefault="007B5208" w:rsidP="00480898">
      <w:pPr>
        <w:pStyle w:val="2"/>
      </w:pPr>
      <w:r>
        <w:t>7.2.</w:t>
      </w:r>
      <w:r w:rsidR="00C77F1C" w:rsidRPr="00C90CC1">
        <w:t xml:space="preserve"> Требования к специализированному оборудованию</w:t>
      </w:r>
      <w:bookmarkEnd w:id="33"/>
      <w:bookmarkEnd w:id="34"/>
    </w:p>
    <w:p w14:paraId="642A33D6" w14:textId="77777777" w:rsidR="00F779D7" w:rsidRPr="00FB51BB" w:rsidRDefault="00F779D7" w:rsidP="00F779D7">
      <w:pPr>
        <w:rPr>
          <w:color w:val="000000"/>
        </w:rPr>
      </w:pPr>
      <w:bookmarkStart w:id="35" w:name="_Toc414344747"/>
      <w:bookmarkStart w:id="36" w:name="_Toc429982911"/>
      <w:r w:rsidRPr="00CD512A">
        <w:t xml:space="preserve">Учебно-технический центр кафедры </w:t>
      </w:r>
      <w:proofErr w:type="spellStart"/>
      <w:r w:rsidRPr="00CD512A">
        <w:t>АиАХ</w:t>
      </w:r>
      <w:proofErr w:type="spellEnd"/>
      <w:r w:rsidRPr="00CD512A">
        <w:t xml:space="preserve"> имеет оснащение: Проектор</w:t>
      </w:r>
      <w:r w:rsidR="00B4631F">
        <w:t xml:space="preserve"> </w:t>
      </w:r>
      <w:r w:rsidRPr="00CD512A">
        <w:t>Beng-1, экран-1, компь</w:t>
      </w:r>
      <w:r w:rsidRPr="00FB51BB">
        <w:rPr>
          <w:color w:val="000000"/>
        </w:rPr>
        <w:t>ютер – 1</w:t>
      </w:r>
      <w:r>
        <w:rPr>
          <w:color w:val="000000"/>
        </w:rPr>
        <w:t>, к</w:t>
      </w:r>
      <w:r w:rsidRPr="00FB51BB">
        <w:rPr>
          <w:color w:val="000000"/>
        </w:rPr>
        <w:t>омплект лабораторного оборудования для проведения комплексной диагностики легковых автомобилей:</w:t>
      </w:r>
    </w:p>
    <w:p w14:paraId="4213779A" w14:textId="77777777" w:rsidR="00F779D7" w:rsidRPr="00C90CC1" w:rsidRDefault="00F779D7" w:rsidP="00F779D7">
      <w:pPr>
        <w:rPr>
          <w:lang w:eastAsia="ru-RU"/>
        </w:rPr>
      </w:pPr>
      <w:r w:rsidRPr="00FB51BB">
        <w:rPr>
          <w:color w:val="000000"/>
        </w:rPr>
        <w:t>диагностическая линия (силовой роликовый тормозной стенд, тестер подвески, пластина бокового скольжения) SL 640 до 3,5 т на базе ПК, с модулем 4WD;</w:t>
      </w:r>
      <w:r>
        <w:rPr>
          <w:color w:val="000000"/>
        </w:rPr>
        <w:t xml:space="preserve"> </w:t>
      </w:r>
      <w:r w:rsidRPr="00FB51BB">
        <w:rPr>
          <w:color w:val="000000"/>
        </w:rPr>
        <w:t>стенд регулировки схода-развала колес автомобиля</w:t>
      </w:r>
      <w:r>
        <w:rPr>
          <w:color w:val="000000"/>
        </w:rPr>
        <w:t xml:space="preserve"> </w:t>
      </w:r>
      <w:r w:rsidRPr="00FB51BB">
        <w:rPr>
          <w:color w:val="000000"/>
        </w:rPr>
        <w:t>Техно Вектор 5 модель V 5216 R PRRC;</w:t>
      </w:r>
      <w:r>
        <w:rPr>
          <w:color w:val="000000"/>
        </w:rPr>
        <w:t xml:space="preserve"> </w:t>
      </w:r>
      <w:r w:rsidRPr="00FB51BB">
        <w:rPr>
          <w:color w:val="000000"/>
        </w:rPr>
        <w:t xml:space="preserve">профессиональный портативный </w:t>
      </w:r>
      <w:proofErr w:type="spellStart"/>
      <w:r w:rsidRPr="00FB51BB">
        <w:rPr>
          <w:color w:val="000000"/>
        </w:rPr>
        <w:t>видеоэндоскоп</w:t>
      </w:r>
      <w:proofErr w:type="spellEnd"/>
      <w:r w:rsidRPr="00FB51BB">
        <w:rPr>
          <w:color w:val="000000"/>
        </w:rPr>
        <w:t xml:space="preserve"> MITCORP FASTA;</w:t>
      </w:r>
      <w:r>
        <w:rPr>
          <w:color w:val="000000"/>
        </w:rPr>
        <w:t xml:space="preserve"> </w:t>
      </w:r>
      <w:r w:rsidRPr="00FB51BB">
        <w:rPr>
          <w:color w:val="000000"/>
        </w:rPr>
        <w:t xml:space="preserve">диагностический </w:t>
      </w:r>
      <w:proofErr w:type="spellStart"/>
      <w:r w:rsidRPr="00FB51BB">
        <w:rPr>
          <w:color w:val="000000"/>
        </w:rPr>
        <w:t>мультимарочный</w:t>
      </w:r>
      <w:proofErr w:type="spellEnd"/>
      <w:r w:rsidRPr="00FB51BB">
        <w:rPr>
          <w:color w:val="000000"/>
        </w:rPr>
        <w:t xml:space="preserve"> сканер TEXA (Италия) для легковых автомобилей с программным обеспечением: навигатор </w:t>
      </w:r>
      <w:proofErr w:type="spellStart"/>
      <w:r w:rsidRPr="00FB51BB">
        <w:rPr>
          <w:color w:val="000000"/>
        </w:rPr>
        <w:t>TXTsCar</w:t>
      </w:r>
      <w:proofErr w:type="spellEnd"/>
      <w:r w:rsidRPr="00FB51BB">
        <w:rPr>
          <w:color w:val="000000"/>
        </w:rPr>
        <w:t xml:space="preserve"> IDC4 PLUS для ПК</w:t>
      </w:r>
      <w:r w:rsidRPr="00C90CC1">
        <w:t>.</w:t>
      </w:r>
    </w:p>
    <w:p w14:paraId="7FE02722" w14:textId="77777777" w:rsidR="00C77F1C" w:rsidRPr="00C90CC1" w:rsidRDefault="007B5208" w:rsidP="00480898">
      <w:pPr>
        <w:pStyle w:val="2"/>
      </w:pPr>
      <w:r>
        <w:t>7.3.</w:t>
      </w:r>
      <w:r w:rsidR="00C77F1C" w:rsidRPr="00C90CC1">
        <w:t xml:space="preserve"> Требования к программному обеспечению учебного процесса</w:t>
      </w:r>
      <w:bookmarkEnd w:id="35"/>
      <w:bookmarkEnd w:id="36"/>
      <w:r w:rsidR="00C77F1C" w:rsidRPr="00C90CC1">
        <w:t xml:space="preserve"> </w:t>
      </w:r>
    </w:p>
    <w:p w14:paraId="554A3B89" w14:textId="77777777" w:rsidR="00DD6E7A" w:rsidRPr="00C90CC1" w:rsidRDefault="00DD6E7A" w:rsidP="00F779D7">
      <w:pPr>
        <w:pStyle w:val="aa"/>
        <w:spacing w:before="0" w:beforeAutospacing="0" w:after="0" w:afterAutospacing="0"/>
        <w:ind w:firstLine="709"/>
      </w:pPr>
      <w:r w:rsidRPr="00C90CC1">
        <w:t xml:space="preserve">На компьютерах кафедры </w:t>
      </w:r>
      <w:proofErr w:type="spellStart"/>
      <w:r w:rsidR="001314A4">
        <w:t>АиАХ</w:t>
      </w:r>
      <w:proofErr w:type="spellEnd"/>
      <w:r w:rsidRPr="00C90CC1">
        <w:t xml:space="preserve"> установлено:</w:t>
      </w:r>
    </w:p>
    <w:p w14:paraId="1BDADE19" w14:textId="77777777" w:rsidR="00F779D7" w:rsidRPr="000F619A" w:rsidRDefault="00F779D7" w:rsidP="00F779D7">
      <w:pPr>
        <w:pStyle w:val="aa"/>
        <w:spacing w:before="0" w:beforeAutospacing="0" w:after="0" w:afterAutospacing="0"/>
        <w:ind w:firstLine="709"/>
      </w:pPr>
      <w:r w:rsidRPr="000F619A">
        <w:t>1. Операционная система Microsoft Windows 7.</w:t>
      </w:r>
    </w:p>
    <w:p w14:paraId="36872B11" w14:textId="77777777" w:rsidR="00F779D7" w:rsidRPr="000F619A" w:rsidRDefault="00F779D7" w:rsidP="00F779D7">
      <w:pPr>
        <w:pStyle w:val="aa"/>
        <w:spacing w:before="0" w:beforeAutospacing="0" w:after="0" w:afterAutospacing="0"/>
        <w:ind w:firstLine="709"/>
      </w:pPr>
      <w:r w:rsidRPr="000F619A">
        <w:t>2. Операционная система Microsoft Windows Server 2012 R2.</w:t>
      </w:r>
    </w:p>
    <w:p w14:paraId="7A8BF7AD" w14:textId="77777777" w:rsidR="00F779D7" w:rsidRPr="000F619A" w:rsidRDefault="00F779D7" w:rsidP="00F779D7">
      <w:pPr>
        <w:pStyle w:val="aa"/>
        <w:spacing w:before="0" w:beforeAutospacing="0" w:after="0" w:afterAutospacing="0"/>
        <w:ind w:firstLine="709"/>
      </w:pPr>
      <w:r w:rsidRPr="000F619A">
        <w:t xml:space="preserve">3. Антивирусная программа </w:t>
      </w:r>
      <w:proofErr w:type="spellStart"/>
      <w:r w:rsidRPr="000F619A">
        <w:t>Dr.Web</w:t>
      </w:r>
      <w:proofErr w:type="spellEnd"/>
      <w:r w:rsidRPr="000F619A">
        <w:t xml:space="preserve"> v.10.</w:t>
      </w:r>
    </w:p>
    <w:p w14:paraId="66A99325" w14:textId="77777777" w:rsidR="00F779D7" w:rsidRPr="000F619A" w:rsidRDefault="00F779D7" w:rsidP="00F779D7">
      <w:pPr>
        <w:pStyle w:val="aa"/>
        <w:spacing w:before="0" w:beforeAutospacing="0" w:after="0" w:afterAutospacing="0"/>
        <w:ind w:firstLine="709"/>
      </w:pPr>
      <w:r w:rsidRPr="000F619A">
        <w:t xml:space="preserve">4. Учебный комплект </w:t>
      </w:r>
      <w:proofErr w:type="spellStart"/>
      <w:r w:rsidRPr="000F619A">
        <w:t>AutoCAD</w:t>
      </w:r>
      <w:proofErr w:type="spellEnd"/>
      <w:r w:rsidRPr="000F619A">
        <w:t xml:space="preserve"> 2012.</w:t>
      </w:r>
    </w:p>
    <w:p w14:paraId="127ED07B" w14:textId="77777777" w:rsidR="00F779D7" w:rsidRPr="000F619A" w:rsidRDefault="00F779D7" w:rsidP="00F779D7">
      <w:r w:rsidRPr="000F619A">
        <w:t>5. Программа для проведения тестирования.</w:t>
      </w:r>
    </w:p>
    <w:p w14:paraId="2610B096" w14:textId="77777777" w:rsidR="00F779D7" w:rsidRPr="000F619A" w:rsidRDefault="00F779D7" w:rsidP="00F779D7">
      <w:pPr>
        <w:pStyle w:val="aa"/>
        <w:spacing w:before="0" w:beforeAutospacing="0" w:after="0" w:afterAutospacing="0"/>
        <w:ind w:firstLine="709"/>
        <w:rPr>
          <w:lang w:val="en-US"/>
        </w:rPr>
      </w:pPr>
      <w:r w:rsidRPr="000F619A">
        <w:rPr>
          <w:lang w:val="en-US"/>
        </w:rPr>
        <w:t xml:space="preserve">6. </w:t>
      </w:r>
      <w:r w:rsidRPr="000F619A">
        <w:t>Учебный</w:t>
      </w:r>
      <w:r w:rsidRPr="000F619A">
        <w:rPr>
          <w:lang w:val="en-US"/>
        </w:rPr>
        <w:t xml:space="preserve"> </w:t>
      </w:r>
      <w:r w:rsidRPr="000F619A">
        <w:t>пакет</w:t>
      </w:r>
      <w:r w:rsidRPr="000F619A">
        <w:rPr>
          <w:lang w:val="en-US"/>
        </w:rPr>
        <w:t xml:space="preserve"> Microsoft Office Word Std 2013.</w:t>
      </w:r>
    </w:p>
    <w:p w14:paraId="69534348" w14:textId="77777777" w:rsidR="00F779D7" w:rsidRPr="000F619A" w:rsidRDefault="00F779D7" w:rsidP="00F779D7">
      <w:pPr>
        <w:pStyle w:val="aa"/>
        <w:spacing w:before="0" w:beforeAutospacing="0" w:after="0" w:afterAutospacing="0"/>
        <w:ind w:firstLine="709"/>
      </w:pPr>
      <w:r w:rsidRPr="000F619A">
        <w:t>7.Учебный комплект АСКОН Компас-3D v15 MCAD.</w:t>
      </w:r>
    </w:p>
    <w:p w14:paraId="3A49045D" w14:textId="77777777" w:rsidR="00F779D7" w:rsidRDefault="00F779D7" w:rsidP="00F779D7">
      <w:pPr>
        <w:pStyle w:val="aa"/>
        <w:spacing w:before="0" w:beforeAutospacing="0" w:after="0" w:afterAutospacing="0"/>
        <w:ind w:firstLine="709"/>
      </w:pPr>
      <w:r w:rsidRPr="000F619A">
        <w:t>8. Учебный комплект АСКОН Вертикаль 2014.</w:t>
      </w:r>
    </w:p>
    <w:p w14:paraId="1E392A25" w14:textId="77777777" w:rsidR="00F779D7" w:rsidRDefault="00F779D7" w:rsidP="00F779D7">
      <w:pPr>
        <w:pStyle w:val="aa"/>
        <w:spacing w:before="0" w:beforeAutospacing="0" w:after="0" w:afterAutospacing="0"/>
        <w:ind w:firstLine="709"/>
      </w:pPr>
    </w:p>
    <w:p w14:paraId="1212966D" w14:textId="77777777" w:rsidR="00BC24BD" w:rsidRDefault="00BC24BD" w:rsidP="00F779D7">
      <w:pPr>
        <w:pStyle w:val="aa"/>
        <w:spacing w:before="0" w:beforeAutospacing="0" w:after="0" w:afterAutospacing="0"/>
        <w:ind w:firstLine="709"/>
      </w:pPr>
    </w:p>
    <w:p w14:paraId="6E2183ED" w14:textId="77777777" w:rsidR="00D61F62" w:rsidRPr="00C90CC1" w:rsidRDefault="00D61F62" w:rsidP="007B5208">
      <w:pPr>
        <w:pStyle w:val="ZOIMAL"/>
        <w:numPr>
          <w:ilvl w:val="0"/>
          <w:numId w:val="41"/>
        </w:numPr>
        <w:suppressAutoHyphens w:val="0"/>
        <w:spacing w:before="360"/>
        <w:jc w:val="left"/>
        <w:rPr>
          <w:rStyle w:val="ac"/>
          <w:sz w:val="24"/>
          <w:szCs w:val="24"/>
        </w:rPr>
      </w:pPr>
      <w:bookmarkStart w:id="37" w:name="_Toc429982912"/>
      <w:r w:rsidRPr="00C90CC1">
        <w:rPr>
          <w:rStyle w:val="ac"/>
          <w:sz w:val="24"/>
          <w:szCs w:val="24"/>
        </w:rPr>
        <w:t>Порядок проведения текущего контроля и промежуточных аттестаций. Шкалы оценок</w:t>
      </w:r>
      <w:bookmarkEnd w:id="37"/>
    </w:p>
    <w:p w14:paraId="16CEFB02" w14:textId="77777777" w:rsidR="00D61F62" w:rsidRPr="00C90CC1" w:rsidRDefault="00D61F62" w:rsidP="00D61F62">
      <w:pPr>
        <w:ind w:firstLine="708"/>
      </w:pPr>
      <w:r w:rsidRPr="00C90CC1">
        <w:t>Дисциплина оценивается по действующей в университете 100-балльной системе.</w:t>
      </w:r>
    </w:p>
    <w:p w14:paraId="1D804263" w14:textId="77777777" w:rsidR="00D61F62" w:rsidRPr="00C90CC1" w:rsidRDefault="00D61F62" w:rsidP="00D61F62">
      <w:pPr>
        <w:ind w:firstLine="708"/>
      </w:pPr>
      <w:bookmarkStart w:id="38" w:name="_Toc397592987"/>
      <w:r w:rsidRPr="00C90CC1">
        <w:t xml:space="preserve">Допуск к </w:t>
      </w:r>
      <w:r w:rsidR="00C90CC1" w:rsidRPr="00C90CC1">
        <w:t xml:space="preserve">дифференцированному </w:t>
      </w:r>
      <w:r w:rsidRPr="00C90CC1">
        <w:t xml:space="preserve">зачету производится после выполнения всех предусмотренных учебным планом и настоящей программой работ. </w:t>
      </w:r>
    </w:p>
    <w:p w14:paraId="5C7F8E74" w14:textId="77777777" w:rsidR="00D61F62" w:rsidRPr="00C90CC1" w:rsidRDefault="00D61F62" w:rsidP="00D61F62">
      <w:pPr>
        <w:ind w:firstLine="708"/>
      </w:pPr>
      <w:r w:rsidRPr="00C90CC1">
        <w:t>В аттестационные билеты включается 4 задания, равнозначных по оценке в баллах; на письменный ответ отводится до 1 часа времени</w:t>
      </w:r>
      <w:r w:rsidR="005129E4">
        <w:t xml:space="preserve"> </w:t>
      </w:r>
      <w:r w:rsidR="00F96EEB">
        <w:t>и/</w:t>
      </w:r>
      <w:r w:rsidR="00F96EEB" w:rsidRPr="00F96EEB">
        <w:t>или</w:t>
      </w:r>
      <w:r w:rsidR="005129E4" w:rsidRPr="00F96EEB">
        <w:t xml:space="preserve"> собеседованием с научным руководител</w:t>
      </w:r>
      <w:r w:rsidR="00F96EEB" w:rsidRPr="00F96EEB">
        <w:t>ем.</w:t>
      </w:r>
    </w:p>
    <w:p w14:paraId="2488E4B7" w14:textId="77777777" w:rsidR="00D61F62" w:rsidRPr="00C90CC1" w:rsidRDefault="00D61F62" w:rsidP="00D61F62">
      <w:pPr>
        <w:ind w:firstLine="708"/>
      </w:pPr>
    </w:p>
    <w:p w14:paraId="32BAFB86" w14:textId="77777777" w:rsidR="00D61F62" w:rsidRPr="00C90CC1" w:rsidRDefault="007B5208" w:rsidP="00480898">
      <w:pPr>
        <w:pStyle w:val="2"/>
      </w:pPr>
      <w:bookmarkStart w:id="39" w:name="_Toc429982913"/>
      <w:r>
        <w:t xml:space="preserve">8.1. </w:t>
      </w:r>
      <w:r w:rsidR="00D61F62" w:rsidRPr="00C90CC1">
        <w:t xml:space="preserve">Шкала академических оценок освоения </w:t>
      </w:r>
      <w:bookmarkEnd w:id="38"/>
      <w:r>
        <w:t>НИ</w:t>
      </w:r>
      <w:bookmarkEnd w:id="39"/>
      <w:r w:rsidR="00D61F62" w:rsidRPr="00C90CC1">
        <w:t xml:space="preserve"> 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1560"/>
        <w:gridCol w:w="1559"/>
        <w:gridCol w:w="1417"/>
        <w:gridCol w:w="1510"/>
      </w:tblGrid>
      <w:tr w:rsidR="00D61F62" w:rsidRPr="00C90CC1" w14:paraId="3E760BDD" w14:textId="77777777">
        <w:trPr>
          <w:jc w:val="center"/>
        </w:trPr>
        <w:tc>
          <w:tcPr>
            <w:tcW w:w="3456" w:type="dxa"/>
          </w:tcPr>
          <w:p w14:paraId="4A50229D" w14:textId="77777777" w:rsidR="00D61F62" w:rsidRPr="00C90CC1" w:rsidRDefault="00D61F62" w:rsidP="00D61F62">
            <w:pPr>
              <w:ind w:firstLine="0"/>
              <w:jc w:val="center"/>
              <w:rPr>
                <w:b/>
              </w:rPr>
            </w:pPr>
            <w:r w:rsidRPr="00C90CC1">
              <w:rPr>
                <w:b/>
              </w:rPr>
              <w:t>Виды оценок</w:t>
            </w:r>
          </w:p>
        </w:tc>
        <w:tc>
          <w:tcPr>
            <w:tcW w:w="6046" w:type="dxa"/>
            <w:gridSpan w:val="4"/>
          </w:tcPr>
          <w:p w14:paraId="7F4CC031" w14:textId="77777777" w:rsidR="00D61F62" w:rsidRPr="00C90CC1" w:rsidRDefault="00D61F62" w:rsidP="00D61F62">
            <w:pPr>
              <w:ind w:firstLine="0"/>
              <w:jc w:val="center"/>
              <w:rPr>
                <w:b/>
              </w:rPr>
            </w:pPr>
            <w:r w:rsidRPr="00C90CC1">
              <w:rPr>
                <w:b/>
              </w:rPr>
              <w:t>Оценки</w:t>
            </w:r>
          </w:p>
        </w:tc>
      </w:tr>
      <w:tr w:rsidR="00D61F62" w:rsidRPr="00C90CC1" w14:paraId="62AB99F8" w14:textId="77777777">
        <w:trPr>
          <w:jc w:val="center"/>
        </w:trPr>
        <w:tc>
          <w:tcPr>
            <w:tcW w:w="3456" w:type="dxa"/>
          </w:tcPr>
          <w:p w14:paraId="51B2050F" w14:textId="77777777" w:rsidR="00D61F62" w:rsidRPr="00C90CC1" w:rsidRDefault="00D61F62" w:rsidP="00D61F62">
            <w:pPr>
              <w:ind w:firstLine="0"/>
            </w:pPr>
            <w:r w:rsidRPr="00C90CC1">
              <w:t>Академическая оценка по 100-балльной шкале (дифференцированный зачет)</w:t>
            </w:r>
          </w:p>
        </w:tc>
        <w:tc>
          <w:tcPr>
            <w:tcW w:w="1560" w:type="dxa"/>
            <w:vAlign w:val="center"/>
          </w:tcPr>
          <w:p w14:paraId="3579003E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0…39</w:t>
            </w:r>
          </w:p>
        </w:tc>
        <w:tc>
          <w:tcPr>
            <w:tcW w:w="1559" w:type="dxa"/>
            <w:vAlign w:val="center"/>
          </w:tcPr>
          <w:p w14:paraId="7E0B24A9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40…60</w:t>
            </w:r>
          </w:p>
        </w:tc>
        <w:tc>
          <w:tcPr>
            <w:tcW w:w="1417" w:type="dxa"/>
            <w:vAlign w:val="center"/>
          </w:tcPr>
          <w:p w14:paraId="0C8A54F1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61…80</w:t>
            </w:r>
          </w:p>
        </w:tc>
        <w:tc>
          <w:tcPr>
            <w:tcW w:w="1510" w:type="dxa"/>
            <w:vAlign w:val="center"/>
          </w:tcPr>
          <w:p w14:paraId="31E96A9B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81…100</w:t>
            </w:r>
          </w:p>
        </w:tc>
      </w:tr>
      <w:tr w:rsidR="00D61F62" w:rsidRPr="00C90CC1" w14:paraId="0773F0D7" w14:textId="77777777">
        <w:trPr>
          <w:jc w:val="center"/>
        </w:trPr>
        <w:tc>
          <w:tcPr>
            <w:tcW w:w="3456" w:type="dxa"/>
          </w:tcPr>
          <w:p w14:paraId="6C3E9AE1" w14:textId="77777777" w:rsidR="00D61F62" w:rsidRPr="00C90CC1" w:rsidRDefault="00D61F62" w:rsidP="00D61F62">
            <w:pPr>
              <w:ind w:firstLine="0"/>
            </w:pPr>
            <w:r w:rsidRPr="00C90CC1">
              <w:t>Академическая оценка по 4-балльной шкале (дифференцированный зачет)</w:t>
            </w:r>
          </w:p>
        </w:tc>
        <w:tc>
          <w:tcPr>
            <w:tcW w:w="1560" w:type="dxa"/>
            <w:vAlign w:val="center"/>
          </w:tcPr>
          <w:p w14:paraId="38C89722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Неудовлетворительно</w:t>
            </w:r>
          </w:p>
        </w:tc>
        <w:tc>
          <w:tcPr>
            <w:tcW w:w="1559" w:type="dxa"/>
            <w:vAlign w:val="center"/>
          </w:tcPr>
          <w:p w14:paraId="025AD4B0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Удовлетворительно</w:t>
            </w:r>
          </w:p>
        </w:tc>
        <w:tc>
          <w:tcPr>
            <w:tcW w:w="1417" w:type="dxa"/>
            <w:vAlign w:val="center"/>
          </w:tcPr>
          <w:p w14:paraId="719E158A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Хорошо</w:t>
            </w:r>
          </w:p>
        </w:tc>
        <w:tc>
          <w:tcPr>
            <w:tcW w:w="1510" w:type="dxa"/>
            <w:vAlign w:val="center"/>
          </w:tcPr>
          <w:p w14:paraId="58AD326A" w14:textId="77777777" w:rsidR="00D61F62" w:rsidRPr="00C90CC1" w:rsidRDefault="00D61F62" w:rsidP="00D61F62">
            <w:pPr>
              <w:ind w:firstLine="0"/>
              <w:jc w:val="center"/>
            </w:pPr>
            <w:r w:rsidRPr="00C90CC1">
              <w:t>Отлично</w:t>
            </w:r>
          </w:p>
        </w:tc>
      </w:tr>
    </w:tbl>
    <w:p w14:paraId="05EB23E7" w14:textId="77777777" w:rsidR="00D61F62" w:rsidRPr="00C90CC1" w:rsidRDefault="00D61F62" w:rsidP="00D61F62">
      <w:pPr>
        <w:rPr>
          <w:i/>
          <w:highlight w:val="green"/>
        </w:rPr>
      </w:pPr>
    </w:p>
    <w:p w14:paraId="28CD0673" w14:textId="77777777" w:rsidR="007B5208" w:rsidRDefault="00A47986" w:rsidP="007B5208">
      <w:pPr>
        <w:pStyle w:val="2"/>
        <w:numPr>
          <w:ilvl w:val="1"/>
          <w:numId w:val="41"/>
        </w:numPr>
      </w:pPr>
      <w:bookmarkStart w:id="40" w:name="_Toc392756171"/>
      <w:bookmarkStart w:id="41" w:name="_Toc429982914"/>
      <w:bookmarkStart w:id="42" w:name="_Toc397592990"/>
      <w:r>
        <w:t xml:space="preserve">8.2. </w:t>
      </w:r>
      <w:r w:rsidR="007B5208" w:rsidRPr="003F45E7">
        <w:t xml:space="preserve">Система оценки достижений при </w:t>
      </w:r>
      <w:r w:rsidR="007B5208">
        <w:t>выполн</w:t>
      </w:r>
      <w:r w:rsidR="007B5208" w:rsidRPr="003F45E7">
        <w:t xml:space="preserve">ении </w:t>
      </w:r>
      <w:bookmarkEnd w:id="40"/>
      <w:r w:rsidR="007B5208">
        <w:rPr>
          <w:i w:val="0"/>
        </w:rPr>
        <w:t>НИ</w:t>
      </w:r>
      <w:bookmarkEnd w:id="4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741"/>
        <w:gridCol w:w="2997"/>
        <w:gridCol w:w="1905"/>
      </w:tblGrid>
      <w:tr w:rsidR="007B5208" w:rsidRPr="00622BFC" w14:paraId="6B74911A" w14:textId="77777777">
        <w:trPr>
          <w:jc w:val="center"/>
        </w:trPr>
        <w:tc>
          <w:tcPr>
            <w:tcW w:w="0" w:type="auto"/>
            <w:vAlign w:val="center"/>
          </w:tcPr>
          <w:p w14:paraId="5C7D1FB9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№</w:t>
            </w:r>
          </w:p>
          <w:p w14:paraId="4736F404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3C284E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Виды оценок</w:t>
            </w:r>
          </w:p>
          <w:p w14:paraId="78E2EC8F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9A1AF1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Наименование учебного</w:t>
            </w:r>
          </w:p>
          <w:p w14:paraId="17086619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мероприятия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178B1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Максимальное</w:t>
            </w:r>
          </w:p>
          <w:p w14:paraId="42BFED33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кол-во баллов за</w:t>
            </w:r>
          </w:p>
          <w:p w14:paraId="57FBA1A1" w14:textId="77777777" w:rsidR="007B5208" w:rsidRPr="00360009" w:rsidRDefault="007B5208" w:rsidP="007B5208">
            <w:pPr>
              <w:ind w:firstLine="0"/>
              <w:jc w:val="center"/>
              <w:rPr>
                <w:b/>
                <w:lang w:eastAsia="ru-RU"/>
              </w:rPr>
            </w:pPr>
            <w:r w:rsidRPr="00360009">
              <w:rPr>
                <w:b/>
                <w:lang w:eastAsia="ru-RU"/>
              </w:rPr>
              <w:t>мероприятие</w:t>
            </w:r>
          </w:p>
        </w:tc>
      </w:tr>
      <w:tr w:rsidR="007B5208" w:rsidRPr="00622BFC" w14:paraId="0AA98C5E" w14:textId="77777777">
        <w:trPr>
          <w:jc w:val="center"/>
        </w:trPr>
        <w:tc>
          <w:tcPr>
            <w:tcW w:w="0" w:type="auto"/>
            <w:gridSpan w:val="4"/>
          </w:tcPr>
          <w:p w14:paraId="71EF76B2" w14:textId="77777777" w:rsidR="007B5208" w:rsidRPr="00360009" w:rsidRDefault="007B5208" w:rsidP="007B5208">
            <w:pPr>
              <w:ind w:firstLine="0"/>
              <w:jc w:val="center"/>
              <w:rPr>
                <w:b/>
                <w:i/>
                <w:lang w:eastAsia="ru-RU"/>
              </w:rPr>
            </w:pPr>
            <w:r w:rsidRPr="00360009">
              <w:rPr>
                <w:b/>
                <w:i/>
                <w:lang w:eastAsia="ru-RU"/>
              </w:rPr>
              <w:t>Номер семестра</w:t>
            </w:r>
            <w:r>
              <w:rPr>
                <w:b/>
                <w:i/>
                <w:lang w:eastAsia="ru-RU"/>
              </w:rPr>
              <w:t xml:space="preserve"> №№1-8</w:t>
            </w:r>
          </w:p>
        </w:tc>
      </w:tr>
      <w:tr w:rsidR="007B5208" w:rsidRPr="00622BFC" w14:paraId="2DD17DE6" w14:textId="77777777">
        <w:trPr>
          <w:trHeight w:val="1162"/>
          <w:jc w:val="center"/>
        </w:trPr>
        <w:tc>
          <w:tcPr>
            <w:tcW w:w="0" w:type="auto"/>
          </w:tcPr>
          <w:p w14:paraId="257AB5D0" w14:textId="77777777" w:rsidR="007B5208" w:rsidRPr="00360009" w:rsidRDefault="007B5208" w:rsidP="007B5208">
            <w:pPr>
              <w:ind w:firstLine="0"/>
              <w:jc w:val="center"/>
              <w:rPr>
                <w:lang w:eastAsia="ru-RU"/>
              </w:rPr>
            </w:pPr>
            <w:r w:rsidRPr="00360009">
              <w:rPr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6F9DA0DC" w14:textId="77777777" w:rsidR="007B5208" w:rsidRPr="00360009" w:rsidRDefault="007B5208" w:rsidP="001314A4">
            <w:pPr>
              <w:ind w:firstLine="0"/>
              <w:contextualSpacing/>
              <w:rPr>
                <w:i/>
                <w:lang w:eastAsia="ru-RU"/>
              </w:rPr>
            </w:pPr>
            <w:r w:rsidRPr="00360009">
              <w:rPr>
                <w:lang w:eastAsia="ru-RU"/>
              </w:rPr>
              <w:t xml:space="preserve">Отзыв руководителя </w:t>
            </w:r>
            <w:r>
              <w:rPr>
                <w:lang w:eastAsia="ru-RU"/>
              </w:rPr>
              <w:t>НИ</w:t>
            </w:r>
            <w:r w:rsidRPr="00360009">
              <w:rPr>
                <w:lang w:eastAsia="ru-RU"/>
              </w:rPr>
              <w:t xml:space="preserve"> о работе обучающегося во</w:t>
            </w:r>
            <w:r>
              <w:rPr>
                <w:lang w:eastAsia="ru-RU"/>
              </w:rPr>
              <w:t>время НИ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D310FE3" w14:textId="77777777" w:rsidR="007B5208" w:rsidRPr="00360009" w:rsidRDefault="00897112" w:rsidP="00897112">
            <w:pPr>
              <w:ind w:firstLine="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К</w:t>
            </w:r>
            <w:r w:rsidR="007B5208" w:rsidRPr="00360009">
              <w:rPr>
                <w:i/>
                <w:lang w:eastAsia="ru-RU"/>
              </w:rPr>
              <w:t>онсультации</w:t>
            </w:r>
          </w:p>
        </w:tc>
        <w:tc>
          <w:tcPr>
            <w:tcW w:w="0" w:type="auto"/>
            <w:shd w:val="clear" w:color="auto" w:fill="auto"/>
          </w:tcPr>
          <w:p w14:paraId="2E3B2399" w14:textId="77777777" w:rsidR="007B5208" w:rsidRPr="00360009" w:rsidRDefault="00F816C5" w:rsidP="007B5208">
            <w:pPr>
              <w:ind w:firstLine="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10</w:t>
            </w:r>
          </w:p>
        </w:tc>
      </w:tr>
      <w:tr w:rsidR="007B5208" w:rsidRPr="00622BFC" w14:paraId="7FC17AA4" w14:textId="77777777">
        <w:trPr>
          <w:trHeight w:val="906"/>
          <w:jc w:val="center"/>
        </w:trPr>
        <w:tc>
          <w:tcPr>
            <w:tcW w:w="0" w:type="auto"/>
          </w:tcPr>
          <w:p w14:paraId="58D7A7CF" w14:textId="77777777" w:rsidR="007B5208" w:rsidRPr="00360009" w:rsidRDefault="007B5208" w:rsidP="007B5208">
            <w:pPr>
              <w:ind w:firstLine="0"/>
              <w:jc w:val="center"/>
              <w:rPr>
                <w:lang w:eastAsia="ru-RU"/>
              </w:rPr>
            </w:pPr>
            <w:r w:rsidRPr="00360009">
              <w:rPr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44DA66F" w14:textId="77777777" w:rsidR="007B5208" w:rsidRPr="00360009" w:rsidRDefault="007B5208" w:rsidP="001314A4">
            <w:pPr>
              <w:ind w:firstLine="0"/>
              <w:rPr>
                <w:lang w:eastAsia="ru-RU"/>
              </w:rPr>
            </w:pPr>
            <w:r w:rsidRPr="00360009">
              <w:rPr>
                <w:lang w:eastAsia="ru-RU"/>
              </w:rPr>
              <w:t xml:space="preserve">Отзыв руководителя </w:t>
            </w:r>
            <w:r w:rsidR="00F816C5">
              <w:rPr>
                <w:lang w:eastAsia="ru-RU"/>
              </w:rPr>
              <w:t>НИ</w:t>
            </w:r>
            <w:r w:rsidRPr="00360009">
              <w:rPr>
                <w:lang w:eastAsia="ru-RU"/>
              </w:rPr>
              <w:t xml:space="preserve"> от производственной организации о работе обучающегося во время </w:t>
            </w:r>
            <w:r w:rsidR="00F816C5">
              <w:rPr>
                <w:lang w:eastAsia="ru-RU"/>
              </w:rPr>
              <w:t>НИ</w:t>
            </w:r>
            <w:r w:rsidRPr="00360009">
              <w:rPr>
                <w:lang w:eastAsia="ru-RU"/>
              </w:rPr>
              <w:t xml:space="preserve"> *</w:t>
            </w:r>
          </w:p>
        </w:tc>
        <w:tc>
          <w:tcPr>
            <w:tcW w:w="0" w:type="auto"/>
            <w:vMerge/>
            <w:shd w:val="clear" w:color="auto" w:fill="auto"/>
          </w:tcPr>
          <w:p w14:paraId="11F6E24B" w14:textId="77777777" w:rsidR="007B5208" w:rsidRPr="00360009" w:rsidRDefault="007B5208" w:rsidP="007B5208">
            <w:pPr>
              <w:ind w:firstLine="0"/>
              <w:rPr>
                <w:i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47541549" w14:textId="77777777" w:rsidR="007B5208" w:rsidRPr="00360009" w:rsidRDefault="00F816C5" w:rsidP="007B5208">
            <w:pPr>
              <w:ind w:firstLine="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10</w:t>
            </w:r>
          </w:p>
        </w:tc>
      </w:tr>
      <w:tr w:rsidR="007B5208" w:rsidRPr="00622BFC" w14:paraId="3AE1DA7F" w14:textId="77777777">
        <w:trPr>
          <w:trHeight w:val="834"/>
          <w:jc w:val="center"/>
        </w:trPr>
        <w:tc>
          <w:tcPr>
            <w:tcW w:w="0" w:type="auto"/>
          </w:tcPr>
          <w:p w14:paraId="3C8ADFB6" w14:textId="77777777" w:rsidR="007B5208" w:rsidRPr="00360009" w:rsidRDefault="007B5208" w:rsidP="007B5208">
            <w:pPr>
              <w:ind w:firstLine="0"/>
              <w:jc w:val="center"/>
              <w:rPr>
                <w:lang w:eastAsia="ru-RU"/>
              </w:rPr>
            </w:pPr>
            <w:r w:rsidRPr="00360009">
              <w:rPr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36B525F4" w14:textId="77777777" w:rsidR="007B5208" w:rsidRPr="00360009" w:rsidRDefault="007B5208" w:rsidP="007B5208">
            <w:pPr>
              <w:ind w:firstLine="0"/>
              <w:rPr>
                <w:i/>
                <w:lang w:eastAsia="ru-RU"/>
              </w:rPr>
            </w:pPr>
            <w:r w:rsidRPr="00360009">
              <w:rPr>
                <w:lang w:eastAsia="ru-RU"/>
              </w:rPr>
              <w:t xml:space="preserve">Качество подготовленного отчета </w:t>
            </w:r>
            <w:r w:rsidR="001314A4">
              <w:rPr>
                <w:lang w:eastAsia="ru-RU"/>
              </w:rPr>
              <w:t>НИ</w:t>
            </w:r>
            <w:r w:rsidRPr="00360009">
              <w:rPr>
                <w:i/>
                <w:lang w:eastAsia="ru-RU"/>
              </w:rPr>
              <w:t xml:space="preserve"> (количество, качество, анализ и систематизация собранного материала)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7DDD80" w14:textId="77777777" w:rsidR="007B5208" w:rsidRPr="00360009" w:rsidRDefault="007B5208" w:rsidP="007B5208">
            <w:pPr>
              <w:ind w:firstLine="0"/>
              <w:jc w:val="center"/>
              <w:rPr>
                <w:i/>
                <w:lang w:eastAsia="ru-RU"/>
              </w:rPr>
            </w:pPr>
            <w:r w:rsidRPr="00360009">
              <w:rPr>
                <w:i/>
                <w:lang w:eastAsia="ru-RU"/>
              </w:rPr>
              <w:t>Консультации</w:t>
            </w:r>
          </w:p>
        </w:tc>
        <w:tc>
          <w:tcPr>
            <w:tcW w:w="0" w:type="auto"/>
            <w:shd w:val="clear" w:color="auto" w:fill="auto"/>
          </w:tcPr>
          <w:p w14:paraId="1DA76BDE" w14:textId="77777777" w:rsidR="007B5208" w:rsidRPr="00360009" w:rsidRDefault="00F816C5" w:rsidP="007B5208">
            <w:pPr>
              <w:ind w:firstLine="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40</w:t>
            </w:r>
          </w:p>
        </w:tc>
      </w:tr>
      <w:tr w:rsidR="007B5208" w:rsidRPr="00622BFC" w14:paraId="50F0D152" w14:textId="77777777">
        <w:trPr>
          <w:trHeight w:val="270"/>
          <w:jc w:val="center"/>
        </w:trPr>
        <w:tc>
          <w:tcPr>
            <w:tcW w:w="0" w:type="auto"/>
          </w:tcPr>
          <w:p w14:paraId="0588127B" w14:textId="77777777" w:rsidR="007B5208" w:rsidRPr="00360009" w:rsidRDefault="007B5208" w:rsidP="007B5208">
            <w:pPr>
              <w:ind w:firstLine="0"/>
              <w:jc w:val="center"/>
              <w:rPr>
                <w:lang w:eastAsia="ru-RU"/>
              </w:rPr>
            </w:pPr>
            <w:r w:rsidRPr="00360009">
              <w:rPr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039B214" w14:textId="77777777" w:rsidR="007B5208" w:rsidRPr="00360009" w:rsidRDefault="007B5208" w:rsidP="007B5208">
            <w:pPr>
              <w:ind w:firstLine="0"/>
              <w:rPr>
                <w:i/>
                <w:lang w:eastAsia="ru-RU"/>
              </w:rPr>
            </w:pPr>
            <w:r w:rsidRPr="00360009">
              <w:rPr>
                <w:lang w:eastAsia="ru-RU"/>
              </w:rPr>
              <w:t xml:space="preserve">Качество доклада при защите отчета по </w:t>
            </w:r>
            <w:r w:rsidR="001314A4">
              <w:rPr>
                <w:lang w:eastAsia="ru-RU"/>
              </w:rPr>
              <w:t>НИ</w:t>
            </w:r>
            <w:r w:rsidRPr="00360009">
              <w:rPr>
                <w:i/>
                <w:lang w:eastAsia="ru-RU"/>
              </w:rPr>
              <w:t xml:space="preserve"> (результаты тестирования, собеседования и т.п.)</w:t>
            </w:r>
          </w:p>
        </w:tc>
        <w:tc>
          <w:tcPr>
            <w:tcW w:w="0" w:type="auto"/>
            <w:shd w:val="clear" w:color="auto" w:fill="auto"/>
          </w:tcPr>
          <w:p w14:paraId="50718859" w14:textId="77777777" w:rsidR="007B5208" w:rsidRPr="00360009" w:rsidRDefault="007B5208" w:rsidP="007B5208">
            <w:pPr>
              <w:ind w:firstLine="0"/>
              <w:rPr>
                <w:lang w:eastAsia="ru-RU"/>
              </w:rPr>
            </w:pPr>
            <w:r w:rsidRPr="00360009">
              <w:rPr>
                <w:lang w:eastAsia="ru-RU"/>
              </w:rPr>
              <w:t xml:space="preserve">Защита отчета по </w:t>
            </w:r>
            <w:r w:rsidR="001314A4">
              <w:rPr>
                <w:lang w:eastAsia="ru-RU"/>
              </w:rPr>
              <w:t>НИ</w:t>
            </w:r>
            <w:r w:rsidRPr="00360009">
              <w:rPr>
                <w:lang w:eastAsia="ru-RU"/>
              </w:rPr>
              <w:t xml:space="preserve"> перед комиссией</w:t>
            </w:r>
          </w:p>
          <w:p w14:paraId="2E88AB6E" w14:textId="77777777" w:rsidR="007B5208" w:rsidRPr="00360009" w:rsidRDefault="007B5208" w:rsidP="007B5208">
            <w:pPr>
              <w:ind w:firstLine="0"/>
              <w:rPr>
                <w:i/>
                <w:lang w:eastAsia="ru-RU"/>
              </w:rPr>
            </w:pPr>
            <w:r w:rsidRPr="00360009">
              <w:rPr>
                <w:i/>
                <w:lang w:eastAsia="ru-RU"/>
              </w:rPr>
              <w:t>(</w:t>
            </w:r>
            <w:r w:rsidR="00F816C5">
              <w:rPr>
                <w:i/>
                <w:lang w:eastAsia="ru-RU"/>
              </w:rPr>
              <w:t>доклад,</w:t>
            </w:r>
            <w:r w:rsidRPr="00360009">
              <w:rPr>
                <w:i/>
                <w:lang w:eastAsia="ru-RU"/>
              </w:rPr>
              <w:t xml:space="preserve"> собеседование)</w:t>
            </w:r>
          </w:p>
        </w:tc>
        <w:tc>
          <w:tcPr>
            <w:tcW w:w="0" w:type="auto"/>
            <w:shd w:val="clear" w:color="auto" w:fill="auto"/>
          </w:tcPr>
          <w:p w14:paraId="4C25606B" w14:textId="77777777" w:rsidR="007B5208" w:rsidRPr="00360009" w:rsidRDefault="00F816C5" w:rsidP="007B5208">
            <w:pPr>
              <w:ind w:firstLine="0"/>
              <w:jc w:val="center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40</w:t>
            </w:r>
          </w:p>
        </w:tc>
      </w:tr>
      <w:tr w:rsidR="007B5208" w:rsidRPr="00622BFC" w14:paraId="4ED9B61F" w14:textId="77777777">
        <w:trPr>
          <w:jc w:val="center"/>
        </w:trPr>
        <w:tc>
          <w:tcPr>
            <w:tcW w:w="0" w:type="auto"/>
          </w:tcPr>
          <w:p w14:paraId="419B1892" w14:textId="77777777" w:rsidR="007B5208" w:rsidRPr="00360009" w:rsidRDefault="00F816C5" w:rsidP="007B5208">
            <w:pPr>
              <w:ind w:firstLine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760A7473" w14:textId="77777777" w:rsidR="007B5208" w:rsidRPr="00360009" w:rsidRDefault="007B5208" w:rsidP="007B5208">
            <w:pPr>
              <w:ind w:firstLine="0"/>
              <w:rPr>
                <w:i/>
                <w:lang w:eastAsia="ru-RU"/>
              </w:rPr>
            </w:pPr>
            <w:r w:rsidRPr="00360009">
              <w:rPr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shd w:val="clear" w:color="auto" w:fill="auto"/>
          </w:tcPr>
          <w:p w14:paraId="0A2250B3" w14:textId="77777777" w:rsidR="007B5208" w:rsidRPr="00360009" w:rsidRDefault="007B5208" w:rsidP="007B5208">
            <w:pPr>
              <w:ind w:firstLine="0"/>
              <w:rPr>
                <w:i/>
                <w:lang w:eastAsia="ru-RU"/>
              </w:rPr>
            </w:pPr>
            <w:r w:rsidRPr="00360009">
              <w:rPr>
                <w:lang w:eastAsia="ru-RU"/>
              </w:rPr>
              <w:t xml:space="preserve">Дифференцированный зачет </w:t>
            </w:r>
            <w:r w:rsidRPr="00360009">
              <w:rPr>
                <w:i/>
                <w:lang w:eastAsia="ru-RU"/>
              </w:rPr>
              <w:t>(зачет)</w:t>
            </w:r>
          </w:p>
        </w:tc>
        <w:tc>
          <w:tcPr>
            <w:tcW w:w="0" w:type="auto"/>
            <w:shd w:val="clear" w:color="auto" w:fill="auto"/>
          </w:tcPr>
          <w:p w14:paraId="617E8C50" w14:textId="77777777" w:rsidR="007B5208" w:rsidRPr="00A50197" w:rsidRDefault="007B5208" w:rsidP="007B5208">
            <w:pPr>
              <w:ind w:firstLine="0"/>
              <w:jc w:val="center"/>
              <w:rPr>
                <w:lang w:eastAsia="ru-RU"/>
              </w:rPr>
            </w:pPr>
            <w:r w:rsidRPr="00360009">
              <w:rPr>
                <w:lang w:eastAsia="ru-RU"/>
              </w:rPr>
              <w:t>100</w:t>
            </w:r>
          </w:p>
        </w:tc>
      </w:tr>
    </w:tbl>
    <w:p w14:paraId="112CB408" w14:textId="77777777" w:rsidR="001314A4" w:rsidRDefault="001314A4" w:rsidP="007B5208">
      <w:pPr>
        <w:ind w:left="709" w:firstLine="0"/>
      </w:pPr>
    </w:p>
    <w:p w14:paraId="7B03588A" w14:textId="77777777" w:rsidR="007B5208" w:rsidRPr="007B5208" w:rsidRDefault="001314A4" w:rsidP="007B5208">
      <w:pPr>
        <w:ind w:left="709" w:firstLine="0"/>
      </w:pPr>
      <w:r>
        <w:br w:type="page"/>
      </w:r>
    </w:p>
    <w:p w14:paraId="4A68AAD5" w14:textId="77777777" w:rsidR="00896AB4" w:rsidRDefault="00896AB4" w:rsidP="00896AB4">
      <w:pPr>
        <w:pStyle w:val="2"/>
        <w:rPr>
          <w:lang w:eastAsia="ru-RU"/>
        </w:rPr>
      </w:pPr>
      <w:bookmarkStart w:id="43" w:name="_Toc392756172"/>
      <w:bookmarkStart w:id="44" w:name="_Toc429982915"/>
      <w:r>
        <w:t xml:space="preserve">8.3. </w:t>
      </w:r>
      <w:r w:rsidRPr="00EF360A">
        <w:t xml:space="preserve">Система оценки компетенций или их элементов, сформированных у обучающихся в ходе </w:t>
      </w:r>
      <w:r w:rsidRPr="004B35D0">
        <w:t>прохождени</w:t>
      </w:r>
      <w:r>
        <w:t>я</w:t>
      </w:r>
      <w:r w:rsidRPr="004B35D0">
        <w:t xml:space="preserve"> </w:t>
      </w:r>
      <w:bookmarkEnd w:id="43"/>
      <w:r>
        <w:rPr>
          <w:lang w:eastAsia="ru-RU"/>
        </w:rPr>
        <w:t>НИ</w:t>
      </w:r>
      <w:bookmarkEnd w:id="44"/>
    </w:p>
    <w:p w14:paraId="2C6E7B3B" w14:textId="77777777" w:rsidR="00B4631F" w:rsidRPr="00B4631F" w:rsidRDefault="00B4631F" w:rsidP="00B4631F">
      <w:pPr>
        <w:rPr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1818"/>
        <w:gridCol w:w="1924"/>
        <w:gridCol w:w="1937"/>
        <w:gridCol w:w="1935"/>
      </w:tblGrid>
      <w:tr w:rsidR="00F816C5" w:rsidRPr="00622BFC" w14:paraId="439BA427" w14:textId="77777777" w:rsidTr="00020C6E">
        <w:trPr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257A55B6" w14:textId="77777777" w:rsidR="00F816C5" w:rsidRPr="00A50197" w:rsidRDefault="00F816C5" w:rsidP="00F816C5">
            <w:pPr>
              <w:ind w:firstLine="0"/>
              <w:jc w:val="left"/>
              <w:rPr>
                <w:b/>
                <w:sz w:val="20"/>
                <w:szCs w:val="20"/>
                <w:lang w:eastAsia="ru-RU"/>
              </w:rPr>
            </w:pPr>
            <w:r w:rsidRPr="00A50197">
              <w:rPr>
                <w:b/>
                <w:sz w:val="20"/>
                <w:szCs w:val="20"/>
                <w:lang w:eastAsia="ru-RU"/>
              </w:rPr>
              <w:t>Код формируемой компетенции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136E156" w14:textId="77777777" w:rsidR="00F816C5" w:rsidRPr="00A50197" w:rsidRDefault="00F816C5" w:rsidP="00F816C5">
            <w:pPr>
              <w:ind w:firstLine="0"/>
              <w:jc w:val="left"/>
              <w:rPr>
                <w:b/>
                <w:sz w:val="20"/>
                <w:szCs w:val="20"/>
                <w:lang w:eastAsia="ru-RU"/>
              </w:rPr>
            </w:pPr>
            <w:r w:rsidRPr="00A50197">
              <w:rPr>
                <w:b/>
                <w:sz w:val="20"/>
                <w:szCs w:val="20"/>
                <w:lang w:eastAsia="ru-RU"/>
              </w:rPr>
              <w:t xml:space="preserve">Коды знаний, умений, </w:t>
            </w:r>
            <w:r>
              <w:rPr>
                <w:b/>
                <w:sz w:val="20"/>
                <w:szCs w:val="20"/>
                <w:lang w:eastAsia="ru-RU"/>
              </w:rPr>
              <w:t>владений</w:t>
            </w:r>
            <w:r w:rsidRPr="00A50197">
              <w:rPr>
                <w:b/>
                <w:sz w:val="20"/>
                <w:szCs w:val="20"/>
                <w:lang w:eastAsia="ru-RU"/>
              </w:rPr>
              <w:t>, необходимых для формирования компетенции (в соответствии с п.2)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116F7F41" w14:textId="77777777" w:rsidR="00F816C5" w:rsidRPr="00A50197" w:rsidRDefault="00F816C5" w:rsidP="00F816C5">
            <w:pPr>
              <w:ind w:firstLine="0"/>
              <w:jc w:val="left"/>
              <w:rPr>
                <w:b/>
                <w:sz w:val="20"/>
                <w:szCs w:val="20"/>
                <w:lang w:eastAsia="ru-RU"/>
              </w:rPr>
            </w:pPr>
            <w:r w:rsidRPr="00A50197">
              <w:rPr>
                <w:b/>
                <w:sz w:val="20"/>
                <w:szCs w:val="20"/>
                <w:lang w:eastAsia="ru-RU"/>
              </w:rPr>
              <w:t>Вид контрольного мероприятия для каждого результата обучения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D71A060" w14:textId="77777777" w:rsidR="00F816C5" w:rsidRPr="00A50197" w:rsidRDefault="00F816C5" w:rsidP="00F816C5">
            <w:pPr>
              <w:ind w:firstLine="0"/>
              <w:jc w:val="left"/>
              <w:rPr>
                <w:b/>
                <w:sz w:val="20"/>
                <w:szCs w:val="20"/>
                <w:lang w:eastAsia="ru-RU"/>
              </w:rPr>
            </w:pPr>
            <w:r w:rsidRPr="00A50197">
              <w:rPr>
                <w:b/>
                <w:sz w:val="20"/>
                <w:szCs w:val="20"/>
                <w:lang w:eastAsia="ru-RU"/>
              </w:rPr>
              <w:t>Форма контрольного задания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B2272D2" w14:textId="77777777" w:rsidR="00F816C5" w:rsidRPr="00A50197" w:rsidRDefault="00F816C5" w:rsidP="00F816C5">
            <w:pPr>
              <w:ind w:firstLine="0"/>
              <w:jc w:val="left"/>
              <w:rPr>
                <w:b/>
                <w:sz w:val="20"/>
                <w:szCs w:val="20"/>
                <w:lang w:eastAsia="ru-RU"/>
              </w:rPr>
            </w:pPr>
            <w:r w:rsidRPr="00A50197">
              <w:rPr>
                <w:b/>
                <w:sz w:val="20"/>
                <w:szCs w:val="20"/>
                <w:lang w:eastAsia="ru-RU"/>
              </w:rPr>
              <w:t>№№ контрольных заданий из фонда оценочных средств</w:t>
            </w:r>
          </w:p>
        </w:tc>
      </w:tr>
      <w:tr w:rsidR="00020C6E" w:rsidRPr="00622BFC" w14:paraId="11B513F5" w14:textId="77777777" w:rsidTr="00020C6E">
        <w:trPr>
          <w:trHeight w:val="88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44F5390B" w14:textId="77777777" w:rsidR="00020C6E" w:rsidRDefault="00020C6E" w:rsidP="00B4631F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</w:t>
            </w:r>
            <w:r w:rsidRPr="00A50197">
              <w:rPr>
                <w:i/>
                <w:sz w:val="20"/>
                <w:szCs w:val="20"/>
                <w:lang w:eastAsia="ru-RU"/>
              </w:rPr>
              <w:t>К-1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E9A42C6" w14:textId="77777777" w:rsidR="00020C6E" w:rsidRPr="00020C6E" w:rsidRDefault="00020C6E" w:rsidP="00B4631F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Знание № 1</w:t>
            </w:r>
          </w:p>
        </w:tc>
        <w:tc>
          <w:tcPr>
            <w:tcW w:w="1924" w:type="dxa"/>
            <w:vMerge w:val="restart"/>
            <w:shd w:val="clear" w:color="auto" w:fill="auto"/>
            <w:vAlign w:val="center"/>
          </w:tcPr>
          <w:p w14:paraId="4F006F5C" w14:textId="77777777" w:rsidR="00020C6E" w:rsidRPr="00A50197" w:rsidRDefault="00020C6E" w:rsidP="00020C6E">
            <w:pPr>
              <w:ind w:firstLine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A50197">
              <w:rPr>
                <w:i/>
                <w:sz w:val="20"/>
                <w:szCs w:val="20"/>
                <w:lang w:eastAsia="ru-RU"/>
              </w:rPr>
              <w:t xml:space="preserve">- защита отчета по </w:t>
            </w:r>
            <w:r w:rsidRPr="00F816C5">
              <w:rPr>
                <w:i/>
                <w:lang w:eastAsia="ru-RU"/>
              </w:rPr>
              <w:t>НИ</w:t>
            </w:r>
          </w:p>
        </w:tc>
        <w:tc>
          <w:tcPr>
            <w:tcW w:w="1937" w:type="dxa"/>
            <w:vMerge w:val="restart"/>
            <w:shd w:val="clear" w:color="auto" w:fill="auto"/>
            <w:vAlign w:val="center"/>
          </w:tcPr>
          <w:p w14:paraId="5EBCF68F" w14:textId="77777777" w:rsidR="00020C6E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 w:rsidRPr="00A50197">
              <w:rPr>
                <w:i/>
                <w:sz w:val="20"/>
                <w:szCs w:val="20"/>
                <w:lang w:eastAsia="ru-RU"/>
              </w:rPr>
              <w:t xml:space="preserve">- </w:t>
            </w:r>
            <w:r>
              <w:rPr>
                <w:i/>
                <w:sz w:val="20"/>
                <w:szCs w:val="20"/>
                <w:lang w:eastAsia="ru-RU"/>
              </w:rPr>
              <w:t>подготовка аналитических обзоров,</w:t>
            </w:r>
          </w:p>
          <w:p w14:paraId="124BB97F" w14:textId="77777777" w:rsidR="00020C6E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- разработка плана эксперимента,</w:t>
            </w:r>
          </w:p>
          <w:p w14:paraId="7E18060A" w14:textId="77777777" w:rsidR="00020C6E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- проектирование экспериментальной оснастки или компоновки исследовательского комплекса</w:t>
            </w:r>
            <w:r w:rsidRPr="00A50197">
              <w:rPr>
                <w:i/>
                <w:sz w:val="20"/>
                <w:szCs w:val="20"/>
                <w:lang w:eastAsia="ru-RU"/>
              </w:rPr>
              <w:t>;</w:t>
            </w:r>
          </w:p>
          <w:p w14:paraId="7AACA3B7" w14:textId="77777777" w:rsidR="00020C6E" w:rsidRPr="00A50197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- проведение экспериментов и обработка экспериментальных данных</w:t>
            </w:r>
          </w:p>
          <w:p w14:paraId="4C11ADDF" w14:textId="77777777" w:rsidR="00020C6E" w:rsidRPr="00A50197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 w:rsidRPr="00A50197">
              <w:rPr>
                <w:i/>
                <w:sz w:val="20"/>
                <w:szCs w:val="20"/>
                <w:lang w:eastAsia="ru-RU"/>
              </w:rPr>
              <w:t>-</w:t>
            </w:r>
            <w:r>
              <w:rPr>
                <w:i/>
                <w:sz w:val="20"/>
                <w:szCs w:val="20"/>
                <w:lang w:eastAsia="ru-RU"/>
              </w:rPr>
              <w:t xml:space="preserve"> написание статей, докладов и оформление</w:t>
            </w:r>
            <w:r w:rsidRPr="00A50197">
              <w:rPr>
                <w:i/>
                <w:sz w:val="20"/>
                <w:szCs w:val="20"/>
                <w:lang w:eastAsia="ru-RU"/>
              </w:rPr>
              <w:t xml:space="preserve"> презентаци</w:t>
            </w:r>
            <w:r>
              <w:rPr>
                <w:i/>
                <w:sz w:val="20"/>
                <w:szCs w:val="20"/>
                <w:lang w:eastAsia="ru-RU"/>
              </w:rPr>
              <w:t>й</w:t>
            </w:r>
          </w:p>
          <w:p w14:paraId="5D4830BB" w14:textId="77777777" w:rsidR="00020C6E" w:rsidRPr="00A50197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 w:rsidRPr="00A50197">
              <w:rPr>
                <w:i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935" w:type="dxa"/>
            <w:vMerge w:val="restart"/>
            <w:shd w:val="clear" w:color="auto" w:fill="auto"/>
            <w:vAlign w:val="center"/>
          </w:tcPr>
          <w:p w14:paraId="35826547" w14:textId="77777777" w:rsidR="00020C6E" w:rsidRPr="00A50197" w:rsidRDefault="00020C6E" w:rsidP="00020C6E">
            <w:pPr>
              <w:ind w:firstLine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Не предусмотрено</w:t>
            </w:r>
          </w:p>
          <w:p w14:paraId="66742B7C" w14:textId="77777777" w:rsidR="00020C6E" w:rsidRPr="00A50197" w:rsidRDefault="00020C6E" w:rsidP="00020C6E">
            <w:pPr>
              <w:ind w:firstLine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14E24068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6ACB64A9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УК 2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7E18C40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Знание № 1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42CE399C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7C84DEA6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105E835D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1AB5B575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46CDA368" w14:textId="77777777" w:rsidR="00020C6E" w:rsidRPr="00A50197" w:rsidRDefault="00020C6E" w:rsidP="001E70D2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</w:t>
            </w:r>
            <w:r w:rsidRPr="00A50197">
              <w:rPr>
                <w:i/>
                <w:sz w:val="20"/>
                <w:szCs w:val="20"/>
                <w:lang w:eastAsia="ru-RU"/>
              </w:rPr>
              <w:t>К-</w:t>
            </w:r>
            <w:r>
              <w:rPr>
                <w:i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A02AD83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Знание № 1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33C76789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03DBD0A9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22E0875D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79BE8B9D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47FF0599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УК 6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D868BFC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Знание № 1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4DB50E60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35F54BD2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1E6A940D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045A9C1E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1DFEFE86" w14:textId="77777777" w:rsidR="00020C6E" w:rsidRPr="00D50DA4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 w:rsidRPr="00D50DA4">
              <w:rPr>
                <w:i/>
                <w:sz w:val="20"/>
                <w:szCs w:val="20"/>
              </w:rPr>
              <w:t>ОПК-1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A771127" w14:textId="77777777" w:rsidR="00020C6E" w:rsidRPr="00A50197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Знание № 2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24D9E108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559ABDE8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2C744A7E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19ADF97E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2323E44C" w14:textId="77777777" w:rsidR="00020C6E" w:rsidRPr="00D50DA4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</w:rPr>
              <w:t>ОПК-2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2F9F055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Знание № 2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3985B39D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5948537E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46B7F139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0664EF4B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42490BD3" w14:textId="77777777" w:rsidR="00020C6E" w:rsidRPr="00D50DA4" w:rsidRDefault="00020C6E" w:rsidP="00020C6E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D50DA4">
              <w:rPr>
                <w:i/>
                <w:sz w:val="20"/>
                <w:szCs w:val="20"/>
              </w:rPr>
              <w:t>ОПК-3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7576836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Умение № 1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3F4588D4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699F031B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144717B3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2DD4FA44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693CCBBD" w14:textId="77777777" w:rsidR="00020C6E" w:rsidRPr="00D50DA4" w:rsidRDefault="00020C6E" w:rsidP="00F816C5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D50DA4">
              <w:rPr>
                <w:i/>
                <w:sz w:val="20"/>
                <w:szCs w:val="20"/>
              </w:rPr>
              <w:t>ОПК-4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C60F40A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Умение № 1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0E7F106F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3BA61BE9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6E898C37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513807AF" w14:textId="77777777" w:rsidTr="00020C6E">
        <w:trPr>
          <w:trHeight w:val="668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5E91C5EA" w14:textId="77777777" w:rsidR="00020C6E" w:rsidRPr="00D50DA4" w:rsidRDefault="00020C6E" w:rsidP="00F816C5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D50DA4">
              <w:rPr>
                <w:i/>
                <w:sz w:val="20"/>
                <w:szCs w:val="20"/>
              </w:rPr>
              <w:t>ОПК-5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962793A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Умение № 1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71D16A07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09DD8515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124737E5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23894079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6D8BA6F4" w14:textId="77777777" w:rsidR="00020C6E" w:rsidRPr="00D50DA4" w:rsidRDefault="00020C6E" w:rsidP="00F816C5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D50DA4">
              <w:rPr>
                <w:i/>
                <w:sz w:val="20"/>
                <w:szCs w:val="20"/>
              </w:rPr>
              <w:t>ПК-1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2190CB70" w14:textId="77777777" w:rsidR="00020C6E" w:rsidRPr="00A50197" w:rsidRDefault="00020C6E" w:rsidP="00020C6E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Умение № 2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4AD957A3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0F03DACA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21ED314E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33E2ACD7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637B3234" w14:textId="77777777" w:rsidR="00020C6E" w:rsidRPr="00D50DA4" w:rsidRDefault="00020C6E" w:rsidP="00F816C5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D50DA4">
              <w:rPr>
                <w:i/>
                <w:sz w:val="20"/>
                <w:szCs w:val="20"/>
              </w:rPr>
              <w:t>ПК-2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841E357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Владение № 1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62BB2A0A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4148ACA1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1C138504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  <w:tr w:rsidR="00020C6E" w:rsidRPr="00622BFC" w14:paraId="3F0D333A" w14:textId="77777777" w:rsidTr="00020C6E">
        <w:trPr>
          <w:trHeight w:val="710"/>
          <w:jc w:val="center"/>
        </w:trPr>
        <w:tc>
          <w:tcPr>
            <w:tcW w:w="1469" w:type="dxa"/>
            <w:shd w:val="clear" w:color="auto" w:fill="auto"/>
            <w:vAlign w:val="center"/>
          </w:tcPr>
          <w:p w14:paraId="1A0D8B66" w14:textId="77777777" w:rsidR="00020C6E" w:rsidRPr="00D50DA4" w:rsidRDefault="00020C6E" w:rsidP="00F816C5">
            <w:pPr>
              <w:ind w:firstLine="0"/>
              <w:jc w:val="left"/>
              <w:rPr>
                <w:i/>
                <w:sz w:val="20"/>
                <w:szCs w:val="20"/>
              </w:rPr>
            </w:pPr>
            <w:r w:rsidRPr="00D50DA4">
              <w:rPr>
                <w:i/>
                <w:sz w:val="20"/>
                <w:szCs w:val="20"/>
              </w:rPr>
              <w:t>ПК-3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4A992FC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Владение № 2</w:t>
            </w: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48789999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7" w:type="dxa"/>
            <w:vMerge/>
            <w:shd w:val="clear" w:color="auto" w:fill="auto"/>
            <w:vAlign w:val="center"/>
          </w:tcPr>
          <w:p w14:paraId="55A96A6F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  <w:vAlign w:val="center"/>
          </w:tcPr>
          <w:p w14:paraId="5F64F4B8" w14:textId="77777777" w:rsidR="00020C6E" w:rsidRPr="00A50197" w:rsidRDefault="00020C6E" w:rsidP="00F816C5">
            <w:pPr>
              <w:ind w:firstLine="0"/>
              <w:jc w:val="left"/>
              <w:rPr>
                <w:i/>
                <w:sz w:val="20"/>
                <w:szCs w:val="20"/>
                <w:lang w:eastAsia="ru-RU"/>
              </w:rPr>
            </w:pPr>
          </w:p>
        </w:tc>
      </w:tr>
    </w:tbl>
    <w:p w14:paraId="7872FFA0" w14:textId="77777777" w:rsidR="00D61F62" w:rsidRPr="00C90CC1" w:rsidRDefault="00D61F62" w:rsidP="00691BF0">
      <w:pPr>
        <w:pStyle w:val="ZOIMAL"/>
        <w:numPr>
          <w:ilvl w:val="0"/>
          <w:numId w:val="41"/>
        </w:numPr>
        <w:suppressAutoHyphens w:val="0"/>
        <w:spacing w:before="360"/>
        <w:jc w:val="left"/>
        <w:rPr>
          <w:rStyle w:val="ac"/>
          <w:sz w:val="24"/>
          <w:szCs w:val="24"/>
        </w:rPr>
      </w:pPr>
      <w:bookmarkStart w:id="45" w:name="_Toc429982916"/>
      <w:r w:rsidRPr="00C90CC1">
        <w:rPr>
          <w:rStyle w:val="ac"/>
          <w:sz w:val="24"/>
          <w:szCs w:val="24"/>
        </w:rPr>
        <w:t>Оценочные средства для промежуточных аттестаций обучающихся</w:t>
      </w:r>
      <w:bookmarkEnd w:id="42"/>
      <w:bookmarkEnd w:id="45"/>
    </w:p>
    <w:p w14:paraId="6EC588DF" w14:textId="77777777" w:rsidR="007607DE" w:rsidRPr="00C90CC1" w:rsidRDefault="007607DE" w:rsidP="007607DE">
      <w:pPr>
        <w:ind w:firstLine="567"/>
      </w:pPr>
      <w:r w:rsidRPr="00C90CC1">
        <w:t xml:space="preserve">Первым этапом текущей аттестации НИ является подготовка аннотации диссертационного исследования, ее представление на Ученом или Научно-техническом Совете </w:t>
      </w:r>
      <w:r w:rsidR="001314A4">
        <w:t>университет</w:t>
      </w:r>
      <w:r w:rsidRPr="00C90CC1">
        <w:t xml:space="preserve">а, и утверждение Ученым или Научно-техническом Советом </w:t>
      </w:r>
      <w:r w:rsidR="001314A4">
        <w:t>университе</w:t>
      </w:r>
      <w:r w:rsidRPr="00C90CC1">
        <w:t>та темы и индивидуального плана кандидатской диссертации. В качестве основной формы и вида отчетности устанавливается ежегодный отчет аспиранта. Форма, примерное содержание и структура отчета определяется отделом аспирантуры.</w:t>
      </w:r>
    </w:p>
    <w:p w14:paraId="2B20B4A5" w14:textId="77777777" w:rsidR="007607DE" w:rsidRPr="00C90CC1" w:rsidRDefault="007607DE" w:rsidP="007607DE">
      <w:pPr>
        <w:ind w:firstLine="567"/>
      </w:pPr>
      <w:r w:rsidRPr="00C90CC1">
        <w:lastRenderedPageBreak/>
        <w:t xml:space="preserve">Результативность научно-исследовательской </w:t>
      </w:r>
      <w:r w:rsidR="00691BF0">
        <w:t>деятельности</w:t>
      </w:r>
      <w:r w:rsidRPr="00C90CC1">
        <w:t xml:space="preserve"> ежегодно оценивается количеством печатных работ, опубликованных в научн</w:t>
      </w:r>
      <w:r w:rsidR="00691BF0">
        <w:t>ы</w:t>
      </w:r>
      <w:r w:rsidRPr="00C90CC1">
        <w:t>х изданиях, в том числе, рекомендуемых ВАК.</w:t>
      </w:r>
    </w:p>
    <w:p w14:paraId="20BEEB7F" w14:textId="77777777" w:rsidR="007607DE" w:rsidRPr="00C90CC1" w:rsidRDefault="007607DE" w:rsidP="007607DE">
      <w:pPr>
        <w:ind w:firstLine="567"/>
      </w:pPr>
      <w:r w:rsidRPr="00C90CC1">
        <w:t>По итогам проведенных исследований аспирантом подготавливаются акты внедрения полученных результатов (в виде методических рекомендаций, выступлений на конференциях, патентов).</w:t>
      </w:r>
    </w:p>
    <w:p w14:paraId="575D1A89" w14:textId="77777777" w:rsidR="007607DE" w:rsidRPr="00C90CC1" w:rsidRDefault="007607DE" w:rsidP="007607DE">
      <w:pPr>
        <w:ind w:firstLine="567"/>
      </w:pPr>
      <w:r w:rsidRPr="00C90CC1">
        <w:t>По окончании НИ аспирант должен подготовить и на заседании научного семинара провести апробацию диссертационной работы в форме мультимедийной презентации.</w:t>
      </w:r>
    </w:p>
    <w:p w14:paraId="29CFEAD7" w14:textId="77777777" w:rsidR="00D50DA4" w:rsidRDefault="007607DE" w:rsidP="007607DE">
      <w:pPr>
        <w:ind w:firstLine="567"/>
      </w:pPr>
      <w:r w:rsidRPr="00C90CC1">
        <w:t xml:space="preserve">Итогом выполненной </w:t>
      </w:r>
      <w:r w:rsidR="00A21FA9">
        <w:t>научно-исследовательской деятельности</w:t>
      </w:r>
      <w:r w:rsidRPr="00C90CC1">
        <w:t xml:space="preserve"> является </w:t>
      </w:r>
      <w:r w:rsidR="00691BF0">
        <w:t>представление научного доклада об основных результатах подготовленной научно-квалификационной работы (</w:t>
      </w:r>
      <w:r w:rsidRPr="00C90CC1">
        <w:t>кандидатской диссертации</w:t>
      </w:r>
      <w:r w:rsidR="00691BF0">
        <w:t>)</w:t>
      </w:r>
      <w:r w:rsidRPr="00C90CC1">
        <w:t>.</w:t>
      </w:r>
    </w:p>
    <w:p w14:paraId="2870F141" w14:textId="77777777" w:rsidR="00C77F1C" w:rsidRPr="00C90CC1" w:rsidRDefault="007607DE" w:rsidP="007607DE">
      <w:pPr>
        <w:pStyle w:val="ZOIMAL"/>
        <w:numPr>
          <w:ilvl w:val="0"/>
          <w:numId w:val="41"/>
        </w:numPr>
        <w:suppressAutoHyphens w:val="0"/>
        <w:spacing w:before="360"/>
        <w:ind w:left="431" w:hanging="431"/>
        <w:jc w:val="left"/>
        <w:rPr>
          <w:rStyle w:val="ac"/>
          <w:sz w:val="24"/>
          <w:szCs w:val="24"/>
        </w:rPr>
      </w:pPr>
      <w:bookmarkStart w:id="46" w:name="_Toc429982917"/>
      <w:r w:rsidRPr="00C90CC1">
        <w:rPr>
          <w:rStyle w:val="ac"/>
          <w:sz w:val="24"/>
          <w:szCs w:val="24"/>
        </w:rPr>
        <w:t>Литература</w:t>
      </w:r>
      <w:bookmarkEnd w:id="46"/>
    </w:p>
    <w:p w14:paraId="0FE41878" w14:textId="77777777" w:rsidR="00262029" w:rsidRPr="00C90CC1" w:rsidRDefault="00F44B0C" w:rsidP="00480898">
      <w:pPr>
        <w:pStyle w:val="2"/>
      </w:pPr>
      <w:bookmarkStart w:id="47" w:name="_Toc429982918"/>
      <w:bookmarkStart w:id="48" w:name="_Toc347846886"/>
      <w:bookmarkStart w:id="49" w:name="_Toc347848404"/>
      <w:bookmarkStart w:id="50" w:name="_Toc414344759"/>
      <w:r>
        <w:t>10</w:t>
      </w:r>
      <w:r w:rsidR="00262029" w:rsidRPr="00C90CC1">
        <w:t>.1 Основная литература</w:t>
      </w:r>
      <w:bookmarkEnd w:id="47"/>
    </w:p>
    <w:p w14:paraId="3C8B5C81" w14:textId="77777777" w:rsidR="00F779D7" w:rsidRPr="00B12D4F" w:rsidRDefault="00F779D7" w:rsidP="00F779D7">
      <w:pPr>
        <w:pStyle w:val="ZOIMAL"/>
        <w:numPr>
          <w:ilvl w:val="0"/>
          <w:numId w:val="0"/>
        </w:numPr>
        <w:tabs>
          <w:tab w:val="num" w:pos="1134"/>
        </w:tabs>
        <w:spacing w:before="0" w:after="0"/>
        <w:ind w:left="432"/>
        <w:rPr>
          <w:b w:val="0"/>
          <w:sz w:val="24"/>
        </w:rPr>
      </w:pPr>
      <w:bookmarkStart w:id="51" w:name="_Toc429982919"/>
      <w:r w:rsidRPr="00B12D4F">
        <w:rPr>
          <w:b w:val="0"/>
          <w:sz w:val="24"/>
        </w:rPr>
        <w:t>1. Двигатели внутреннего сгорания: учебник для вузов: в 3 кн./ В.Н. Луканин [и др.]; под ред. В.Н. Луканина, М.Г. Шатрова. – М.: Высшая школа.</w:t>
      </w:r>
    </w:p>
    <w:p w14:paraId="4968A172" w14:textId="77777777" w:rsidR="00F779D7" w:rsidRPr="006D6AD6" w:rsidRDefault="00F779D7" w:rsidP="00F779D7">
      <w:pPr>
        <w:tabs>
          <w:tab w:val="num" w:pos="1134"/>
        </w:tabs>
      </w:pPr>
      <w:r w:rsidRPr="006D6AD6">
        <w:t>Кн. 1.: Теория рабочих процессов. – 2005. – 477</w:t>
      </w:r>
      <w:r>
        <w:t xml:space="preserve"> </w:t>
      </w:r>
      <w:r w:rsidRPr="006D6AD6">
        <w:t>с.</w:t>
      </w:r>
    </w:p>
    <w:p w14:paraId="4E06716C" w14:textId="77777777" w:rsidR="00F779D7" w:rsidRPr="006D6AD6" w:rsidRDefault="00F779D7" w:rsidP="00F779D7">
      <w:pPr>
        <w:tabs>
          <w:tab w:val="num" w:pos="1134"/>
        </w:tabs>
      </w:pPr>
      <w:r w:rsidRPr="006D6AD6">
        <w:t>Кн. 2.: Динамика и конструирование. – 2005. – 400</w:t>
      </w:r>
      <w:r>
        <w:t xml:space="preserve"> </w:t>
      </w:r>
      <w:r w:rsidRPr="006D6AD6">
        <w:t>с.</w:t>
      </w:r>
    </w:p>
    <w:p w14:paraId="683A225C" w14:textId="77777777" w:rsidR="00F779D7" w:rsidRDefault="00F779D7" w:rsidP="00F779D7">
      <w:pPr>
        <w:tabs>
          <w:tab w:val="num" w:pos="1134"/>
        </w:tabs>
      </w:pPr>
      <w:r w:rsidRPr="006D6AD6">
        <w:t>Кн. 3.: Компьютерный практикум. Моделирование процессов в ДВС. – 2005. – 414</w:t>
      </w:r>
      <w:r>
        <w:t xml:space="preserve"> </w:t>
      </w:r>
      <w:r w:rsidRPr="006D6AD6">
        <w:t>с.</w:t>
      </w:r>
    </w:p>
    <w:p w14:paraId="1945135E" w14:textId="77777777" w:rsidR="00F779D7" w:rsidRDefault="00F779D7" w:rsidP="00F779D7">
      <w:pPr>
        <w:tabs>
          <w:tab w:val="num" w:pos="1134"/>
        </w:tabs>
      </w:pPr>
      <w:r>
        <w:t>2</w:t>
      </w:r>
      <w:r w:rsidRPr="00B66249">
        <w:t xml:space="preserve">. Чесноков С.А. Тепломассообмен и горение в автомобильных двигателях: монография / С.А. Чесноков, В.А. </w:t>
      </w:r>
      <w:r>
        <w:t xml:space="preserve">Дунаев </w:t>
      </w:r>
      <w:r w:rsidRPr="00B175E1">
        <w:t>–</w:t>
      </w:r>
      <w:r w:rsidRPr="00B66249">
        <w:t xml:space="preserve"> Тула: Изд-во </w:t>
      </w:r>
      <w:proofErr w:type="spellStart"/>
      <w:r w:rsidRPr="00B66249">
        <w:t>ТулГУ</w:t>
      </w:r>
      <w:proofErr w:type="spellEnd"/>
      <w:r w:rsidRPr="00B66249">
        <w:t>, 2012.</w:t>
      </w:r>
      <w:r>
        <w:t xml:space="preserve"> </w:t>
      </w:r>
      <w:r w:rsidRPr="006D6AD6">
        <w:t>–</w:t>
      </w:r>
      <w:r w:rsidRPr="00B66249">
        <w:t xml:space="preserve"> 400 с.</w:t>
      </w:r>
    </w:p>
    <w:p w14:paraId="0A04BEDD" w14:textId="77777777" w:rsidR="00F779D7" w:rsidRPr="00B175E1" w:rsidRDefault="00F779D7" w:rsidP="00F779D7">
      <w:pPr>
        <w:tabs>
          <w:tab w:val="num" w:pos="1134"/>
        </w:tabs>
      </w:pPr>
      <w:r>
        <w:t>3</w:t>
      </w:r>
      <w:r w:rsidRPr="00B175E1">
        <w:t>. Агуреев И. Е. Нелинейные динамические модели поршневых двигателей внутреннего сгорания: Синергетический подход к построению и анализу: Монография / И.Е. Агуреев. – Тула: Изд</w:t>
      </w:r>
      <w:r>
        <w:t>-</w:t>
      </w:r>
      <w:r w:rsidRPr="00B175E1">
        <w:t xml:space="preserve">во </w:t>
      </w:r>
      <w:proofErr w:type="spellStart"/>
      <w:r w:rsidRPr="00B175E1">
        <w:t>ТулГУ</w:t>
      </w:r>
      <w:proofErr w:type="spellEnd"/>
      <w:r w:rsidRPr="00B175E1">
        <w:t>, 2001. – 224 с.</w:t>
      </w:r>
    </w:p>
    <w:p w14:paraId="731AE339" w14:textId="77777777" w:rsidR="00262029" w:rsidRPr="00C90CC1" w:rsidRDefault="00F44B0C" w:rsidP="00480898">
      <w:pPr>
        <w:pStyle w:val="2"/>
      </w:pPr>
      <w:r>
        <w:t>10</w:t>
      </w:r>
      <w:r w:rsidR="00262029" w:rsidRPr="00C90CC1">
        <w:t>.2. Дополнительная литература</w:t>
      </w:r>
      <w:bookmarkEnd w:id="51"/>
    </w:p>
    <w:p w14:paraId="698BF1B9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1. </w:t>
      </w:r>
      <w:hyperlink r:id="rId9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Вырубов, Д.Н.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Двигатели внутреннего </w:t>
      </w:r>
      <w:proofErr w:type="spellStart"/>
      <w:r w:rsidRPr="00BE72EC">
        <w:rPr>
          <w:shd w:val="clear" w:color="auto" w:fill="FFFFE6"/>
        </w:rPr>
        <w:t>сгорания:Конструирование</w:t>
      </w:r>
      <w:proofErr w:type="spellEnd"/>
      <w:r w:rsidRPr="00BE72EC">
        <w:rPr>
          <w:shd w:val="clear" w:color="auto" w:fill="FFFFE6"/>
        </w:rPr>
        <w:t xml:space="preserve"> и расчет на прочность поршневых и комбинированных двигателей : учебник для втузов / Д.Н.Вырубов [и др.];под </w:t>
      </w:r>
      <w:proofErr w:type="spellStart"/>
      <w:r w:rsidRPr="00BE72EC">
        <w:rPr>
          <w:shd w:val="clear" w:color="auto" w:fill="FFFFE6"/>
        </w:rPr>
        <w:t>ред.А.С.Орлина,М.Г.Круглова</w:t>
      </w:r>
      <w:proofErr w:type="spellEnd"/>
      <w:r w:rsidRPr="00BE72EC">
        <w:rPr>
          <w:shd w:val="clear" w:color="auto" w:fill="FFFFE6"/>
        </w:rPr>
        <w:t xml:space="preserve"> .— 4-е </w:t>
      </w:r>
      <w:proofErr w:type="spellStart"/>
      <w:r w:rsidRPr="00BE72EC">
        <w:rPr>
          <w:shd w:val="clear" w:color="auto" w:fill="FFFFE6"/>
        </w:rPr>
        <w:t>изд</w:t>
      </w:r>
      <w:proofErr w:type="spellEnd"/>
      <w:r w:rsidRPr="00BE72EC">
        <w:rPr>
          <w:shd w:val="clear" w:color="auto" w:fill="FFFFE6"/>
        </w:rPr>
        <w:t>.,</w:t>
      </w:r>
      <w:proofErr w:type="spellStart"/>
      <w:r w:rsidRPr="00BE72EC">
        <w:rPr>
          <w:shd w:val="clear" w:color="auto" w:fill="FFFFE6"/>
        </w:rPr>
        <w:t>перераб.и</w:t>
      </w:r>
      <w:proofErr w:type="spellEnd"/>
      <w:r w:rsidRPr="00BE72EC">
        <w:rPr>
          <w:shd w:val="clear" w:color="auto" w:fill="FFFFE6"/>
        </w:rPr>
        <w:t xml:space="preserve"> доп. — М. : Машиностроение, 1984 .— 383с. : ил. — ISBN /В пер./ : 1.70.</w:t>
      </w:r>
    </w:p>
    <w:p w14:paraId="38C53554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2. </w:t>
      </w:r>
      <w:hyperlink r:id="rId10" w:history="1">
        <w:proofErr w:type="spellStart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Ютт</w:t>
        </w:r>
        <w:proofErr w:type="spellEnd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, В.Е.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Электронные системы управления ДВС и методы их диагностирования : </w:t>
      </w:r>
      <w:proofErr w:type="spellStart"/>
      <w:r w:rsidRPr="00BE72EC">
        <w:rPr>
          <w:shd w:val="clear" w:color="auto" w:fill="FFFFE6"/>
        </w:rPr>
        <w:t>учеб.пособие</w:t>
      </w:r>
      <w:proofErr w:type="spellEnd"/>
      <w:r w:rsidRPr="00BE72EC">
        <w:rPr>
          <w:shd w:val="clear" w:color="auto" w:fill="FFFFE6"/>
        </w:rPr>
        <w:t xml:space="preserve"> для вузов / </w:t>
      </w:r>
      <w:proofErr w:type="spellStart"/>
      <w:r w:rsidRPr="00BE72EC">
        <w:rPr>
          <w:shd w:val="clear" w:color="auto" w:fill="FFFFE6"/>
        </w:rPr>
        <w:t>В.Е.Ютт,Г.Е.Рузавин</w:t>
      </w:r>
      <w:proofErr w:type="spellEnd"/>
      <w:r w:rsidRPr="00BE72EC">
        <w:rPr>
          <w:shd w:val="clear" w:color="auto" w:fill="FFFFE6"/>
        </w:rPr>
        <w:t xml:space="preserve"> .— М. : Горячая линия-Телеком, 2007 .— 104с. : ил. — (Учебное пособие для высших учебных </w:t>
      </w:r>
      <w:proofErr w:type="spellStart"/>
      <w:r w:rsidRPr="00BE72EC">
        <w:rPr>
          <w:shd w:val="clear" w:color="auto" w:fill="FFFFE6"/>
        </w:rPr>
        <w:t>заведений.Специальность</w:t>
      </w:r>
      <w:proofErr w:type="spellEnd"/>
      <w:r w:rsidRPr="00BE72EC">
        <w:rPr>
          <w:shd w:val="clear" w:color="auto" w:fill="FFFFE6"/>
        </w:rPr>
        <w:t xml:space="preserve">) .— </w:t>
      </w:r>
      <w:proofErr w:type="spellStart"/>
      <w:r w:rsidRPr="00BE72EC">
        <w:rPr>
          <w:shd w:val="clear" w:color="auto" w:fill="FFFFE6"/>
        </w:rPr>
        <w:t>Библиогр.в</w:t>
      </w:r>
      <w:proofErr w:type="spellEnd"/>
      <w:r w:rsidRPr="00BE72EC">
        <w:rPr>
          <w:shd w:val="clear" w:color="auto" w:fill="FFFFE6"/>
        </w:rPr>
        <w:t xml:space="preserve"> конце кн. — ISBN 5-93517-346-8 : 112.20.</w:t>
      </w:r>
    </w:p>
    <w:p w14:paraId="009B994F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3. </w:t>
      </w:r>
      <w:hyperlink r:id="rId11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Чесноков, С. А.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Спектрометрия двигателей внутреннего сгорания / С. А. Чесноков ; Тульский государственный университет .— Тула : Изд-во </w:t>
      </w:r>
      <w:proofErr w:type="spellStart"/>
      <w:r w:rsidRPr="00BE72EC">
        <w:rPr>
          <w:shd w:val="clear" w:color="auto" w:fill="FFFFE6"/>
        </w:rPr>
        <w:t>ТулГУ</w:t>
      </w:r>
      <w:proofErr w:type="spellEnd"/>
      <w:r w:rsidRPr="00BE72EC">
        <w:rPr>
          <w:shd w:val="clear" w:color="auto" w:fill="FFFFE6"/>
        </w:rPr>
        <w:t xml:space="preserve">, 2001 .— 146с. : ил. — </w:t>
      </w:r>
      <w:proofErr w:type="spellStart"/>
      <w:r w:rsidRPr="00BE72EC">
        <w:rPr>
          <w:shd w:val="clear" w:color="auto" w:fill="FFFFE6"/>
        </w:rPr>
        <w:t>Библиогр.в</w:t>
      </w:r>
      <w:proofErr w:type="spellEnd"/>
      <w:r w:rsidRPr="00BE72EC">
        <w:rPr>
          <w:shd w:val="clear" w:color="auto" w:fill="FFFFE6"/>
        </w:rPr>
        <w:t xml:space="preserve"> конце кн. — ISBN 5-7679-0220-8 : 45.00.</w:t>
      </w:r>
    </w:p>
    <w:p w14:paraId="6C550B3E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4. </w:t>
      </w:r>
      <w:hyperlink r:id="rId12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Авдеев, К.А.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Динамическая теория двигателей </w:t>
      </w:r>
      <w:proofErr w:type="spellStart"/>
      <w:r w:rsidRPr="00BE72EC">
        <w:rPr>
          <w:shd w:val="clear" w:color="auto" w:fill="FFFFE6"/>
        </w:rPr>
        <w:t>внутренного</w:t>
      </w:r>
      <w:proofErr w:type="spellEnd"/>
      <w:r w:rsidRPr="00BE72EC">
        <w:rPr>
          <w:shd w:val="clear" w:color="auto" w:fill="FFFFE6"/>
        </w:rPr>
        <w:t xml:space="preserve"> сгорания : учеб. пособие для вузов / К. А. Авдеев, М. В. </w:t>
      </w:r>
      <w:proofErr w:type="spellStart"/>
      <w:r w:rsidRPr="00BE72EC">
        <w:rPr>
          <w:shd w:val="clear" w:color="auto" w:fill="FFFFE6"/>
        </w:rPr>
        <w:t>Малиованов</w:t>
      </w:r>
      <w:proofErr w:type="spellEnd"/>
      <w:r w:rsidRPr="00BE72EC">
        <w:rPr>
          <w:shd w:val="clear" w:color="auto" w:fill="FFFFE6"/>
        </w:rPr>
        <w:t xml:space="preserve"> ; </w:t>
      </w:r>
      <w:proofErr w:type="spellStart"/>
      <w:r w:rsidRPr="00BE72EC">
        <w:rPr>
          <w:shd w:val="clear" w:color="auto" w:fill="FFFFE6"/>
        </w:rPr>
        <w:t>ТулГУ</w:t>
      </w:r>
      <w:proofErr w:type="spellEnd"/>
      <w:r w:rsidRPr="00BE72EC">
        <w:rPr>
          <w:shd w:val="clear" w:color="auto" w:fill="FFFFE6"/>
        </w:rPr>
        <w:t xml:space="preserve"> .— Тула, 2002 .— 100 с. : ил. — </w:t>
      </w:r>
      <w:proofErr w:type="spellStart"/>
      <w:r w:rsidRPr="00BE72EC">
        <w:rPr>
          <w:shd w:val="clear" w:color="auto" w:fill="FFFFE6"/>
        </w:rPr>
        <w:t>Библиогр</w:t>
      </w:r>
      <w:proofErr w:type="spellEnd"/>
      <w:r w:rsidRPr="00BE72EC">
        <w:rPr>
          <w:shd w:val="clear" w:color="auto" w:fill="FFFFE6"/>
        </w:rPr>
        <w:t>. в конце кн. — ISBN 5-7679-0329-8 : 30.00.</w:t>
      </w:r>
    </w:p>
    <w:p w14:paraId="159D356D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5. </w:t>
      </w:r>
      <w:hyperlink r:id="rId13" w:history="1">
        <w:proofErr w:type="spellStart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Дрегалин</w:t>
        </w:r>
        <w:proofErr w:type="spellEnd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, А.Ф.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Общие методы теории высокотемпературных процессов в тепловых двигателях / </w:t>
      </w:r>
      <w:proofErr w:type="spellStart"/>
      <w:r w:rsidRPr="00BE72EC">
        <w:rPr>
          <w:shd w:val="clear" w:color="auto" w:fill="FFFFE6"/>
        </w:rPr>
        <w:t>А.Ф.Дрегалин,А.С.Черенков;Под</w:t>
      </w:r>
      <w:proofErr w:type="spellEnd"/>
      <w:r w:rsidRPr="00BE72EC">
        <w:rPr>
          <w:shd w:val="clear" w:color="auto" w:fill="FFFFE6"/>
        </w:rPr>
        <w:t xml:space="preserve"> </w:t>
      </w:r>
      <w:proofErr w:type="spellStart"/>
      <w:r w:rsidRPr="00BE72EC">
        <w:rPr>
          <w:shd w:val="clear" w:color="auto" w:fill="FFFFE6"/>
        </w:rPr>
        <w:t>ред</w:t>
      </w:r>
      <w:proofErr w:type="spellEnd"/>
      <w:r w:rsidRPr="00BE72EC">
        <w:rPr>
          <w:shd w:val="clear" w:color="auto" w:fill="FFFFE6"/>
        </w:rPr>
        <w:t xml:space="preserve"> </w:t>
      </w:r>
      <w:proofErr w:type="spellStart"/>
      <w:r w:rsidRPr="00BE72EC">
        <w:rPr>
          <w:shd w:val="clear" w:color="auto" w:fill="FFFFE6"/>
        </w:rPr>
        <w:t>В.Е.Алемасова</w:t>
      </w:r>
      <w:proofErr w:type="spellEnd"/>
      <w:r w:rsidRPr="00BE72EC">
        <w:rPr>
          <w:shd w:val="clear" w:color="auto" w:fill="FFFFE6"/>
        </w:rPr>
        <w:t xml:space="preserve"> .— М. : Янус-К, 1997 .— 328с. : ил. — </w:t>
      </w:r>
      <w:proofErr w:type="spellStart"/>
      <w:r w:rsidRPr="00BE72EC">
        <w:rPr>
          <w:shd w:val="clear" w:color="auto" w:fill="FFFFE6"/>
        </w:rPr>
        <w:t>Библиогр.в</w:t>
      </w:r>
      <w:proofErr w:type="spellEnd"/>
      <w:r w:rsidRPr="00BE72EC">
        <w:rPr>
          <w:shd w:val="clear" w:color="auto" w:fill="FFFFE6"/>
        </w:rPr>
        <w:t xml:space="preserve"> конце кн. — ISBN 5-88929-038-X /в пер./ : 70.30.</w:t>
      </w:r>
    </w:p>
    <w:p w14:paraId="4B1744D4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6. </w:t>
      </w:r>
      <w:hyperlink r:id="rId14" w:history="1">
        <w:proofErr w:type="spellStart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Данов</w:t>
        </w:r>
        <w:proofErr w:type="spellEnd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, Б.А.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Системы управления зажиганием автомобильных двигателей / </w:t>
      </w:r>
      <w:proofErr w:type="spellStart"/>
      <w:r w:rsidRPr="00BE72EC">
        <w:rPr>
          <w:shd w:val="clear" w:color="auto" w:fill="FFFFE6"/>
        </w:rPr>
        <w:t>Б.А.Данов</w:t>
      </w:r>
      <w:proofErr w:type="spellEnd"/>
      <w:r w:rsidRPr="00BE72EC">
        <w:rPr>
          <w:shd w:val="clear" w:color="auto" w:fill="FFFFE6"/>
        </w:rPr>
        <w:t xml:space="preserve"> .— М. : Горячая линия-Телеком, 2003 .— 184с. : ил. — ISBN 5-93517-106-6 : 99.00.</w:t>
      </w:r>
    </w:p>
    <w:p w14:paraId="56B855A0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7. </w:t>
      </w:r>
      <w:hyperlink r:id="rId15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Новиков, А.С.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Структурный анализ элементов конструкции в авиадвигателестроении : </w:t>
      </w:r>
      <w:proofErr w:type="spellStart"/>
      <w:r w:rsidRPr="00BE72EC">
        <w:rPr>
          <w:shd w:val="clear" w:color="auto" w:fill="FFFFE6"/>
        </w:rPr>
        <w:t>Учеб.пособие</w:t>
      </w:r>
      <w:proofErr w:type="spellEnd"/>
      <w:r w:rsidRPr="00BE72EC">
        <w:rPr>
          <w:shd w:val="clear" w:color="auto" w:fill="FFFFE6"/>
        </w:rPr>
        <w:t xml:space="preserve"> / </w:t>
      </w:r>
      <w:proofErr w:type="spellStart"/>
      <w:r w:rsidRPr="00BE72EC">
        <w:rPr>
          <w:shd w:val="clear" w:color="auto" w:fill="FFFFE6"/>
        </w:rPr>
        <w:t>А.С.Новиков,И.И.Ицкович,В.Н.Шишкин;Под</w:t>
      </w:r>
      <w:proofErr w:type="spellEnd"/>
      <w:r w:rsidRPr="00BE72EC">
        <w:rPr>
          <w:shd w:val="clear" w:color="auto" w:fill="FFFFE6"/>
        </w:rPr>
        <w:t xml:space="preserve"> </w:t>
      </w:r>
      <w:proofErr w:type="spellStart"/>
      <w:r w:rsidRPr="00BE72EC">
        <w:rPr>
          <w:shd w:val="clear" w:color="auto" w:fill="FFFFE6"/>
        </w:rPr>
        <w:t>ред.А.С.Новикова</w:t>
      </w:r>
      <w:proofErr w:type="spellEnd"/>
      <w:r w:rsidRPr="00BE72EC">
        <w:rPr>
          <w:shd w:val="clear" w:color="auto" w:fill="FFFFE6"/>
        </w:rPr>
        <w:t xml:space="preserve"> .— Рыбинск : РГАТА, 1999 .— 141с. : ил. — </w:t>
      </w:r>
      <w:proofErr w:type="spellStart"/>
      <w:r w:rsidRPr="00BE72EC">
        <w:rPr>
          <w:shd w:val="clear" w:color="auto" w:fill="FFFFE6"/>
        </w:rPr>
        <w:t>Библиогр.в</w:t>
      </w:r>
      <w:proofErr w:type="spellEnd"/>
      <w:r w:rsidRPr="00BE72EC">
        <w:rPr>
          <w:shd w:val="clear" w:color="auto" w:fill="FFFFE6"/>
        </w:rPr>
        <w:t xml:space="preserve"> конце кн. — ISBN 5-88435-030-9 : /В пер./:63р.</w:t>
      </w:r>
    </w:p>
    <w:p w14:paraId="78B9C871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8. </w:t>
      </w:r>
      <w:hyperlink r:id="rId16" w:history="1">
        <w:proofErr w:type="spellStart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Хак</w:t>
        </w:r>
        <w:proofErr w:type="spellEnd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, Г.</w:t>
        </w:r>
        <w:r w:rsidRPr="00BE72EC">
          <w:rPr>
            <w:rStyle w:val="apple-converted-space"/>
            <w:bCs/>
            <w:shd w:val="clear" w:color="auto" w:fill="FFFFE6"/>
          </w:rPr>
          <w:t> </w:t>
        </w:r>
      </w:hyperlink>
      <w:r w:rsidRPr="00BE72EC">
        <w:rPr>
          <w:shd w:val="clear" w:color="auto" w:fill="FFFFE6"/>
        </w:rPr>
        <w:t xml:space="preserve">. Турбодвигатели и </w:t>
      </w:r>
      <w:proofErr w:type="gramStart"/>
      <w:r w:rsidRPr="00BE72EC">
        <w:rPr>
          <w:shd w:val="clear" w:color="auto" w:fill="FFFFE6"/>
        </w:rPr>
        <w:t>компрессоры :</w:t>
      </w:r>
      <w:proofErr w:type="gramEnd"/>
      <w:r w:rsidRPr="00BE72EC">
        <w:rPr>
          <w:shd w:val="clear" w:color="auto" w:fill="FFFFE6"/>
        </w:rPr>
        <w:t xml:space="preserve"> справ. пособие / Г. </w:t>
      </w:r>
      <w:proofErr w:type="spellStart"/>
      <w:r w:rsidRPr="00BE72EC">
        <w:rPr>
          <w:shd w:val="clear" w:color="auto" w:fill="FFFFE6"/>
        </w:rPr>
        <w:t>Хак</w:t>
      </w:r>
      <w:proofErr w:type="spellEnd"/>
      <w:r w:rsidRPr="00BE72EC">
        <w:rPr>
          <w:shd w:val="clear" w:color="auto" w:fill="FFFFE6"/>
        </w:rPr>
        <w:t xml:space="preserve">, </w:t>
      </w:r>
      <w:proofErr w:type="spellStart"/>
      <w:r w:rsidRPr="00BE72EC">
        <w:rPr>
          <w:shd w:val="clear" w:color="auto" w:fill="FFFFE6"/>
        </w:rPr>
        <w:t>Лангкабель</w:t>
      </w:r>
      <w:proofErr w:type="spellEnd"/>
      <w:r w:rsidRPr="00BE72EC">
        <w:rPr>
          <w:shd w:val="clear" w:color="auto" w:fill="FFFFE6"/>
        </w:rPr>
        <w:t xml:space="preserve"> .— М. : АСТ : Астрель, 2003 .— 351 с. : ил. — ISBN 5-17-019377-7 (ООО "Изд-во "АСТ") .— ISBN 5-271-06829-3 (ООО "Изд-во Астрель") .— ISBN 3-613-01950-7 (</w:t>
      </w:r>
      <w:proofErr w:type="spellStart"/>
      <w:r w:rsidRPr="00BE72EC">
        <w:rPr>
          <w:shd w:val="clear" w:color="auto" w:fill="FFFFE6"/>
        </w:rPr>
        <w:t>Motorbuch</w:t>
      </w:r>
      <w:proofErr w:type="spellEnd"/>
      <w:r w:rsidRPr="00BE72EC">
        <w:rPr>
          <w:shd w:val="clear" w:color="auto" w:fill="FFFFE6"/>
        </w:rPr>
        <w:t xml:space="preserve"> </w:t>
      </w:r>
      <w:proofErr w:type="spellStart"/>
      <w:r w:rsidRPr="00BE72EC">
        <w:rPr>
          <w:shd w:val="clear" w:color="auto" w:fill="FFFFE6"/>
        </w:rPr>
        <w:t>Verlag</w:t>
      </w:r>
      <w:proofErr w:type="spellEnd"/>
      <w:r w:rsidRPr="00BE72EC">
        <w:rPr>
          <w:shd w:val="clear" w:color="auto" w:fill="FFFFE6"/>
        </w:rPr>
        <w:t>) .</w:t>
      </w:r>
    </w:p>
    <w:p w14:paraId="0A4B97C8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lastRenderedPageBreak/>
        <w:t xml:space="preserve">9. </w:t>
      </w:r>
      <w:hyperlink r:id="rId17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Гаврилов, А.А.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Лабораторный практикум по испытаниям двигателей внутреннего сгорания / </w:t>
      </w:r>
      <w:proofErr w:type="spellStart"/>
      <w:r w:rsidRPr="00BE72EC">
        <w:rPr>
          <w:shd w:val="clear" w:color="auto" w:fill="FFFFE6"/>
        </w:rPr>
        <w:t>А.А.Гаврилов,Ю.Г.Горнушкин,С.Г.Драгомиров</w:t>
      </w:r>
      <w:proofErr w:type="spellEnd"/>
      <w:r w:rsidRPr="00BE72EC">
        <w:rPr>
          <w:shd w:val="clear" w:color="auto" w:fill="FFFFE6"/>
        </w:rPr>
        <w:t xml:space="preserve"> и др.</w:t>
      </w:r>
      <w:r>
        <w:rPr>
          <w:shd w:val="clear" w:color="auto" w:fill="FFFFE6"/>
        </w:rPr>
        <w:t xml:space="preserve"> </w:t>
      </w:r>
      <w:r w:rsidRPr="00BE72EC">
        <w:rPr>
          <w:shd w:val="clear" w:color="auto" w:fill="FFFFE6"/>
        </w:rPr>
        <w:t>Под ред.</w:t>
      </w:r>
      <w:r>
        <w:rPr>
          <w:shd w:val="clear" w:color="auto" w:fill="FFFFE6"/>
        </w:rPr>
        <w:t xml:space="preserve"> </w:t>
      </w:r>
      <w:proofErr w:type="spellStart"/>
      <w:r w:rsidRPr="00BE72EC">
        <w:rPr>
          <w:shd w:val="clear" w:color="auto" w:fill="FFFFE6"/>
        </w:rPr>
        <w:t>Ю.Г.Горнушкина</w:t>
      </w:r>
      <w:proofErr w:type="spellEnd"/>
      <w:r w:rsidRPr="00BE72EC">
        <w:rPr>
          <w:shd w:val="clear" w:color="auto" w:fill="FFFFE6"/>
        </w:rPr>
        <w:t>;</w:t>
      </w:r>
      <w:r>
        <w:rPr>
          <w:shd w:val="clear" w:color="auto" w:fill="FFFFE6"/>
        </w:rPr>
        <w:t xml:space="preserve"> </w:t>
      </w:r>
      <w:r w:rsidRPr="00BE72EC">
        <w:rPr>
          <w:shd w:val="clear" w:color="auto" w:fill="FFFFE6"/>
        </w:rPr>
        <w:t xml:space="preserve">Владимирский </w:t>
      </w:r>
      <w:proofErr w:type="gramStart"/>
      <w:r w:rsidRPr="00BE72EC">
        <w:rPr>
          <w:shd w:val="clear" w:color="auto" w:fill="FFFFE6"/>
        </w:rPr>
        <w:t>ГУ .</w:t>
      </w:r>
      <w:proofErr w:type="gramEnd"/>
      <w:r w:rsidRPr="00BE72EC">
        <w:rPr>
          <w:shd w:val="clear" w:color="auto" w:fill="FFFFE6"/>
        </w:rPr>
        <w:t xml:space="preserve">— Владимир, 2000 .— 157с. : ил. — </w:t>
      </w:r>
      <w:proofErr w:type="spellStart"/>
      <w:r w:rsidRPr="00BE72EC">
        <w:rPr>
          <w:shd w:val="clear" w:color="auto" w:fill="FFFFE6"/>
        </w:rPr>
        <w:t>Библиогр.в</w:t>
      </w:r>
      <w:proofErr w:type="spellEnd"/>
      <w:r w:rsidRPr="00BE72EC">
        <w:rPr>
          <w:shd w:val="clear" w:color="auto" w:fill="FFFFE6"/>
        </w:rPr>
        <w:t xml:space="preserve"> конце кн. — 46р.60к.</w:t>
      </w:r>
    </w:p>
    <w:p w14:paraId="110A8988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10. </w:t>
      </w:r>
      <w:hyperlink r:id="rId18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Ханин, Н.С</w:t>
        </w:r>
      </w:hyperlink>
      <w:r w:rsidRPr="00BE72EC">
        <w:rPr>
          <w:shd w:val="clear" w:color="auto" w:fill="FFFFE6"/>
        </w:rPr>
        <w:t>. Автомобильные двигатели с турбонаддувом / Н. С. Ханин [и др.</w:t>
      </w:r>
      <w:proofErr w:type="gramStart"/>
      <w:r w:rsidRPr="00BE72EC">
        <w:rPr>
          <w:shd w:val="clear" w:color="auto" w:fill="FFFFE6"/>
        </w:rPr>
        <w:t>] .</w:t>
      </w:r>
      <w:proofErr w:type="gramEnd"/>
      <w:r w:rsidRPr="00BE72EC">
        <w:rPr>
          <w:shd w:val="clear" w:color="auto" w:fill="FFFFE6"/>
        </w:rPr>
        <w:t xml:space="preserve">— М. : Машиностроение, 1991 .— 333 с. : ил. — </w:t>
      </w:r>
      <w:proofErr w:type="spellStart"/>
      <w:r w:rsidRPr="00BE72EC">
        <w:rPr>
          <w:shd w:val="clear" w:color="auto" w:fill="FFFFE6"/>
        </w:rPr>
        <w:t>Библиогр</w:t>
      </w:r>
      <w:proofErr w:type="spellEnd"/>
      <w:r w:rsidRPr="00BE72EC">
        <w:rPr>
          <w:shd w:val="clear" w:color="auto" w:fill="FFFFE6"/>
        </w:rPr>
        <w:t>. в конце кн. — ISBN 5-217-00450-9 (В пер.) : 4.50.</w:t>
      </w:r>
    </w:p>
    <w:p w14:paraId="5C4AF0E2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11. </w:t>
      </w:r>
      <w:hyperlink r:id="rId19" w:history="1">
        <w:proofErr w:type="spellStart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Кульчицкий</w:t>
        </w:r>
        <w:proofErr w:type="spellEnd"/>
        <w:r w:rsidRPr="00BE72EC">
          <w:rPr>
            <w:rStyle w:val="af"/>
            <w:bCs/>
            <w:color w:val="auto"/>
            <w:u w:val="none"/>
            <w:shd w:val="clear" w:color="auto" w:fill="FFFFE6"/>
          </w:rPr>
          <w:t>, А.Р.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 xml:space="preserve">Токсичность автомобильных и тракторных двигателей : учебник для вузов / А. Р. </w:t>
      </w:r>
      <w:proofErr w:type="spellStart"/>
      <w:r w:rsidRPr="00BE72EC">
        <w:rPr>
          <w:shd w:val="clear" w:color="auto" w:fill="FFFFE6"/>
        </w:rPr>
        <w:t>Кульчитский</w:t>
      </w:r>
      <w:proofErr w:type="spellEnd"/>
      <w:r w:rsidRPr="00BE72EC">
        <w:rPr>
          <w:shd w:val="clear" w:color="auto" w:fill="FFFFE6"/>
        </w:rPr>
        <w:t xml:space="preserve"> ; Владимир. гос. ун-т .— Владимир, 2000 .— 254с. : ил. — </w:t>
      </w:r>
      <w:proofErr w:type="spellStart"/>
      <w:r w:rsidRPr="00BE72EC">
        <w:rPr>
          <w:shd w:val="clear" w:color="auto" w:fill="FFFFE6"/>
        </w:rPr>
        <w:t>Библиогр.в</w:t>
      </w:r>
      <w:proofErr w:type="spellEnd"/>
      <w:r w:rsidRPr="00BE72EC">
        <w:rPr>
          <w:shd w:val="clear" w:color="auto" w:fill="FFFFE6"/>
        </w:rPr>
        <w:t xml:space="preserve"> конце кн. — 55,00.</w:t>
      </w:r>
    </w:p>
    <w:p w14:paraId="4207FD12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12. </w:t>
      </w:r>
      <w:hyperlink r:id="rId20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Хмелев, Роман Николаевич</w:t>
        </w:r>
      </w:hyperlink>
      <w:r w:rsidRPr="00BE72EC">
        <w:rPr>
          <w:shd w:val="clear" w:color="auto" w:fill="FFFFE6"/>
        </w:rPr>
        <w:t xml:space="preserve">. Математическое и программное обеспечение системного подхода к исследованию и расчету поршневых двигателей внутреннего сгорания / Р. Н. </w:t>
      </w:r>
      <w:proofErr w:type="gramStart"/>
      <w:r w:rsidRPr="00BE72EC">
        <w:rPr>
          <w:shd w:val="clear" w:color="auto" w:fill="FFFFE6"/>
        </w:rPr>
        <w:t>Хмелев ;</w:t>
      </w:r>
      <w:proofErr w:type="gramEnd"/>
      <w:r w:rsidRPr="00BE72EC">
        <w:rPr>
          <w:shd w:val="clear" w:color="auto" w:fill="FFFFE6"/>
        </w:rPr>
        <w:t xml:space="preserve"> </w:t>
      </w:r>
      <w:proofErr w:type="spellStart"/>
      <w:r w:rsidRPr="00BE72EC">
        <w:rPr>
          <w:shd w:val="clear" w:color="auto" w:fill="FFFFE6"/>
        </w:rPr>
        <w:t>ТулГУ</w:t>
      </w:r>
      <w:proofErr w:type="spellEnd"/>
      <w:r w:rsidRPr="00BE72EC">
        <w:rPr>
          <w:shd w:val="clear" w:color="auto" w:fill="FFFFE6"/>
        </w:rPr>
        <w:t xml:space="preserve"> .— Тула : Изд-во </w:t>
      </w:r>
      <w:proofErr w:type="spellStart"/>
      <w:r w:rsidRPr="00BE72EC">
        <w:rPr>
          <w:shd w:val="clear" w:color="auto" w:fill="FFFFE6"/>
        </w:rPr>
        <w:t>ТулГУ</w:t>
      </w:r>
      <w:proofErr w:type="spellEnd"/>
      <w:r w:rsidRPr="00BE72EC">
        <w:rPr>
          <w:shd w:val="clear" w:color="auto" w:fill="FFFFE6"/>
        </w:rPr>
        <w:t xml:space="preserve">, 2011 .— 230 с. : ил. — </w:t>
      </w:r>
      <w:proofErr w:type="spellStart"/>
      <w:r w:rsidRPr="00BE72EC">
        <w:rPr>
          <w:shd w:val="clear" w:color="auto" w:fill="FFFFE6"/>
        </w:rPr>
        <w:t>Библиогр</w:t>
      </w:r>
      <w:proofErr w:type="spellEnd"/>
      <w:r w:rsidRPr="00BE72EC">
        <w:rPr>
          <w:shd w:val="clear" w:color="auto" w:fill="FFFFE6"/>
        </w:rPr>
        <w:t>.: с. 202-224 .— ISBN 978-5-7679-1922-2.</w:t>
      </w:r>
    </w:p>
    <w:p w14:paraId="478475C1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13. </w:t>
      </w:r>
      <w:hyperlink r:id="rId21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Прокопенко, Н. И.</w:t>
        </w:r>
      </w:hyperlink>
      <w:r w:rsidRPr="00BE72EC">
        <w:rPr>
          <w:rStyle w:val="apple-converted-space"/>
          <w:shd w:val="clear" w:color="auto" w:fill="FFFFE6"/>
        </w:rPr>
        <w:t> </w:t>
      </w:r>
      <w:r w:rsidRPr="00BE72EC">
        <w:rPr>
          <w:shd w:val="clear" w:color="auto" w:fill="FFFFE6"/>
        </w:rPr>
        <w:t>Экспериментальные исследования двигателей внутреннего сгорания : учеб. пособие для вузов / Н. И. Прокопенко .— СПб ; М. ; Краснодар : Лань, 2010 .— 592 с : ил. — (Учебники для вузов. Специальная литература</w:t>
      </w:r>
      <w:proofErr w:type="gramStart"/>
      <w:r w:rsidRPr="00BE72EC">
        <w:rPr>
          <w:shd w:val="clear" w:color="auto" w:fill="FFFFE6"/>
        </w:rPr>
        <w:t>) .</w:t>
      </w:r>
      <w:proofErr w:type="gramEnd"/>
      <w:r w:rsidRPr="00BE72EC">
        <w:rPr>
          <w:shd w:val="clear" w:color="auto" w:fill="FFFFE6"/>
        </w:rPr>
        <w:t xml:space="preserve">— Дар Изд-ва "Лань" </w:t>
      </w:r>
      <w:proofErr w:type="spellStart"/>
      <w:r w:rsidRPr="00BE72EC">
        <w:rPr>
          <w:shd w:val="clear" w:color="auto" w:fill="FFFFE6"/>
        </w:rPr>
        <w:t>ТулГУ</w:t>
      </w:r>
      <w:proofErr w:type="spellEnd"/>
      <w:r w:rsidRPr="00BE72EC">
        <w:rPr>
          <w:shd w:val="clear" w:color="auto" w:fill="FFFFE6"/>
        </w:rPr>
        <w:t xml:space="preserve"> : 1325966 .— </w:t>
      </w:r>
      <w:proofErr w:type="spellStart"/>
      <w:r w:rsidRPr="00BE72EC">
        <w:rPr>
          <w:shd w:val="clear" w:color="auto" w:fill="FFFFE6"/>
        </w:rPr>
        <w:t>Библиогр</w:t>
      </w:r>
      <w:proofErr w:type="spellEnd"/>
      <w:r w:rsidRPr="00BE72EC">
        <w:rPr>
          <w:shd w:val="clear" w:color="auto" w:fill="FFFFE6"/>
        </w:rPr>
        <w:t>. в конце кн. — ISBN 978-5-8114-1047-7 (в пер.) .</w:t>
      </w:r>
    </w:p>
    <w:p w14:paraId="3FA63B44" w14:textId="77777777" w:rsidR="00F779D7" w:rsidRPr="00BE72EC" w:rsidRDefault="00F779D7" w:rsidP="00F779D7">
      <w:pPr>
        <w:ind w:firstLine="720"/>
        <w:rPr>
          <w:shd w:val="clear" w:color="auto" w:fill="FFFFE6"/>
        </w:rPr>
      </w:pPr>
      <w:r>
        <w:rPr>
          <w:bCs/>
          <w:shd w:val="clear" w:color="auto" w:fill="FFFFE6"/>
        </w:rPr>
        <w:t xml:space="preserve">14. </w:t>
      </w:r>
      <w:hyperlink r:id="rId22" w:history="1">
        <w:r w:rsidRPr="00BE72EC">
          <w:rPr>
            <w:rStyle w:val="af"/>
            <w:bCs/>
            <w:color w:val="auto"/>
            <w:u w:val="none"/>
            <w:shd w:val="clear" w:color="auto" w:fill="FFFFE6"/>
          </w:rPr>
          <w:t>Чесноков, Сергей Александрович</w:t>
        </w:r>
      </w:hyperlink>
      <w:r w:rsidRPr="00BE72EC">
        <w:rPr>
          <w:shd w:val="clear" w:color="auto" w:fill="FFFFE6"/>
        </w:rPr>
        <w:t xml:space="preserve">. Тепломассообмен и горение в автомобильных </w:t>
      </w:r>
      <w:proofErr w:type="gramStart"/>
      <w:r w:rsidRPr="00BE72EC">
        <w:rPr>
          <w:shd w:val="clear" w:color="auto" w:fill="FFFFE6"/>
        </w:rPr>
        <w:t>двигателях :</w:t>
      </w:r>
      <w:proofErr w:type="gramEnd"/>
      <w:r w:rsidRPr="00BE72EC">
        <w:rPr>
          <w:shd w:val="clear" w:color="auto" w:fill="FFFFE6"/>
        </w:rPr>
        <w:t xml:space="preserve"> монография / С. А. Чесноков, В. А. Дунаев ; под общ. ред. Н. Н. Фролова ; </w:t>
      </w:r>
      <w:proofErr w:type="spellStart"/>
      <w:r w:rsidRPr="00BE72EC">
        <w:rPr>
          <w:shd w:val="clear" w:color="auto" w:fill="FFFFE6"/>
        </w:rPr>
        <w:t>ТулГУ</w:t>
      </w:r>
      <w:proofErr w:type="spellEnd"/>
      <w:r w:rsidRPr="00BE72EC">
        <w:rPr>
          <w:shd w:val="clear" w:color="auto" w:fill="FFFFE6"/>
        </w:rPr>
        <w:t xml:space="preserve"> .— Тула : Изд-во </w:t>
      </w:r>
      <w:proofErr w:type="spellStart"/>
      <w:r w:rsidRPr="00BE72EC">
        <w:rPr>
          <w:shd w:val="clear" w:color="auto" w:fill="FFFFE6"/>
        </w:rPr>
        <w:t>ТулГУ</w:t>
      </w:r>
      <w:proofErr w:type="spellEnd"/>
      <w:r w:rsidRPr="00BE72EC">
        <w:rPr>
          <w:shd w:val="clear" w:color="auto" w:fill="FFFFE6"/>
        </w:rPr>
        <w:t xml:space="preserve">, 2012 .— 400 с. : ил .— </w:t>
      </w:r>
      <w:proofErr w:type="spellStart"/>
      <w:r w:rsidRPr="00BE72EC">
        <w:rPr>
          <w:shd w:val="clear" w:color="auto" w:fill="FFFFE6"/>
        </w:rPr>
        <w:t>Библиогр</w:t>
      </w:r>
      <w:proofErr w:type="spellEnd"/>
      <w:r w:rsidRPr="00BE72EC">
        <w:rPr>
          <w:shd w:val="clear" w:color="auto" w:fill="FFFFE6"/>
        </w:rPr>
        <w:t>.: с. 332-336 .— ISBN 978-5-7679-2068-6 (в пер.) .</w:t>
      </w:r>
    </w:p>
    <w:p w14:paraId="673C647C" w14:textId="77777777" w:rsidR="00F779D7" w:rsidRPr="00BE72EC" w:rsidRDefault="00F779D7" w:rsidP="00F779D7">
      <w:pPr>
        <w:ind w:firstLine="720"/>
        <w:rPr>
          <w:shd w:val="clear" w:color="auto" w:fill="FFFFE6"/>
        </w:rPr>
      </w:pPr>
    </w:p>
    <w:p w14:paraId="12E7DF83" w14:textId="77777777" w:rsidR="00262029" w:rsidRPr="00C90CC1" w:rsidRDefault="00F44B0C" w:rsidP="00480898">
      <w:pPr>
        <w:pStyle w:val="2"/>
      </w:pPr>
      <w:bookmarkStart w:id="52" w:name="_Toc429982920"/>
      <w:r>
        <w:t>10</w:t>
      </w:r>
      <w:r w:rsidR="00262029" w:rsidRPr="00C90CC1">
        <w:t>.3 Периодические издания</w:t>
      </w:r>
      <w:bookmarkEnd w:id="52"/>
    </w:p>
    <w:p w14:paraId="64765EBB" w14:textId="77777777" w:rsidR="00F779D7" w:rsidRDefault="00F779D7" w:rsidP="00F779D7">
      <w:pPr>
        <w:numPr>
          <w:ilvl w:val="0"/>
          <w:numId w:val="31"/>
        </w:numPr>
        <w:jc w:val="left"/>
      </w:pPr>
      <w:bookmarkStart w:id="53" w:name="_Toc429982921"/>
      <w:r w:rsidRPr="00B12D4F">
        <w:t xml:space="preserve">Известия Тульского государственного университета. Сер. Технические науки: Научно-технический журнал. </w:t>
      </w:r>
      <w:proofErr w:type="spellStart"/>
      <w:r w:rsidRPr="00B12D4F">
        <w:t>ТулГУ</w:t>
      </w:r>
      <w:proofErr w:type="spellEnd"/>
      <w:r w:rsidRPr="00B12D4F">
        <w:t>, Тула.</w:t>
      </w:r>
    </w:p>
    <w:p w14:paraId="2C1D2A57" w14:textId="77777777" w:rsidR="00F779D7" w:rsidRPr="00B12D4F" w:rsidRDefault="00F779D7" w:rsidP="00F779D7">
      <w:pPr>
        <w:numPr>
          <w:ilvl w:val="0"/>
          <w:numId w:val="31"/>
        </w:numPr>
        <w:jc w:val="left"/>
      </w:pPr>
      <w:r>
        <w:t>Научно-технический журнал «Двигателестроение».</w:t>
      </w:r>
    </w:p>
    <w:p w14:paraId="75EE0F7D" w14:textId="77777777" w:rsidR="00F779D7" w:rsidRPr="00B12D4F" w:rsidRDefault="00F779D7" w:rsidP="00F779D7">
      <w:pPr>
        <w:numPr>
          <w:ilvl w:val="0"/>
          <w:numId w:val="31"/>
        </w:numPr>
        <w:spacing w:line="216" w:lineRule="auto"/>
        <w:jc w:val="left"/>
      </w:pPr>
      <w:r w:rsidRPr="00B12D4F">
        <w:t>Научно-технический журнал «Вестник Московского государственного технического университета им. Н.Э. Баумана». Серия Машиностроение</w:t>
      </w:r>
      <w:r>
        <w:t>.</w:t>
      </w:r>
    </w:p>
    <w:p w14:paraId="48D51DFA" w14:textId="77777777" w:rsidR="00F779D7" w:rsidRPr="00B12D4F" w:rsidRDefault="00F779D7" w:rsidP="00F779D7">
      <w:pPr>
        <w:numPr>
          <w:ilvl w:val="0"/>
          <w:numId w:val="31"/>
        </w:numPr>
        <w:spacing w:line="216" w:lineRule="auto"/>
        <w:jc w:val="left"/>
      </w:pPr>
      <w:r w:rsidRPr="00B12D4F">
        <w:t>Научно-технический журнал «Известия высших учебных заведений. Машиностроение»</w:t>
      </w:r>
      <w:r>
        <w:t>.</w:t>
      </w:r>
    </w:p>
    <w:p w14:paraId="32EBEB7E" w14:textId="77777777" w:rsidR="00F779D7" w:rsidRPr="00B12D4F" w:rsidRDefault="00F779D7" w:rsidP="00F779D7">
      <w:pPr>
        <w:numPr>
          <w:ilvl w:val="0"/>
          <w:numId w:val="31"/>
        </w:numPr>
        <w:spacing w:line="216" w:lineRule="auto"/>
        <w:jc w:val="left"/>
      </w:pPr>
      <w:r w:rsidRPr="00B12D4F">
        <w:t>Научно-технический</w:t>
      </w:r>
      <w:r>
        <w:t xml:space="preserve"> журнал «Контроль. Диагностика».</w:t>
      </w:r>
    </w:p>
    <w:p w14:paraId="1FB61B4A" w14:textId="77777777" w:rsidR="00F779D7" w:rsidRPr="00B12D4F" w:rsidRDefault="00F779D7" w:rsidP="00F779D7">
      <w:pPr>
        <w:numPr>
          <w:ilvl w:val="0"/>
          <w:numId w:val="31"/>
        </w:numPr>
        <w:spacing w:line="216" w:lineRule="auto"/>
        <w:jc w:val="left"/>
      </w:pPr>
      <w:r w:rsidRPr="00B12D4F">
        <w:t>Научно-технический журнал «Прикладная математика и механика»</w:t>
      </w:r>
      <w:r>
        <w:t>.</w:t>
      </w:r>
    </w:p>
    <w:p w14:paraId="2841A98B" w14:textId="77777777" w:rsidR="00F779D7" w:rsidRPr="00B12D4F" w:rsidRDefault="00F779D7" w:rsidP="00F779D7">
      <w:pPr>
        <w:numPr>
          <w:ilvl w:val="0"/>
          <w:numId w:val="31"/>
        </w:numPr>
        <w:spacing w:line="216" w:lineRule="auto"/>
        <w:jc w:val="left"/>
      </w:pPr>
      <w:r w:rsidRPr="00B12D4F">
        <w:t>Научно-технический журнал «Проблемы машиностроения и надежности машин»</w:t>
      </w:r>
      <w:r>
        <w:t>.</w:t>
      </w:r>
    </w:p>
    <w:p w14:paraId="7A121428" w14:textId="77777777" w:rsidR="00F779D7" w:rsidRPr="00B12D4F" w:rsidRDefault="00F779D7" w:rsidP="00F779D7">
      <w:pPr>
        <w:numPr>
          <w:ilvl w:val="0"/>
          <w:numId w:val="31"/>
        </w:numPr>
        <w:spacing w:line="216" w:lineRule="auto"/>
        <w:jc w:val="left"/>
      </w:pPr>
      <w:r w:rsidRPr="00B12D4F">
        <w:t xml:space="preserve">Научно-технический журнал </w:t>
      </w:r>
      <w:r>
        <w:t>«Справочник. Инженерный журнал».</w:t>
      </w:r>
    </w:p>
    <w:p w14:paraId="229C3A7E" w14:textId="77777777" w:rsidR="00262029" w:rsidRPr="00C90CC1" w:rsidRDefault="00F44B0C" w:rsidP="00480898">
      <w:pPr>
        <w:pStyle w:val="2"/>
      </w:pPr>
      <w:r>
        <w:t>10</w:t>
      </w:r>
      <w:r w:rsidR="00262029" w:rsidRPr="00C90CC1">
        <w:t xml:space="preserve">.4 </w:t>
      </w:r>
      <w:proofErr w:type="gramStart"/>
      <w:r w:rsidR="00262029" w:rsidRPr="00C90CC1">
        <w:t>Интернет ресурсы</w:t>
      </w:r>
      <w:bookmarkEnd w:id="53"/>
      <w:proofErr w:type="gramEnd"/>
    </w:p>
    <w:bookmarkStart w:id="54" w:name="_Toc374622558"/>
    <w:bookmarkStart w:id="55" w:name="_Toc414344760"/>
    <w:bookmarkStart w:id="56" w:name="_Toc429982922"/>
    <w:bookmarkEnd w:id="48"/>
    <w:bookmarkEnd w:id="49"/>
    <w:bookmarkEnd w:id="50"/>
    <w:p w14:paraId="5E7CC645" w14:textId="77777777" w:rsidR="00F779D7" w:rsidRPr="00B4328F" w:rsidRDefault="00754108" w:rsidP="00F779D7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</w:pPr>
      <w:r w:rsidRPr="00B4328F">
        <w:fldChar w:fldCharType="begin"/>
      </w:r>
      <w:r w:rsidR="00F779D7" w:rsidRPr="00B4328F">
        <w:instrText>HYPERLINK "http://library.tsu.tula.ru/ellibraries/all_news.htm"</w:instrText>
      </w:r>
      <w:r w:rsidRPr="00B4328F">
        <w:fldChar w:fldCharType="separate"/>
      </w:r>
      <w:r w:rsidR="00F779D7" w:rsidRPr="00B4328F">
        <w:rPr>
          <w:rStyle w:val="af"/>
          <w:color w:val="auto"/>
          <w:u w:val="none"/>
        </w:rPr>
        <w:t>http://library.tsu.tula.ru/ellibraries/all_news.htm</w:t>
      </w:r>
      <w:r w:rsidRPr="00B4328F">
        <w:fldChar w:fldCharType="end"/>
      </w:r>
    </w:p>
    <w:p w14:paraId="73CF1E61" w14:textId="77777777" w:rsidR="00F779D7" w:rsidRPr="00B4328F" w:rsidRDefault="00616D29" w:rsidP="00F779D7">
      <w:pPr>
        <w:numPr>
          <w:ilvl w:val="0"/>
          <w:numId w:val="33"/>
        </w:numPr>
        <w:tabs>
          <w:tab w:val="clear" w:pos="720"/>
          <w:tab w:val="num" w:pos="284"/>
        </w:tabs>
        <w:spacing w:line="259" w:lineRule="auto"/>
        <w:ind w:left="284" w:hanging="284"/>
        <w:jc w:val="left"/>
      </w:pPr>
      <w:hyperlink r:id="rId23" w:history="1">
        <w:r w:rsidR="00F779D7" w:rsidRPr="00B4328F">
          <w:rPr>
            <w:rStyle w:val="af"/>
            <w:color w:val="auto"/>
            <w:u w:val="none"/>
          </w:rPr>
          <w:t>Электронный читальный зал "БИБЛИОТЕХ"</w:t>
        </w:r>
      </w:hyperlink>
      <w:r w:rsidR="00F779D7" w:rsidRPr="00B4328F">
        <w:t xml:space="preserve"> : учебники авторов </w:t>
      </w:r>
      <w:proofErr w:type="spellStart"/>
      <w:r w:rsidR="00F779D7" w:rsidRPr="00B4328F">
        <w:t>ТулГУ</w:t>
      </w:r>
      <w:proofErr w:type="spellEnd"/>
      <w:r w:rsidR="00F779D7" w:rsidRPr="00B4328F">
        <w:t xml:space="preserve"> по всем дисциплинам. - Режим доступа: https://tsutula.bibliotech.ru/, по </w:t>
      </w:r>
      <w:proofErr w:type="gramStart"/>
      <w:r w:rsidR="00F779D7" w:rsidRPr="00B4328F">
        <w:t>паролю.-</w:t>
      </w:r>
      <w:proofErr w:type="gramEnd"/>
      <w:r w:rsidR="00F779D7" w:rsidRPr="00B4328F">
        <w:t xml:space="preserve"> </w:t>
      </w:r>
      <w:proofErr w:type="spellStart"/>
      <w:r w:rsidR="00F779D7" w:rsidRPr="00B4328F">
        <w:t>Загл</w:t>
      </w:r>
      <w:proofErr w:type="spellEnd"/>
      <w:r w:rsidR="00F779D7" w:rsidRPr="00B4328F">
        <w:t xml:space="preserve">. с экрана </w:t>
      </w:r>
    </w:p>
    <w:p w14:paraId="6BCD5CDB" w14:textId="77777777" w:rsidR="00F779D7" w:rsidRPr="00B4328F" w:rsidRDefault="00F779D7" w:rsidP="00F779D7">
      <w:pPr>
        <w:numPr>
          <w:ilvl w:val="0"/>
          <w:numId w:val="33"/>
        </w:numPr>
        <w:tabs>
          <w:tab w:val="clear" w:pos="720"/>
          <w:tab w:val="num" w:pos="284"/>
        </w:tabs>
        <w:spacing w:line="259" w:lineRule="auto"/>
        <w:ind w:left="284" w:hanging="284"/>
        <w:jc w:val="left"/>
      </w:pPr>
      <w:r w:rsidRPr="00B4328F">
        <w:t xml:space="preserve">ЭБС </w:t>
      </w:r>
      <w:hyperlink r:id="rId24" w:history="1">
        <w:r w:rsidRPr="00B4328F">
          <w:rPr>
            <w:rStyle w:val="af"/>
            <w:color w:val="auto"/>
            <w:u w:val="none"/>
          </w:rPr>
          <w:t>IPRBooks</w:t>
        </w:r>
      </w:hyperlink>
      <w:r w:rsidRPr="00B4328F">
        <w:t xml:space="preserve"> универсальная базовая коллекция изданий. - Режим доступа: </w:t>
      </w:r>
      <w:hyperlink r:id="rId25" w:history="1">
        <w:r w:rsidRPr="00B4328F">
          <w:rPr>
            <w:rStyle w:val="af"/>
            <w:color w:val="auto"/>
            <w:u w:val="none"/>
          </w:rPr>
          <w:t>http://www.iprbookshop.ru/</w:t>
        </w:r>
      </w:hyperlink>
      <w:r w:rsidRPr="00B4328F">
        <w:t xml:space="preserve">, по </w:t>
      </w:r>
      <w:proofErr w:type="gramStart"/>
      <w:r w:rsidRPr="00B4328F">
        <w:t>паролю.-</w:t>
      </w:r>
      <w:proofErr w:type="gramEnd"/>
      <w:r w:rsidRPr="00B4328F">
        <w:t xml:space="preserve"> </w:t>
      </w:r>
      <w:proofErr w:type="spellStart"/>
      <w:r w:rsidRPr="00B4328F">
        <w:t>Загл</w:t>
      </w:r>
      <w:proofErr w:type="spellEnd"/>
      <w:r w:rsidRPr="00B4328F">
        <w:t>. с экрана</w:t>
      </w:r>
    </w:p>
    <w:p w14:paraId="407033DF" w14:textId="77777777" w:rsidR="00F779D7" w:rsidRPr="00B4328F" w:rsidRDefault="00F779D7" w:rsidP="00F779D7">
      <w:pPr>
        <w:numPr>
          <w:ilvl w:val="0"/>
          <w:numId w:val="33"/>
        </w:numPr>
        <w:tabs>
          <w:tab w:val="clear" w:pos="720"/>
          <w:tab w:val="num" w:pos="284"/>
        </w:tabs>
        <w:spacing w:line="259" w:lineRule="auto"/>
        <w:ind w:left="284" w:hanging="284"/>
        <w:jc w:val="left"/>
      </w:pPr>
      <w:r w:rsidRPr="00FC6E18">
        <w:t>Научная Электронная Библиотека</w:t>
      </w:r>
      <w:hyperlink r:id="rId26" w:history="1">
        <w:r w:rsidR="00BC24BD" w:rsidRPr="00FC6E18">
          <w:rPr>
            <w:rStyle w:val="af"/>
            <w:color w:val="auto"/>
            <w:u w:val="none"/>
          </w:rPr>
          <w:t xml:space="preserve"> e</w:t>
        </w:r>
        <w:r w:rsidR="00BC24BD" w:rsidRPr="00FC6E18">
          <w:rPr>
            <w:rStyle w:val="af"/>
            <w:color w:val="auto"/>
            <w:u w:val="none"/>
            <w:lang w:val="en-US"/>
          </w:rPr>
          <w:t>L</w:t>
        </w:r>
        <w:r w:rsidR="00BC24BD" w:rsidRPr="00FC6E18">
          <w:rPr>
            <w:rStyle w:val="af"/>
            <w:color w:val="auto"/>
            <w:u w:val="none"/>
          </w:rPr>
          <w:t>ibrary</w:t>
        </w:r>
      </w:hyperlink>
      <w:r w:rsidRPr="00FC6E18">
        <w:t xml:space="preserve"> - библиотека электронной </w:t>
      </w:r>
      <w:proofErr w:type="gramStart"/>
      <w:r w:rsidRPr="00FC6E18">
        <w:t>периодики.-</w:t>
      </w:r>
      <w:proofErr w:type="gramEnd"/>
      <w:r w:rsidRPr="00FC6E18">
        <w:t xml:space="preserve"> Режим</w:t>
      </w:r>
      <w:r w:rsidRPr="00B4328F">
        <w:t xml:space="preserve"> доступа: </w:t>
      </w:r>
      <w:hyperlink r:id="rId27" w:history="1">
        <w:r w:rsidRPr="00B4328F">
          <w:rPr>
            <w:rStyle w:val="af"/>
            <w:color w:val="auto"/>
            <w:u w:val="none"/>
          </w:rPr>
          <w:t>http://elibrary.ru/</w:t>
        </w:r>
      </w:hyperlink>
      <w:r w:rsidRPr="00B4328F">
        <w:t xml:space="preserve"> , по паролю.- </w:t>
      </w:r>
      <w:proofErr w:type="spellStart"/>
      <w:r w:rsidRPr="00B4328F">
        <w:t>Загл</w:t>
      </w:r>
      <w:proofErr w:type="spellEnd"/>
      <w:r w:rsidRPr="00B4328F">
        <w:t>. с экрана.</w:t>
      </w:r>
    </w:p>
    <w:p w14:paraId="2B82C4A9" w14:textId="77777777" w:rsidR="00F779D7" w:rsidRPr="00B4328F" w:rsidRDefault="00F779D7" w:rsidP="00F779D7">
      <w:pPr>
        <w:numPr>
          <w:ilvl w:val="0"/>
          <w:numId w:val="33"/>
        </w:numPr>
        <w:tabs>
          <w:tab w:val="clear" w:pos="720"/>
          <w:tab w:val="num" w:pos="284"/>
        </w:tabs>
        <w:spacing w:line="259" w:lineRule="auto"/>
        <w:ind w:left="284" w:hanging="284"/>
        <w:jc w:val="left"/>
      </w:pPr>
      <w:r w:rsidRPr="00B4328F">
        <w:t xml:space="preserve">НЭБ </w:t>
      </w:r>
      <w:proofErr w:type="spellStart"/>
      <w:r w:rsidRPr="00B4328F">
        <w:t>КиберЛенинка</w:t>
      </w:r>
      <w:proofErr w:type="spellEnd"/>
      <w:r w:rsidRPr="00B4328F">
        <w:t xml:space="preserve"> научная электронная библиотека открытого доступа, режим доступа </w:t>
      </w:r>
      <w:hyperlink r:id="rId28" w:history="1">
        <w:r w:rsidRPr="00B4328F">
          <w:rPr>
            <w:rStyle w:val="af"/>
            <w:color w:val="auto"/>
            <w:u w:val="none"/>
          </w:rPr>
          <w:t>http://cyberleninka.ru/</w:t>
        </w:r>
      </w:hyperlink>
      <w:r w:rsidRPr="00B4328F">
        <w:t xml:space="preserve"> ,свободный.- </w:t>
      </w:r>
      <w:proofErr w:type="spellStart"/>
      <w:r w:rsidRPr="00B4328F">
        <w:t>Загл</w:t>
      </w:r>
      <w:proofErr w:type="spellEnd"/>
      <w:r w:rsidRPr="00B4328F">
        <w:t>. с экрана.</w:t>
      </w:r>
    </w:p>
    <w:p w14:paraId="52BF4848" w14:textId="77777777" w:rsidR="00F779D7" w:rsidRPr="00B4328F" w:rsidRDefault="00F779D7" w:rsidP="00F779D7">
      <w:pPr>
        <w:numPr>
          <w:ilvl w:val="0"/>
          <w:numId w:val="33"/>
        </w:numPr>
        <w:tabs>
          <w:tab w:val="clear" w:pos="720"/>
          <w:tab w:val="num" w:pos="284"/>
        </w:tabs>
        <w:spacing w:line="259" w:lineRule="auto"/>
        <w:ind w:left="284" w:hanging="284"/>
        <w:jc w:val="left"/>
      </w:pPr>
      <w:r w:rsidRPr="00B4328F">
        <w:t xml:space="preserve">Единое окно доступа к образовательным ресурсам: портал [Электронный ресурс]. - Режим </w:t>
      </w:r>
      <w:proofErr w:type="gramStart"/>
      <w:r w:rsidRPr="00B4328F">
        <w:t>доступа :</w:t>
      </w:r>
      <w:proofErr w:type="gramEnd"/>
      <w:r w:rsidRPr="00B4328F">
        <w:t xml:space="preserve"> </w:t>
      </w:r>
      <w:hyperlink r:id="rId29" w:history="1">
        <w:r w:rsidRPr="00B4328F">
          <w:rPr>
            <w:rStyle w:val="af"/>
            <w:color w:val="auto"/>
            <w:u w:val="none"/>
          </w:rPr>
          <w:t>http: //window.edu.ru. -</w:t>
        </w:r>
      </w:hyperlink>
      <w:r w:rsidRPr="00B4328F">
        <w:t xml:space="preserve"> </w:t>
      </w:r>
      <w:proofErr w:type="spellStart"/>
      <w:r w:rsidRPr="00B4328F">
        <w:t>Загл</w:t>
      </w:r>
      <w:proofErr w:type="spellEnd"/>
      <w:r w:rsidRPr="00B4328F">
        <w:t>. с экрана.</w:t>
      </w:r>
    </w:p>
    <w:p w14:paraId="0F44D78A" w14:textId="77777777" w:rsidR="00EA226E" w:rsidRPr="00F44B0C" w:rsidRDefault="00F44B0C" w:rsidP="00480898">
      <w:pPr>
        <w:pStyle w:val="2"/>
      </w:pPr>
      <w:r>
        <w:t>10</w:t>
      </w:r>
      <w:r w:rsidR="00EA226E" w:rsidRPr="00C90CC1">
        <w:t>.</w:t>
      </w:r>
      <w:r>
        <w:t>5</w:t>
      </w:r>
      <w:r w:rsidR="00EA226E" w:rsidRPr="00C90CC1">
        <w:t xml:space="preserve">. Методические указания </w:t>
      </w:r>
      <w:bookmarkEnd w:id="54"/>
      <w:bookmarkEnd w:id="55"/>
      <w:r>
        <w:t>проведения НИ</w:t>
      </w:r>
      <w:bookmarkEnd w:id="56"/>
    </w:p>
    <w:p w14:paraId="5F0D7364" w14:textId="77777777" w:rsidR="00F44B0C" w:rsidRPr="00F44B0C" w:rsidRDefault="00F44B0C" w:rsidP="00F44B0C">
      <w:bookmarkStart w:id="57" w:name="_Toc347846888"/>
      <w:bookmarkStart w:id="58" w:name="_Toc347848406"/>
      <w:bookmarkStart w:id="59" w:name="_Toc414344761"/>
      <w:r w:rsidRPr="00F44B0C">
        <w:t xml:space="preserve">Не предусмотрены </w:t>
      </w:r>
      <w:r>
        <w:t>– разрабатываются руководителем для каждого аспиранта отдельно.</w:t>
      </w:r>
      <w:bookmarkEnd w:id="57"/>
      <w:bookmarkEnd w:id="58"/>
      <w:bookmarkEnd w:id="59"/>
    </w:p>
    <w:sectPr w:rsidR="00F44B0C" w:rsidRPr="00F44B0C" w:rsidSect="00C77F1C">
      <w:footerReference w:type="default" r:id="rId3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B358E" w14:textId="77777777" w:rsidR="00616D29" w:rsidRDefault="00616D29">
      <w:r>
        <w:separator/>
      </w:r>
    </w:p>
  </w:endnote>
  <w:endnote w:type="continuationSeparator" w:id="0">
    <w:p w14:paraId="5BA7A979" w14:textId="77777777" w:rsidR="00616D29" w:rsidRDefault="0061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D148" w14:textId="77777777" w:rsidR="00D50DA4" w:rsidRDefault="00754108" w:rsidP="00EA226E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50DA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21FA9">
      <w:rPr>
        <w:rStyle w:val="ab"/>
        <w:noProof/>
      </w:rPr>
      <w:t>12</w:t>
    </w:r>
    <w:r>
      <w:rPr>
        <w:rStyle w:val="ab"/>
      </w:rPr>
      <w:fldChar w:fldCharType="end"/>
    </w:r>
  </w:p>
  <w:p w14:paraId="4C7C7738" w14:textId="77777777" w:rsidR="00D50DA4" w:rsidRDefault="00D50DA4" w:rsidP="00C77F1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85B9E" w14:textId="77777777" w:rsidR="00616D29" w:rsidRDefault="00616D29">
      <w:r>
        <w:separator/>
      </w:r>
    </w:p>
  </w:footnote>
  <w:footnote w:type="continuationSeparator" w:id="0">
    <w:p w14:paraId="1A4F5AE4" w14:textId="77777777" w:rsidR="00616D29" w:rsidRDefault="00616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6A7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BAACB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BC0A9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81616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AD5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E4CD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0C5C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FE1A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0C2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810B2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C2F4B"/>
    <w:multiLevelType w:val="hybridMultilevel"/>
    <w:tmpl w:val="2E5263C6"/>
    <w:lvl w:ilvl="0" w:tplc="15104F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467535"/>
    <w:multiLevelType w:val="hybridMultilevel"/>
    <w:tmpl w:val="250EDF16"/>
    <w:lvl w:ilvl="0" w:tplc="67AA6A8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A304D36"/>
    <w:multiLevelType w:val="hybridMultilevel"/>
    <w:tmpl w:val="A250489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1AB54845"/>
    <w:multiLevelType w:val="hybridMultilevel"/>
    <w:tmpl w:val="7F00A294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013736"/>
    <w:multiLevelType w:val="hybridMultilevel"/>
    <w:tmpl w:val="2AB01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744A83"/>
    <w:multiLevelType w:val="hybridMultilevel"/>
    <w:tmpl w:val="54804828"/>
    <w:lvl w:ilvl="0" w:tplc="BF42F0B8">
      <w:start w:val="8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5F858D4"/>
    <w:multiLevelType w:val="hybridMultilevel"/>
    <w:tmpl w:val="1BCA8A0C"/>
    <w:lvl w:ilvl="0" w:tplc="15104F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2423ED"/>
    <w:multiLevelType w:val="hybridMultilevel"/>
    <w:tmpl w:val="71322C6E"/>
    <w:lvl w:ilvl="0" w:tplc="6E784C3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5657D1F"/>
    <w:multiLevelType w:val="hybridMultilevel"/>
    <w:tmpl w:val="E48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71E7A"/>
    <w:multiLevelType w:val="hybridMultilevel"/>
    <w:tmpl w:val="D096A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780E43"/>
    <w:multiLevelType w:val="hybridMultilevel"/>
    <w:tmpl w:val="C0F27DA0"/>
    <w:lvl w:ilvl="0" w:tplc="5776A2F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080D59"/>
    <w:multiLevelType w:val="hybridMultilevel"/>
    <w:tmpl w:val="CAEA119C"/>
    <w:lvl w:ilvl="0" w:tplc="EAC2B008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91B2CE1C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 w:tplc="95989798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 w:tplc="200E1574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 w:tplc="7F486EFC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 w:tplc="58146BF8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 w:tplc="6B528C84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 w:tplc="0D109092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 w:tplc="DA02112A"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22" w15:restartNumberingAfterBreak="0">
    <w:nsid w:val="4C906ACF"/>
    <w:multiLevelType w:val="hybridMultilevel"/>
    <w:tmpl w:val="3CE6987E"/>
    <w:lvl w:ilvl="0" w:tplc="9F0C2BF2">
      <w:start w:val="1"/>
      <w:numFmt w:val="decimal"/>
      <w:lvlText w:val="%1."/>
      <w:lvlJc w:val="left"/>
      <w:pPr>
        <w:tabs>
          <w:tab w:val="num" w:pos="1134"/>
        </w:tabs>
        <w:ind w:firstLine="73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 w15:restartNumberingAfterBreak="0">
    <w:nsid w:val="50DD69D2"/>
    <w:multiLevelType w:val="multilevel"/>
    <w:tmpl w:val="CE8C4A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cs="Times New Roman" w:hint="default"/>
      </w:rPr>
    </w:lvl>
  </w:abstractNum>
  <w:abstractNum w:abstractNumId="24" w15:restartNumberingAfterBreak="0">
    <w:nsid w:val="56247D27"/>
    <w:multiLevelType w:val="hybridMultilevel"/>
    <w:tmpl w:val="4838E2A8"/>
    <w:lvl w:ilvl="0" w:tplc="F162F1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5" w15:restartNumberingAfterBreak="0">
    <w:nsid w:val="5772770A"/>
    <w:multiLevelType w:val="hybridMultilevel"/>
    <w:tmpl w:val="21DC7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813657"/>
    <w:multiLevelType w:val="hybridMultilevel"/>
    <w:tmpl w:val="57F6FEBE"/>
    <w:lvl w:ilvl="0" w:tplc="C7D0197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FBA2BDC"/>
    <w:multiLevelType w:val="hybridMultilevel"/>
    <w:tmpl w:val="AEEE5F04"/>
    <w:lvl w:ilvl="0" w:tplc="F162F1D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8" w15:restartNumberingAfterBreak="0">
    <w:nsid w:val="684E446E"/>
    <w:multiLevelType w:val="multilevel"/>
    <w:tmpl w:val="C408FA68"/>
    <w:lvl w:ilvl="0">
      <w:start w:val="1"/>
      <w:numFmt w:val="decimal"/>
      <w:pStyle w:val="ZO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cs="Times New Roman" w:hint="default"/>
        <w:b/>
        <w:bCs/>
      </w:rPr>
    </w:lvl>
    <w:lvl w:ilvl="2">
      <w:start w:val="1"/>
      <w:numFmt w:val="decimal"/>
      <w:pStyle w:val="3"/>
      <w:lvlText w:val="%1.%2.%3"/>
      <w:lvlJc w:val="left"/>
      <w:pPr>
        <w:ind w:left="4832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9" w15:restartNumberingAfterBreak="0">
    <w:nsid w:val="6ED81D4B"/>
    <w:multiLevelType w:val="hybridMultilevel"/>
    <w:tmpl w:val="FB2C5390"/>
    <w:lvl w:ilvl="0" w:tplc="46D01528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FC825C8"/>
    <w:multiLevelType w:val="hybridMultilevel"/>
    <w:tmpl w:val="2B967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E14D65"/>
    <w:multiLevelType w:val="hybridMultilevel"/>
    <w:tmpl w:val="E180A8C6"/>
    <w:lvl w:ilvl="0" w:tplc="15104F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D6AD0"/>
    <w:multiLevelType w:val="hybridMultilevel"/>
    <w:tmpl w:val="18886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A28B4"/>
    <w:multiLevelType w:val="hybridMultilevel"/>
    <w:tmpl w:val="9CDE92E2"/>
    <w:lvl w:ilvl="0" w:tplc="15104F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F1531"/>
    <w:multiLevelType w:val="singleLevel"/>
    <w:tmpl w:val="D7E4D21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</w:abstractNum>
  <w:abstractNum w:abstractNumId="35" w15:restartNumberingAfterBreak="0">
    <w:nsid w:val="79447DC1"/>
    <w:multiLevelType w:val="hybridMultilevel"/>
    <w:tmpl w:val="9B14BBFA"/>
    <w:lvl w:ilvl="0" w:tplc="D786B37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DAC642">
      <w:numFmt w:val="none"/>
      <w:lvlText w:val=""/>
      <w:lvlJc w:val="left"/>
      <w:pPr>
        <w:tabs>
          <w:tab w:val="num" w:pos="360"/>
        </w:tabs>
      </w:pPr>
    </w:lvl>
    <w:lvl w:ilvl="2" w:tplc="672A435A">
      <w:numFmt w:val="none"/>
      <w:lvlText w:val=""/>
      <w:lvlJc w:val="left"/>
      <w:pPr>
        <w:tabs>
          <w:tab w:val="num" w:pos="360"/>
        </w:tabs>
      </w:pPr>
    </w:lvl>
    <w:lvl w:ilvl="3" w:tplc="221CE754">
      <w:numFmt w:val="none"/>
      <w:lvlText w:val=""/>
      <w:lvlJc w:val="left"/>
      <w:pPr>
        <w:tabs>
          <w:tab w:val="num" w:pos="360"/>
        </w:tabs>
      </w:pPr>
    </w:lvl>
    <w:lvl w:ilvl="4" w:tplc="02F018FA">
      <w:numFmt w:val="none"/>
      <w:lvlText w:val=""/>
      <w:lvlJc w:val="left"/>
      <w:pPr>
        <w:tabs>
          <w:tab w:val="num" w:pos="360"/>
        </w:tabs>
      </w:pPr>
    </w:lvl>
    <w:lvl w:ilvl="5" w:tplc="857C7FE2">
      <w:numFmt w:val="none"/>
      <w:lvlText w:val=""/>
      <w:lvlJc w:val="left"/>
      <w:pPr>
        <w:tabs>
          <w:tab w:val="num" w:pos="360"/>
        </w:tabs>
      </w:pPr>
    </w:lvl>
    <w:lvl w:ilvl="6" w:tplc="77B2643A">
      <w:numFmt w:val="none"/>
      <w:lvlText w:val=""/>
      <w:lvlJc w:val="left"/>
      <w:pPr>
        <w:tabs>
          <w:tab w:val="num" w:pos="360"/>
        </w:tabs>
      </w:pPr>
    </w:lvl>
    <w:lvl w:ilvl="7" w:tplc="663EBFE2">
      <w:numFmt w:val="none"/>
      <w:lvlText w:val=""/>
      <w:lvlJc w:val="left"/>
      <w:pPr>
        <w:tabs>
          <w:tab w:val="num" w:pos="360"/>
        </w:tabs>
      </w:pPr>
    </w:lvl>
    <w:lvl w:ilvl="8" w:tplc="E7C87444">
      <w:numFmt w:val="none"/>
      <w:lvlText w:val=""/>
      <w:lvlJc w:val="left"/>
      <w:pPr>
        <w:tabs>
          <w:tab w:val="num" w:pos="360"/>
        </w:tabs>
      </w:pPr>
    </w:lvl>
  </w:abstractNum>
  <w:abstractNum w:abstractNumId="36" w15:restartNumberingAfterBreak="0">
    <w:nsid w:val="7CC56061"/>
    <w:multiLevelType w:val="hybridMultilevel"/>
    <w:tmpl w:val="F522C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294DC7"/>
    <w:multiLevelType w:val="hybridMultilevel"/>
    <w:tmpl w:val="0DB422CC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F745BC9"/>
    <w:multiLevelType w:val="hybridMultilevel"/>
    <w:tmpl w:val="F5BE2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38"/>
  </w:num>
  <w:num w:numId="4">
    <w:abstractNumId w:val="29"/>
  </w:num>
  <w:num w:numId="5">
    <w:abstractNumId w:val="32"/>
  </w:num>
  <w:num w:numId="6">
    <w:abstractNumId w:val="25"/>
  </w:num>
  <w:num w:numId="7">
    <w:abstractNumId w:val="16"/>
  </w:num>
  <w:num w:numId="8">
    <w:abstractNumId w:val="30"/>
  </w:num>
  <w:num w:numId="9">
    <w:abstractNumId w:val="10"/>
  </w:num>
  <w:num w:numId="10">
    <w:abstractNumId w:val="31"/>
  </w:num>
  <w:num w:numId="11">
    <w:abstractNumId w:val="33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8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7"/>
  </w:num>
  <w:num w:numId="29">
    <w:abstractNumId w:val="11"/>
  </w:num>
  <w:num w:numId="30">
    <w:abstractNumId w:val="23"/>
  </w:num>
  <w:num w:numId="31">
    <w:abstractNumId w:val="12"/>
  </w:num>
  <w:num w:numId="32">
    <w:abstractNumId w:val="13"/>
  </w:num>
  <w:num w:numId="33">
    <w:abstractNumId w:val="37"/>
  </w:num>
  <w:num w:numId="34">
    <w:abstractNumId w:val="34"/>
    <w:lvlOverride w:ilvl="0">
      <w:startOverride w:val="1"/>
    </w:lvlOverride>
  </w:num>
  <w:num w:numId="35">
    <w:abstractNumId w:val="22"/>
  </w:num>
  <w:num w:numId="36">
    <w:abstractNumId w:val="24"/>
  </w:num>
  <w:num w:numId="37">
    <w:abstractNumId w:val="27"/>
  </w:num>
  <w:num w:numId="38">
    <w:abstractNumId w:val="21"/>
  </w:num>
  <w:num w:numId="39">
    <w:abstractNumId w:val="28"/>
  </w:num>
  <w:num w:numId="40">
    <w:abstractNumId w:val="20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7E0C"/>
    <w:rsid w:val="000174DF"/>
    <w:rsid w:val="00020C6E"/>
    <w:rsid w:val="00042157"/>
    <w:rsid w:val="0005062C"/>
    <w:rsid w:val="00070788"/>
    <w:rsid w:val="000864D0"/>
    <w:rsid w:val="00086CF7"/>
    <w:rsid w:val="000B611D"/>
    <w:rsid w:val="000B6294"/>
    <w:rsid w:val="000E0195"/>
    <w:rsid w:val="000E3EC3"/>
    <w:rsid w:val="001209A4"/>
    <w:rsid w:val="00123306"/>
    <w:rsid w:val="00126F41"/>
    <w:rsid w:val="001314A4"/>
    <w:rsid w:val="00137522"/>
    <w:rsid w:val="001461D1"/>
    <w:rsid w:val="00153698"/>
    <w:rsid w:val="001538C7"/>
    <w:rsid w:val="00161265"/>
    <w:rsid w:val="001955D1"/>
    <w:rsid w:val="00196935"/>
    <w:rsid w:val="00196F3A"/>
    <w:rsid w:val="001A2D22"/>
    <w:rsid w:val="001A6CE4"/>
    <w:rsid w:val="001D2A85"/>
    <w:rsid w:val="001E70D2"/>
    <w:rsid w:val="00206B04"/>
    <w:rsid w:val="00215253"/>
    <w:rsid w:val="00221E40"/>
    <w:rsid w:val="002549C7"/>
    <w:rsid w:val="002558FA"/>
    <w:rsid w:val="00255C77"/>
    <w:rsid w:val="00262029"/>
    <w:rsid w:val="00277224"/>
    <w:rsid w:val="00277AFB"/>
    <w:rsid w:val="002C6D63"/>
    <w:rsid w:val="002D06E3"/>
    <w:rsid w:val="002E7629"/>
    <w:rsid w:val="002F62A2"/>
    <w:rsid w:val="003010BD"/>
    <w:rsid w:val="00303260"/>
    <w:rsid w:val="00307193"/>
    <w:rsid w:val="003317B9"/>
    <w:rsid w:val="00337966"/>
    <w:rsid w:val="003450BE"/>
    <w:rsid w:val="003456D8"/>
    <w:rsid w:val="00361209"/>
    <w:rsid w:val="003865B2"/>
    <w:rsid w:val="0039330B"/>
    <w:rsid w:val="003A463F"/>
    <w:rsid w:val="003A7CD2"/>
    <w:rsid w:val="003B1198"/>
    <w:rsid w:val="003B3FA9"/>
    <w:rsid w:val="003C7653"/>
    <w:rsid w:val="003D746D"/>
    <w:rsid w:val="003E3830"/>
    <w:rsid w:val="003E648F"/>
    <w:rsid w:val="003E6B50"/>
    <w:rsid w:val="0041129D"/>
    <w:rsid w:val="004241DB"/>
    <w:rsid w:val="00425ADF"/>
    <w:rsid w:val="00426856"/>
    <w:rsid w:val="00427ED9"/>
    <w:rsid w:val="00434E31"/>
    <w:rsid w:val="004356E2"/>
    <w:rsid w:val="00450001"/>
    <w:rsid w:val="0045044E"/>
    <w:rsid w:val="00456F63"/>
    <w:rsid w:val="00480898"/>
    <w:rsid w:val="00485C91"/>
    <w:rsid w:val="00490925"/>
    <w:rsid w:val="00496716"/>
    <w:rsid w:val="00496B60"/>
    <w:rsid w:val="004A10FA"/>
    <w:rsid w:val="004A5426"/>
    <w:rsid w:val="004A7A40"/>
    <w:rsid w:val="004C1D70"/>
    <w:rsid w:val="004C303A"/>
    <w:rsid w:val="005005D5"/>
    <w:rsid w:val="0050157E"/>
    <w:rsid w:val="005059C8"/>
    <w:rsid w:val="005129E4"/>
    <w:rsid w:val="0052091E"/>
    <w:rsid w:val="0052182E"/>
    <w:rsid w:val="0053726B"/>
    <w:rsid w:val="00541032"/>
    <w:rsid w:val="00541AD0"/>
    <w:rsid w:val="00542D10"/>
    <w:rsid w:val="005654EB"/>
    <w:rsid w:val="0057367F"/>
    <w:rsid w:val="00574B08"/>
    <w:rsid w:val="005765F8"/>
    <w:rsid w:val="00577823"/>
    <w:rsid w:val="005A05FF"/>
    <w:rsid w:val="005A1FA3"/>
    <w:rsid w:val="005A2F26"/>
    <w:rsid w:val="005B43D8"/>
    <w:rsid w:val="005C7B33"/>
    <w:rsid w:val="005E2203"/>
    <w:rsid w:val="005F24C0"/>
    <w:rsid w:val="005F5F84"/>
    <w:rsid w:val="00600C57"/>
    <w:rsid w:val="00616D29"/>
    <w:rsid w:val="00621C0E"/>
    <w:rsid w:val="006221F7"/>
    <w:rsid w:val="00624E49"/>
    <w:rsid w:val="006434BD"/>
    <w:rsid w:val="00663716"/>
    <w:rsid w:val="006877AB"/>
    <w:rsid w:val="00691BF0"/>
    <w:rsid w:val="00693177"/>
    <w:rsid w:val="006B424F"/>
    <w:rsid w:val="006C0EB9"/>
    <w:rsid w:val="006D3993"/>
    <w:rsid w:val="006D786F"/>
    <w:rsid w:val="006F3F1A"/>
    <w:rsid w:val="007027DF"/>
    <w:rsid w:val="0072273B"/>
    <w:rsid w:val="00746A9A"/>
    <w:rsid w:val="00754108"/>
    <w:rsid w:val="007607DE"/>
    <w:rsid w:val="00770A47"/>
    <w:rsid w:val="007757F8"/>
    <w:rsid w:val="00783261"/>
    <w:rsid w:val="00785EFD"/>
    <w:rsid w:val="007918E6"/>
    <w:rsid w:val="007A71B1"/>
    <w:rsid w:val="007B2F1A"/>
    <w:rsid w:val="007B5208"/>
    <w:rsid w:val="007C0978"/>
    <w:rsid w:val="007C70F9"/>
    <w:rsid w:val="007E0C5B"/>
    <w:rsid w:val="007F4AC2"/>
    <w:rsid w:val="008126BF"/>
    <w:rsid w:val="008220BD"/>
    <w:rsid w:val="008333A7"/>
    <w:rsid w:val="00851A31"/>
    <w:rsid w:val="008528BB"/>
    <w:rsid w:val="00854536"/>
    <w:rsid w:val="008738C5"/>
    <w:rsid w:val="008742EE"/>
    <w:rsid w:val="0088518B"/>
    <w:rsid w:val="00896AB4"/>
    <w:rsid w:val="00897112"/>
    <w:rsid w:val="008D69C8"/>
    <w:rsid w:val="008E607B"/>
    <w:rsid w:val="008F3C5F"/>
    <w:rsid w:val="008F555D"/>
    <w:rsid w:val="00907CD1"/>
    <w:rsid w:val="009153C3"/>
    <w:rsid w:val="00924F13"/>
    <w:rsid w:val="009434F5"/>
    <w:rsid w:val="00967037"/>
    <w:rsid w:val="009728FD"/>
    <w:rsid w:val="00975741"/>
    <w:rsid w:val="00976CFC"/>
    <w:rsid w:val="009866BF"/>
    <w:rsid w:val="00992875"/>
    <w:rsid w:val="009A5632"/>
    <w:rsid w:val="009B135B"/>
    <w:rsid w:val="009C1D0C"/>
    <w:rsid w:val="009C7350"/>
    <w:rsid w:val="009D12AF"/>
    <w:rsid w:val="009E4D7B"/>
    <w:rsid w:val="00A133A2"/>
    <w:rsid w:val="00A16CF7"/>
    <w:rsid w:val="00A20148"/>
    <w:rsid w:val="00A21FA9"/>
    <w:rsid w:val="00A2270D"/>
    <w:rsid w:val="00A23528"/>
    <w:rsid w:val="00A34C1A"/>
    <w:rsid w:val="00A35478"/>
    <w:rsid w:val="00A37AA0"/>
    <w:rsid w:val="00A44425"/>
    <w:rsid w:val="00A47986"/>
    <w:rsid w:val="00A527BF"/>
    <w:rsid w:val="00A53045"/>
    <w:rsid w:val="00A80794"/>
    <w:rsid w:val="00A91962"/>
    <w:rsid w:val="00AB262E"/>
    <w:rsid w:val="00AD330D"/>
    <w:rsid w:val="00AD43F3"/>
    <w:rsid w:val="00AD688A"/>
    <w:rsid w:val="00AE3427"/>
    <w:rsid w:val="00AE63FB"/>
    <w:rsid w:val="00AE68BD"/>
    <w:rsid w:val="00AF643E"/>
    <w:rsid w:val="00B043DF"/>
    <w:rsid w:val="00B11383"/>
    <w:rsid w:val="00B13A72"/>
    <w:rsid w:val="00B25FE1"/>
    <w:rsid w:val="00B312ED"/>
    <w:rsid w:val="00B44FA9"/>
    <w:rsid w:val="00B4631F"/>
    <w:rsid w:val="00B55FD3"/>
    <w:rsid w:val="00B64EAD"/>
    <w:rsid w:val="00BA2839"/>
    <w:rsid w:val="00BB51A0"/>
    <w:rsid w:val="00BB5A1D"/>
    <w:rsid w:val="00BC24BD"/>
    <w:rsid w:val="00BC6CAB"/>
    <w:rsid w:val="00BD2F95"/>
    <w:rsid w:val="00C25C0A"/>
    <w:rsid w:val="00C358FC"/>
    <w:rsid w:val="00C44877"/>
    <w:rsid w:val="00C469B8"/>
    <w:rsid w:val="00C477CC"/>
    <w:rsid w:val="00C62A90"/>
    <w:rsid w:val="00C77F1C"/>
    <w:rsid w:val="00C904DF"/>
    <w:rsid w:val="00C90CC1"/>
    <w:rsid w:val="00C967EC"/>
    <w:rsid w:val="00C974D4"/>
    <w:rsid w:val="00C97C81"/>
    <w:rsid w:val="00CB63C4"/>
    <w:rsid w:val="00CD7F75"/>
    <w:rsid w:val="00CE0EFB"/>
    <w:rsid w:val="00D158B5"/>
    <w:rsid w:val="00D26FA8"/>
    <w:rsid w:val="00D36F19"/>
    <w:rsid w:val="00D452C3"/>
    <w:rsid w:val="00D47E42"/>
    <w:rsid w:val="00D50DA4"/>
    <w:rsid w:val="00D61B92"/>
    <w:rsid w:val="00D61F62"/>
    <w:rsid w:val="00D6658D"/>
    <w:rsid w:val="00D67D1A"/>
    <w:rsid w:val="00D7081D"/>
    <w:rsid w:val="00D818D0"/>
    <w:rsid w:val="00DA7397"/>
    <w:rsid w:val="00DB3085"/>
    <w:rsid w:val="00DC066A"/>
    <w:rsid w:val="00DD6E7A"/>
    <w:rsid w:val="00DD7E94"/>
    <w:rsid w:val="00DE14E8"/>
    <w:rsid w:val="00DE408F"/>
    <w:rsid w:val="00DF2076"/>
    <w:rsid w:val="00DF7654"/>
    <w:rsid w:val="00E00A30"/>
    <w:rsid w:val="00E064D9"/>
    <w:rsid w:val="00E06E9F"/>
    <w:rsid w:val="00E142B2"/>
    <w:rsid w:val="00E214A6"/>
    <w:rsid w:val="00E224FD"/>
    <w:rsid w:val="00E2608A"/>
    <w:rsid w:val="00E321E1"/>
    <w:rsid w:val="00E32A55"/>
    <w:rsid w:val="00E51415"/>
    <w:rsid w:val="00E57020"/>
    <w:rsid w:val="00E5751E"/>
    <w:rsid w:val="00E6142F"/>
    <w:rsid w:val="00E76746"/>
    <w:rsid w:val="00E86769"/>
    <w:rsid w:val="00EA05D0"/>
    <w:rsid w:val="00EA226E"/>
    <w:rsid w:val="00EB035B"/>
    <w:rsid w:val="00ED17D2"/>
    <w:rsid w:val="00EE1D06"/>
    <w:rsid w:val="00EF741A"/>
    <w:rsid w:val="00F01819"/>
    <w:rsid w:val="00F05DE7"/>
    <w:rsid w:val="00F10BF0"/>
    <w:rsid w:val="00F13AD4"/>
    <w:rsid w:val="00F309EE"/>
    <w:rsid w:val="00F35AAB"/>
    <w:rsid w:val="00F44B0C"/>
    <w:rsid w:val="00F60838"/>
    <w:rsid w:val="00F63004"/>
    <w:rsid w:val="00F779D7"/>
    <w:rsid w:val="00F816C5"/>
    <w:rsid w:val="00F92D5C"/>
    <w:rsid w:val="00F96EEB"/>
    <w:rsid w:val="00FA0C0A"/>
    <w:rsid w:val="00FA1AB4"/>
    <w:rsid w:val="00FA3008"/>
    <w:rsid w:val="00FC6E18"/>
    <w:rsid w:val="00FC7E0C"/>
    <w:rsid w:val="00FD6BD6"/>
    <w:rsid w:val="00FE3D74"/>
    <w:rsid w:val="00FE6BCB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BE0F2"/>
  <w15:docId w15:val="{BBE2F93D-78E3-464D-A8A1-7A4C6464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875"/>
    <w:pPr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C77F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locked/>
    <w:rsid w:val="00480898"/>
    <w:pPr>
      <w:keepNext/>
      <w:suppressAutoHyphens/>
      <w:spacing w:before="240" w:after="60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locked/>
    <w:rsid w:val="00C77F1C"/>
    <w:pPr>
      <w:keepNext/>
      <w:numPr>
        <w:ilvl w:val="2"/>
        <w:numId w:val="25"/>
      </w:numPr>
      <w:suppressLineNumbers/>
      <w:ind w:left="720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locked/>
    <w:rsid w:val="00C77F1C"/>
    <w:pPr>
      <w:keepNext/>
      <w:numPr>
        <w:ilvl w:val="3"/>
        <w:numId w:val="25"/>
      </w:numPr>
      <w:suppressLineNumbers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locked/>
    <w:rsid w:val="00C77F1C"/>
    <w:pPr>
      <w:numPr>
        <w:ilvl w:val="4"/>
        <w:numId w:val="2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locked/>
    <w:rsid w:val="00C77F1C"/>
    <w:pPr>
      <w:keepNext/>
      <w:numPr>
        <w:ilvl w:val="5"/>
        <w:numId w:val="25"/>
      </w:numPr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locked/>
    <w:rsid w:val="00C77F1C"/>
    <w:pPr>
      <w:numPr>
        <w:ilvl w:val="6"/>
        <w:numId w:val="25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qFormat/>
    <w:locked/>
    <w:rsid w:val="00C77F1C"/>
    <w:pPr>
      <w:numPr>
        <w:ilvl w:val="7"/>
        <w:numId w:val="25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qFormat/>
    <w:locked/>
    <w:rsid w:val="00C77F1C"/>
    <w:pPr>
      <w:numPr>
        <w:ilvl w:val="8"/>
        <w:numId w:val="25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C0EB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48089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semiHidden/>
    <w:locked/>
    <w:rsid w:val="006C0EB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locked/>
    <w:rsid w:val="006C0EB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locked/>
    <w:rsid w:val="006C0EB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locked/>
    <w:rsid w:val="006C0EB9"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locked/>
    <w:rsid w:val="006C0EB9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locked/>
    <w:rsid w:val="006C0EB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locked/>
    <w:rsid w:val="006C0EB9"/>
    <w:rPr>
      <w:rFonts w:ascii="Cambria" w:eastAsia="Times New Roman" w:hAnsi="Cambria" w:cs="Times New Roman"/>
      <w:lang w:eastAsia="en-US"/>
    </w:rPr>
  </w:style>
  <w:style w:type="paragraph" w:styleId="31">
    <w:name w:val="Body Text 3"/>
    <w:basedOn w:val="a"/>
    <w:link w:val="32"/>
    <w:uiPriority w:val="99"/>
    <w:semiHidden/>
    <w:rsid w:val="00E6142F"/>
    <w:pPr>
      <w:spacing w:after="120"/>
    </w:pPr>
    <w:rPr>
      <w:sz w:val="16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semiHidden/>
    <w:locked/>
    <w:rsid w:val="00E6142F"/>
    <w:rPr>
      <w:rFonts w:ascii="Times New Roman" w:hAnsi="Times New Roman"/>
      <w:sz w:val="16"/>
      <w:lang w:eastAsia="ru-RU"/>
    </w:rPr>
  </w:style>
  <w:style w:type="paragraph" w:styleId="a3">
    <w:name w:val="List Paragraph"/>
    <w:basedOn w:val="a"/>
    <w:uiPriority w:val="99"/>
    <w:qFormat/>
    <w:rsid w:val="00AD688A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table" w:styleId="a4">
    <w:name w:val="Table Grid"/>
    <w:basedOn w:val="a1"/>
    <w:uiPriority w:val="99"/>
    <w:rsid w:val="00F10BF0"/>
    <w:rPr>
      <w:rFonts w:cs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B3FA9"/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3B3FA9"/>
    <w:rPr>
      <w:rFonts w:ascii="Tahoma" w:hAnsi="Tahoma"/>
      <w:sz w:val="16"/>
    </w:rPr>
  </w:style>
  <w:style w:type="character" w:customStyle="1" w:styleId="22">
    <w:name w:val="_ЗАГ_2_2 Знак"/>
    <w:link w:val="220"/>
    <w:uiPriority w:val="99"/>
    <w:locked/>
    <w:rsid w:val="00434E31"/>
    <w:rPr>
      <w:rFonts w:ascii="OfficinaSansC" w:eastAsia="MS Mincho" w:hAnsi="OfficinaSansC"/>
      <w:b/>
      <w:sz w:val="28"/>
      <w:lang w:eastAsia="ja-JP"/>
    </w:rPr>
  </w:style>
  <w:style w:type="paragraph" w:customStyle="1" w:styleId="220">
    <w:name w:val="_ЗАГ_2_2"/>
    <w:basedOn w:val="a"/>
    <w:link w:val="22"/>
    <w:uiPriority w:val="99"/>
    <w:rsid w:val="00434E31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sz w:val="28"/>
      <w:szCs w:val="20"/>
      <w:lang w:eastAsia="ja-JP"/>
    </w:rPr>
  </w:style>
  <w:style w:type="paragraph" w:customStyle="1" w:styleId="ConsPlusNormal">
    <w:name w:val="ConsPlusNormal"/>
    <w:uiPriority w:val="99"/>
    <w:rsid w:val="005C7B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BodyText21">
    <w:name w:val="Body Text 21"/>
    <w:basedOn w:val="a"/>
    <w:uiPriority w:val="99"/>
    <w:rsid w:val="00992875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</w:pPr>
    <w:rPr>
      <w:sz w:val="28"/>
      <w:szCs w:val="28"/>
      <w:lang w:eastAsia="ru-RU"/>
    </w:rPr>
  </w:style>
  <w:style w:type="paragraph" w:customStyle="1" w:styleId="166">
    <w:name w:val="Стиль 16 пт полужирный По центру После:  6 пт"/>
    <w:basedOn w:val="a"/>
    <w:uiPriority w:val="99"/>
    <w:rsid w:val="00C77F1C"/>
    <w:pPr>
      <w:spacing w:after="120"/>
      <w:jc w:val="center"/>
    </w:pPr>
    <w:rPr>
      <w:b/>
      <w:bCs/>
      <w:sz w:val="28"/>
      <w:szCs w:val="28"/>
    </w:rPr>
  </w:style>
  <w:style w:type="paragraph" w:customStyle="1" w:styleId="a7">
    <w:name w:val="Таблица"/>
    <w:basedOn w:val="a"/>
    <w:uiPriority w:val="99"/>
    <w:rsid w:val="00C77F1C"/>
    <w:pPr>
      <w:widowControl w:val="0"/>
      <w:ind w:firstLine="0"/>
    </w:pPr>
    <w:rPr>
      <w:lang w:eastAsia="ru-RU"/>
    </w:rPr>
  </w:style>
  <w:style w:type="paragraph" w:styleId="a8">
    <w:name w:val="footer"/>
    <w:basedOn w:val="a"/>
    <w:link w:val="a9"/>
    <w:uiPriority w:val="99"/>
    <w:rsid w:val="00C77F1C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DE14E8"/>
    <w:rPr>
      <w:rFonts w:cs="Times New Roman"/>
      <w:sz w:val="24"/>
      <w:szCs w:val="24"/>
      <w:lang w:val="ru-RU" w:eastAsia="en-US" w:bidi="ar-SA"/>
    </w:rPr>
  </w:style>
  <w:style w:type="paragraph" w:styleId="aa">
    <w:name w:val="Normal (Web)"/>
    <w:basedOn w:val="a"/>
    <w:rsid w:val="00DD6E7A"/>
    <w:pPr>
      <w:spacing w:before="100" w:beforeAutospacing="1" w:after="100" w:afterAutospacing="1"/>
      <w:ind w:firstLine="0"/>
      <w:jc w:val="left"/>
    </w:pPr>
    <w:rPr>
      <w:lang w:eastAsia="ru-RU"/>
    </w:rPr>
  </w:style>
  <w:style w:type="character" w:styleId="ab">
    <w:name w:val="page number"/>
    <w:uiPriority w:val="99"/>
    <w:rsid w:val="00C77F1C"/>
    <w:rPr>
      <w:rFonts w:cs="Times New Roman"/>
    </w:rPr>
  </w:style>
  <w:style w:type="character" w:styleId="ac">
    <w:name w:val="Emphasis"/>
    <w:uiPriority w:val="99"/>
    <w:qFormat/>
    <w:locked/>
    <w:rsid w:val="00C77F1C"/>
    <w:rPr>
      <w:rFonts w:cs="Times New Roman"/>
    </w:rPr>
  </w:style>
  <w:style w:type="paragraph" w:customStyle="1" w:styleId="ZOIMAL">
    <w:name w:val="ZOI_MAL"/>
    <w:basedOn w:val="1"/>
    <w:qFormat/>
    <w:rsid w:val="00C77F1C"/>
    <w:pPr>
      <w:keepNext w:val="0"/>
      <w:numPr>
        <w:numId w:val="25"/>
      </w:numPr>
      <w:suppressAutoHyphens/>
      <w:spacing w:before="120" w:after="120"/>
    </w:pPr>
    <w:rPr>
      <w:rFonts w:ascii="Times New Roman" w:hAnsi="Times New Roman"/>
      <w:kern w:val="36"/>
      <w:sz w:val="28"/>
      <w:szCs w:val="28"/>
      <w:lang w:eastAsia="ru-RU"/>
    </w:rPr>
  </w:style>
  <w:style w:type="paragraph" w:styleId="ad">
    <w:name w:val="Plain Text"/>
    <w:basedOn w:val="a"/>
    <w:link w:val="ae"/>
    <w:uiPriority w:val="99"/>
    <w:rsid w:val="00C77F1C"/>
    <w:rPr>
      <w:rFonts w:ascii="Courier New" w:hAnsi="Courier New"/>
      <w:sz w:val="20"/>
      <w:szCs w:val="20"/>
      <w:lang w:eastAsia="ru-RU"/>
    </w:rPr>
  </w:style>
  <w:style w:type="character" w:customStyle="1" w:styleId="ae">
    <w:name w:val="Текст Знак"/>
    <w:link w:val="ad"/>
    <w:uiPriority w:val="99"/>
    <w:locked/>
    <w:rsid w:val="00C77F1C"/>
    <w:rPr>
      <w:rFonts w:ascii="Courier New" w:hAnsi="Courier New"/>
      <w:lang w:val="ru-RU" w:eastAsia="ru-RU"/>
    </w:rPr>
  </w:style>
  <w:style w:type="character" w:styleId="af">
    <w:name w:val="Hyperlink"/>
    <w:uiPriority w:val="99"/>
    <w:rsid w:val="00C77F1C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locked/>
    <w:rsid w:val="00EA226E"/>
    <w:pPr>
      <w:ind w:firstLine="0"/>
    </w:pPr>
  </w:style>
  <w:style w:type="paragraph" w:styleId="21">
    <w:name w:val="toc 2"/>
    <w:basedOn w:val="a"/>
    <w:next w:val="a"/>
    <w:autoRedefine/>
    <w:uiPriority w:val="99"/>
    <w:semiHidden/>
    <w:locked/>
    <w:rsid w:val="00EA226E"/>
    <w:pPr>
      <w:ind w:left="238" w:firstLine="0"/>
    </w:pPr>
  </w:style>
  <w:style w:type="paragraph" w:customStyle="1" w:styleId="af0">
    <w:name w:val="Знак Знак Знак Знак Знак Знак Знак"/>
    <w:basedOn w:val="a"/>
    <w:uiPriority w:val="99"/>
    <w:rsid w:val="00746A9A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af1">
    <w:name w:val="обычный"/>
    <w:basedOn w:val="a"/>
    <w:rsid w:val="000E3EC3"/>
    <w:pPr>
      <w:spacing w:line="276" w:lineRule="auto"/>
      <w:ind w:firstLine="0"/>
      <w:jc w:val="left"/>
    </w:pPr>
    <w:rPr>
      <w:rFonts w:eastAsia="Calibri"/>
      <w:sz w:val="28"/>
      <w:szCs w:val="20"/>
    </w:rPr>
  </w:style>
  <w:style w:type="paragraph" w:customStyle="1" w:styleId="Default">
    <w:name w:val="Default"/>
    <w:uiPriority w:val="99"/>
    <w:rsid w:val="00E5751E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af2">
    <w:name w:val="Таблмца"/>
    <w:basedOn w:val="a"/>
    <w:autoRedefine/>
    <w:uiPriority w:val="99"/>
    <w:rsid w:val="005E2203"/>
    <w:pPr>
      <w:ind w:firstLine="0"/>
    </w:pPr>
  </w:style>
  <w:style w:type="character" w:customStyle="1" w:styleId="apple-converted-space">
    <w:name w:val="apple-converted-space"/>
    <w:basedOn w:val="a0"/>
    <w:rsid w:val="00F779D7"/>
  </w:style>
  <w:style w:type="paragraph" w:styleId="af3">
    <w:name w:val="Subtitle"/>
    <w:basedOn w:val="a"/>
    <w:link w:val="af4"/>
    <w:qFormat/>
    <w:locked/>
    <w:rsid w:val="00C25C0A"/>
    <w:pPr>
      <w:ind w:firstLine="0"/>
      <w:jc w:val="center"/>
    </w:pPr>
    <w:rPr>
      <w:sz w:val="28"/>
      <w:lang w:eastAsia="ru-RU"/>
    </w:rPr>
  </w:style>
  <w:style w:type="character" w:customStyle="1" w:styleId="af4">
    <w:name w:val="Подзаголовок Знак"/>
    <w:link w:val="af3"/>
    <w:rsid w:val="00C25C0A"/>
    <w:rPr>
      <w:rFonts w:ascii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ibrary.tsu.tula.ru/cgi-bin/zgate.exe?ACTION=follow&amp;SESSION_ID=4644&amp;TERM=%D0%94%D1%80%D0%B5%D0%B3%D0%B0%D0%BB%D0%B8%D0%BD,%20%D0%90.%D0%A4.%5B1,1004,4,101%5D&amp;LANG=rus" TargetMode="External"/><Relationship Id="rId18" Type="http://schemas.openxmlformats.org/officeDocument/2006/relationships/hyperlink" Target="http://library.tsu.tula.ru/cgi-bin/zgate.exe?ACTION=follow&amp;SESSION_ID=4644&amp;TERM=%D0%A5%D0%B0%D0%BD%D0%B8%D0%BD,%20%D0%9D.%D0%A1%5B1,1004,4,101%5D&amp;LANG=rus" TargetMode="External"/><Relationship Id="rId26" Type="http://schemas.openxmlformats.org/officeDocument/2006/relationships/hyperlink" Target="%20eLibrary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rary.tsu.tula.ru/cgi-bin/zgate.exe?ACTION=follow&amp;SESSION_ID=4644&amp;TERM=%D0%9F%D1%80%D0%BE%D0%BA%D0%BE%D0%BF%D0%B5%D0%BD%D0%BA%D0%BE,%20%D0%9D.%20%D0%98.%5B1,1004,4,101%5D&amp;LANG=ru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rary.tsu.tula.ru/cgi-bin/zgate.exe?ACTION=follow&amp;SESSION_ID=4644&amp;TERM=%D0%90%D0%B2%D0%B4%D0%B5%D0%B5%D0%B2,%20%D0%9A.%D0%90.%5B1,1004,4,101%5D&amp;LANG=rus" TargetMode="External"/><Relationship Id="rId17" Type="http://schemas.openxmlformats.org/officeDocument/2006/relationships/hyperlink" Target="http://library.tsu.tula.ru/cgi-bin/zgate.exe?ACTION=follow&amp;SESSION_ID=4644&amp;TERM=%D0%93%D0%B0%D0%B2%D1%80%D0%B8%D0%BB%D0%BE%D0%B2,%20%D0%90.%D0%90.%5B1,1004,4,101%5D&amp;LANG=rus" TargetMode="External"/><Relationship Id="rId25" Type="http://schemas.openxmlformats.org/officeDocument/2006/relationships/hyperlink" Target="http://www.iprbooksho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rary.tsu.tula.ru/cgi-bin/zgate.exe?ACTION=follow&amp;SESSION_ID=4644&amp;TERM=%D0%A5%D0%B0%D0%BA,%20%D0%93.%20%5B1,1004,4,101%5D&amp;LANG=rus" TargetMode="External"/><Relationship Id="rId20" Type="http://schemas.openxmlformats.org/officeDocument/2006/relationships/hyperlink" Target="http://library.tsu.tula.ru/cgi-bin/zgate.exe?ACTION=follow&amp;SESSION_ID=4644&amp;TERM=%D0%A5%D0%BC%D0%B5%D0%BB%D0%B5%D0%B2,%20%D0%A0%D0%BE%D0%BC%D0%B0%D0%BD%20%D0%9D%D0%B8%D0%BA%D0%BE%D0%BB%D0%B0%D0%B5%D0%B2%D0%B8%D1%87%5B1,1004,4,101%5D&amp;LANG=rus" TargetMode="External"/><Relationship Id="rId29" Type="http://schemas.openxmlformats.org/officeDocument/2006/relationships/hyperlink" Target="http://window.edu.ru.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rary.tsu.tula.ru/cgi-bin/zgate.exe?ACTION=follow&amp;SESSION_ID=4644&amp;TERM=%D0%A7%D0%B5%D1%81%D0%BD%D0%BE%D0%BA%D0%BE%D0%B2,%20%D0%A1.%20%D0%90.%5B1,1004,4,101%5D&amp;LANG=rus" TargetMode="External"/><Relationship Id="rId24" Type="http://schemas.openxmlformats.org/officeDocument/2006/relationships/hyperlink" Target="http://www.iprbookshop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ibrary.tsu.tula.ru/cgi-bin/zgate.exe?ACTION=follow&amp;SESSION_ID=4644&amp;TERM=%D0%9D%D0%BE%D0%B2%D0%B8%D0%BA%D0%BE%D0%B2,%20%D0%90.%D0%A1.%5B1,1004,4,101%5D&amp;LANG=rus" TargetMode="External"/><Relationship Id="rId23" Type="http://schemas.openxmlformats.org/officeDocument/2006/relationships/hyperlink" Target="https://tsutula.bibliotech.ru/" TargetMode="External"/><Relationship Id="rId28" Type="http://schemas.openxmlformats.org/officeDocument/2006/relationships/hyperlink" Target="http://cyberleninka.ru/" TargetMode="External"/><Relationship Id="rId10" Type="http://schemas.openxmlformats.org/officeDocument/2006/relationships/hyperlink" Target="http://library.tsu.tula.ru/cgi-bin/zgate.exe?ACTION=follow&amp;SESSION_ID=4644&amp;TERM=%D0%AE%D1%82%D1%82,%20%D0%92.%D0%95.%5B1,1004,4,101%5D&amp;LANG=rus" TargetMode="External"/><Relationship Id="rId19" Type="http://schemas.openxmlformats.org/officeDocument/2006/relationships/hyperlink" Target="http://library.tsu.tula.ru/cgi-bin/zgate.exe?ACTION=follow&amp;SESSION_ID=4644&amp;TERM=%D0%9A%D1%83%D0%BB%D1%8C%D1%87%D0%B8%D1%86%D0%BA%D0%B8%D0%B9,%20%D0%90.%D0%A0.%5B1,1004,4,101%5D&amp;LANG=rus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brary.tsu.tula.ru/cgi-bin/zgate.exe?ACTION=follow&amp;SESSION_ID=4644&amp;TERM=%D0%92%D1%8B%D1%80%D1%83%D0%B1%D0%BE%D0%B2,%20%D0%94.%D0%9D.%5B1,1004,4,101%5D&amp;LANG=rus" TargetMode="External"/><Relationship Id="rId14" Type="http://schemas.openxmlformats.org/officeDocument/2006/relationships/hyperlink" Target="http://library.tsu.tula.ru/cgi-bin/zgate.exe?ACTION=follow&amp;SESSION_ID=4644&amp;TERM=%D0%94%D0%B0%D0%BD%D0%BE%D0%B2,%20%D0%91.%D0%90.%5B1,1004,4,101%5D&amp;LANG=rus" TargetMode="External"/><Relationship Id="rId22" Type="http://schemas.openxmlformats.org/officeDocument/2006/relationships/hyperlink" Target="http://library.tsu.tula.ru/cgi-bin/zgate.exe?ACTION=follow&amp;SESSION_ID=4644&amp;TERM=%D0%A7%D0%B5%D1%81%D0%BD%D0%BE%D0%BA%D0%BE%D0%B2,%20%D0%A1%D0%B5%D1%80%D0%B3%D0%B5%D0%B9%20%D0%90%D0%BB%D0%B5%D0%BA%D1%81%D0%B0%D0%BD%D0%B4%D1%80%D0%BE%D0%B2%D0%B8%D1%87%5B1,1004,4,101%5D&amp;LANG=rus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EC474-46D4-460F-BFE2-8CC5F162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4294</Words>
  <Characters>24477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SPecialiST RePack</Company>
  <LinksUpToDate>false</LinksUpToDate>
  <CharactersWithSpaces>28714</CharactersWithSpaces>
  <SharedDoc>false</SharedDoc>
  <HLinks>
    <vt:vector size="258" baseType="variant">
      <vt:variant>
        <vt:i4>6357055</vt:i4>
      </vt:variant>
      <vt:variant>
        <vt:i4>201</vt:i4>
      </vt:variant>
      <vt:variant>
        <vt:i4>0</vt:i4>
      </vt:variant>
      <vt:variant>
        <vt:i4>5</vt:i4>
      </vt:variant>
      <vt:variant>
        <vt:lpwstr>http://window.edu.ru.-/</vt:lpwstr>
      </vt:variant>
      <vt:variant>
        <vt:lpwstr/>
      </vt:variant>
      <vt:variant>
        <vt:i4>6553706</vt:i4>
      </vt:variant>
      <vt:variant>
        <vt:i4>198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8126573</vt:i4>
      </vt:variant>
      <vt:variant>
        <vt:i4>195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5243967</vt:i4>
      </vt:variant>
      <vt:variant>
        <vt:i4>192</vt:i4>
      </vt:variant>
      <vt:variant>
        <vt:i4>0</vt:i4>
      </vt:variant>
      <vt:variant>
        <vt:i4>5</vt:i4>
      </vt:variant>
      <vt:variant>
        <vt:lpwstr>C:\Users\user\AppData\Roaming\Documents and Settings\Library#8\Рабочий стол\Для зайцева-1\ eLibrary</vt:lpwstr>
      </vt:variant>
      <vt:variant>
        <vt:lpwstr/>
      </vt:variant>
      <vt:variant>
        <vt:i4>3276843</vt:i4>
      </vt:variant>
      <vt:variant>
        <vt:i4>189</vt:i4>
      </vt:variant>
      <vt:variant>
        <vt:i4>0</vt:i4>
      </vt:variant>
      <vt:variant>
        <vt:i4>5</vt:i4>
      </vt:variant>
      <vt:variant>
        <vt:lpwstr>https://tsutula.bibliotech.ru/Reader/Book/2014062015192604469200009510</vt:lpwstr>
      </vt:variant>
      <vt:variant>
        <vt:lpwstr/>
      </vt:variant>
      <vt:variant>
        <vt:i4>7405674</vt:i4>
      </vt:variant>
      <vt:variant>
        <vt:i4>186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183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7209072</vt:i4>
      </vt:variant>
      <vt:variant>
        <vt:i4>180</vt:i4>
      </vt:variant>
      <vt:variant>
        <vt:i4>0</vt:i4>
      </vt:variant>
      <vt:variant>
        <vt:i4>5</vt:i4>
      </vt:variant>
      <vt:variant>
        <vt:lpwstr>https://tsutula.bibliotech.ru/</vt:lpwstr>
      </vt:variant>
      <vt:variant>
        <vt:lpwstr/>
      </vt:variant>
      <vt:variant>
        <vt:i4>3014700</vt:i4>
      </vt:variant>
      <vt:variant>
        <vt:i4>177</vt:i4>
      </vt:variant>
      <vt:variant>
        <vt:i4>0</vt:i4>
      </vt:variant>
      <vt:variant>
        <vt:i4>5</vt:i4>
      </vt:variant>
      <vt:variant>
        <vt:lpwstr>http://www.ifmachines.com/</vt:lpwstr>
      </vt:variant>
      <vt:variant>
        <vt:lpwstr/>
      </vt:variant>
      <vt:variant>
        <vt:i4>6750329</vt:i4>
      </vt:variant>
      <vt:variant>
        <vt:i4>174</vt:i4>
      </vt:variant>
      <vt:variant>
        <vt:i4>0</vt:i4>
      </vt:variant>
      <vt:variant>
        <vt:i4>5</vt:i4>
      </vt:variant>
      <vt:variant>
        <vt:lpwstr>http://www.pronano.ru/</vt:lpwstr>
      </vt:variant>
      <vt:variant>
        <vt:lpwstr/>
      </vt:variant>
      <vt:variant>
        <vt:i4>7667752</vt:i4>
      </vt:variant>
      <vt:variant>
        <vt:i4>171</vt:i4>
      </vt:variant>
      <vt:variant>
        <vt:i4>0</vt:i4>
      </vt:variant>
      <vt:variant>
        <vt:i4>5</vt:i4>
      </vt:variant>
      <vt:variant>
        <vt:lpwstr>http://www.nanoware.ru/</vt:lpwstr>
      </vt:variant>
      <vt:variant>
        <vt:lpwstr/>
      </vt:variant>
      <vt:variant>
        <vt:i4>6684732</vt:i4>
      </vt:variant>
      <vt:variant>
        <vt:i4>168</vt:i4>
      </vt:variant>
      <vt:variant>
        <vt:i4>0</vt:i4>
      </vt:variant>
      <vt:variant>
        <vt:i4>5</vt:i4>
      </vt:variant>
      <vt:variant>
        <vt:lpwstr>http://www.nanotube.ru/</vt:lpwstr>
      </vt:variant>
      <vt:variant>
        <vt:lpwstr/>
      </vt:variant>
      <vt:variant>
        <vt:i4>131146</vt:i4>
      </vt:variant>
      <vt:variant>
        <vt:i4>165</vt:i4>
      </vt:variant>
      <vt:variant>
        <vt:i4>0</vt:i4>
      </vt:variant>
      <vt:variant>
        <vt:i4>5</vt:i4>
      </vt:variant>
      <vt:variant>
        <vt:lpwstr>http://www.nanorf.ru/</vt:lpwstr>
      </vt:variant>
      <vt:variant>
        <vt:lpwstr/>
      </vt:variant>
      <vt:variant>
        <vt:i4>7667830</vt:i4>
      </vt:variant>
      <vt:variant>
        <vt:i4>162</vt:i4>
      </vt:variant>
      <vt:variant>
        <vt:i4>0</vt:i4>
      </vt:variant>
      <vt:variant>
        <vt:i4>5</vt:i4>
      </vt:variant>
      <vt:variant>
        <vt:lpwstr>http://www.nanonewsnet.ru/</vt:lpwstr>
      </vt:variant>
      <vt:variant>
        <vt:lpwstr/>
      </vt:variant>
      <vt:variant>
        <vt:i4>2162776</vt:i4>
      </vt:variant>
      <vt:variant>
        <vt:i4>159</vt:i4>
      </vt:variant>
      <vt:variant>
        <vt:i4>0</vt:i4>
      </vt:variant>
      <vt:variant>
        <vt:i4>5</vt:i4>
      </vt:variant>
      <vt:variant>
        <vt:lpwstr>http://library.tsu.tula.ru/ellibraries/all_news.htm</vt:lpwstr>
      </vt:variant>
      <vt:variant>
        <vt:lpwstr/>
      </vt:variant>
      <vt:variant>
        <vt:i4>6881325</vt:i4>
      </vt:variant>
      <vt:variant>
        <vt:i4>156</vt:i4>
      </vt:variant>
      <vt:variant>
        <vt:i4>0</vt:i4>
      </vt:variant>
      <vt:variant>
        <vt:i4>5</vt:i4>
      </vt:variant>
      <vt:variant>
        <vt:lpwstr>http://www.chemworld.narod.ru/</vt:lpwstr>
      </vt:variant>
      <vt:variant>
        <vt:lpwstr/>
      </vt:variant>
      <vt:variant>
        <vt:i4>5439509</vt:i4>
      </vt:variant>
      <vt:variant>
        <vt:i4>153</vt:i4>
      </vt:variant>
      <vt:variant>
        <vt:i4>0</vt:i4>
      </vt:variant>
      <vt:variant>
        <vt:i4>5</vt:i4>
      </vt:variant>
      <vt:variant>
        <vt:lpwstr>http://bookre.org/reader?file=621775</vt:lpwstr>
      </vt:variant>
      <vt:variant>
        <vt:lpwstr/>
      </vt:variant>
      <vt:variant>
        <vt:i4>3276843</vt:i4>
      </vt:variant>
      <vt:variant>
        <vt:i4>150</vt:i4>
      </vt:variant>
      <vt:variant>
        <vt:i4>0</vt:i4>
      </vt:variant>
      <vt:variant>
        <vt:i4>5</vt:i4>
      </vt:variant>
      <vt:variant>
        <vt:lpwstr>https://tsutula.bibliotech.ru/Reader/Book/2014062015192604469200009510</vt:lpwstr>
      </vt:variant>
      <vt:variant>
        <vt:lpwstr/>
      </vt:variant>
      <vt:variant>
        <vt:i4>3276843</vt:i4>
      </vt:variant>
      <vt:variant>
        <vt:i4>147</vt:i4>
      </vt:variant>
      <vt:variant>
        <vt:i4>0</vt:i4>
      </vt:variant>
      <vt:variant>
        <vt:i4>5</vt:i4>
      </vt:variant>
      <vt:variant>
        <vt:lpwstr>https://tsutula.bibliotech.ru/Reader/Book/2014062015192604469200009510</vt:lpwstr>
      </vt:variant>
      <vt:variant>
        <vt:lpwstr/>
      </vt:variant>
      <vt:variant>
        <vt:i4>1835068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_Toc429982922</vt:lpwstr>
      </vt:variant>
      <vt:variant>
        <vt:i4>1835068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_Toc429982921</vt:lpwstr>
      </vt:variant>
      <vt:variant>
        <vt:i4>1835068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_Toc429982920</vt:lpwstr>
      </vt:variant>
      <vt:variant>
        <vt:i4>2031676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_Toc429982919</vt:lpwstr>
      </vt:variant>
      <vt:variant>
        <vt:i4>2031676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_Toc429982918</vt:lpwstr>
      </vt:variant>
      <vt:variant>
        <vt:i4>2031676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_Toc429982917</vt:lpwstr>
      </vt:variant>
      <vt:variant>
        <vt:i4>2031676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_Toc429982916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_Toc429982915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_Toc429982914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_Toc429982913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_Toc429982912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_Toc429982911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_Toc429982910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_Toc429982909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_Toc429982908</vt:lpwstr>
      </vt:variant>
      <vt:variant>
        <vt:i4>1966140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_Toc429982907</vt:lpwstr>
      </vt:variant>
      <vt:variant>
        <vt:i4>1966140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_Toc429982906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_Toc429982905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_Toc429982904</vt:lpwstr>
      </vt:variant>
      <vt:variant>
        <vt:i4>1966140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_Toc429982903</vt:lpwstr>
      </vt:variant>
      <vt:variant>
        <vt:i4>1966140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_Toc429982902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_Toc429982901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_Toc429982900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_Toc429982899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Владелец</dc:creator>
  <cp:lastModifiedBy>Пользователь</cp:lastModifiedBy>
  <cp:revision>29</cp:revision>
  <dcterms:created xsi:type="dcterms:W3CDTF">2015-09-18T05:53:00Z</dcterms:created>
  <dcterms:modified xsi:type="dcterms:W3CDTF">2024-09-20T12:33:00Z</dcterms:modified>
</cp:coreProperties>
</file>